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A119" w14:textId="706C1030" w:rsidR="00D84DE5" w:rsidRPr="002B2197" w:rsidRDefault="00543D36" w:rsidP="00667F0E">
      <w:pPr>
        <w:spacing w:line="360" w:lineRule="exact"/>
        <w:rPr>
          <w:lang w:val="it-IT"/>
        </w:rPr>
      </w:pPr>
      <w:r>
        <w:rPr>
          <w:noProof/>
        </w:rPr>
        <w:drawing>
          <wp:anchor distT="0" distB="0" distL="114300" distR="114300" simplePos="0" relativeHeight="251656192" behindDoc="0" locked="0" layoutInCell="1" allowOverlap="1" wp14:anchorId="1A2FBBC5" wp14:editId="32FEB4D5">
            <wp:simplePos x="0" y="0"/>
            <wp:positionH relativeFrom="column">
              <wp:posOffset>2428875</wp:posOffset>
            </wp:positionH>
            <wp:positionV relativeFrom="paragraph">
              <wp:posOffset>-638175</wp:posOffset>
            </wp:positionV>
            <wp:extent cx="1114425" cy="12096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209675"/>
                    </a:xfrm>
                    <a:prstGeom prst="rect">
                      <a:avLst/>
                    </a:prstGeom>
                    <a:noFill/>
                  </pic:spPr>
                </pic:pic>
              </a:graphicData>
            </a:graphic>
            <wp14:sizeRelH relativeFrom="page">
              <wp14:pctWidth>0</wp14:pctWidth>
            </wp14:sizeRelH>
            <wp14:sizeRelV relativeFrom="page">
              <wp14:pctHeight>0</wp14:pctHeight>
            </wp14:sizeRelV>
          </wp:anchor>
        </w:drawing>
      </w:r>
      <w:r w:rsidR="00D84DE5" w:rsidRPr="002B2197">
        <w:rPr>
          <w:lang w:val="it-IT"/>
        </w:rPr>
        <w:t xml:space="preserve"> </w:t>
      </w:r>
    </w:p>
    <w:p w14:paraId="021F47E7" w14:textId="77777777" w:rsidR="00D84DE5" w:rsidRPr="002B2197" w:rsidRDefault="00D84DE5" w:rsidP="00667F0E">
      <w:pPr>
        <w:spacing w:line="360" w:lineRule="exact"/>
        <w:rPr>
          <w:lang w:val="it-IT"/>
        </w:rPr>
      </w:pPr>
    </w:p>
    <w:p w14:paraId="05161A4D" w14:textId="77777777" w:rsidR="00D84DE5" w:rsidRPr="002B2197" w:rsidRDefault="00D84DE5" w:rsidP="00E57541">
      <w:pPr>
        <w:spacing w:before="360" w:after="60" w:line="360" w:lineRule="exact"/>
        <w:jc w:val="center"/>
        <w:rPr>
          <w:rFonts w:ascii="Bookman Old Style" w:hAnsi="Bookman Old Style"/>
          <w:b/>
          <w:lang w:val="it-IT"/>
        </w:rPr>
      </w:pPr>
      <w:r w:rsidRPr="00E57541">
        <w:rPr>
          <w:rFonts w:ascii="Bookman Old Style" w:hAnsi="Bookman Old Style"/>
          <w:b/>
          <w:lang w:val="fi-FI"/>
        </w:rPr>
        <w:t>WALIKOTA MOJOKERTO</w:t>
      </w:r>
    </w:p>
    <w:p w14:paraId="3BFBA3FD" w14:textId="77777777" w:rsidR="00D84DE5" w:rsidRPr="002B2197" w:rsidRDefault="00D84DE5" w:rsidP="00667F0E">
      <w:pPr>
        <w:spacing w:line="360" w:lineRule="exact"/>
        <w:jc w:val="center"/>
        <w:rPr>
          <w:rFonts w:ascii="Bookman Old Style" w:hAnsi="Bookman Old Style"/>
          <w:b/>
          <w:lang w:val="it-IT"/>
        </w:rPr>
      </w:pPr>
      <w:r w:rsidRPr="002B2197">
        <w:rPr>
          <w:rFonts w:ascii="Bookman Old Style" w:hAnsi="Bookman Old Style"/>
          <w:b/>
          <w:lang w:val="it-IT"/>
        </w:rPr>
        <w:t>PROVINSI JAWA TIMUR</w:t>
      </w:r>
    </w:p>
    <w:p w14:paraId="3FCEEB3B" w14:textId="77777777" w:rsidR="00D84DE5" w:rsidRPr="002B2197" w:rsidRDefault="00D84DE5" w:rsidP="00667F0E">
      <w:pPr>
        <w:spacing w:line="360" w:lineRule="exact"/>
        <w:jc w:val="center"/>
        <w:rPr>
          <w:rFonts w:ascii="Bookman Old Style" w:hAnsi="Bookman Old Style"/>
          <w:b/>
          <w:lang w:val="it-IT"/>
        </w:rPr>
      </w:pPr>
    </w:p>
    <w:p w14:paraId="0023082F" w14:textId="77777777" w:rsidR="00D84DE5" w:rsidRPr="002B2197" w:rsidRDefault="00D84DE5" w:rsidP="00667F0E">
      <w:pPr>
        <w:spacing w:line="360" w:lineRule="exact"/>
        <w:jc w:val="center"/>
        <w:rPr>
          <w:rFonts w:ascii="Bookman Old Style" w:hAnsi="Bookman Old Style"/>
          <w:lang w:val="it-IT"/>
        </w:rPr>
      </w:pPr>
      <w:r w:rsidRPr="002B2197">
        <w:rPr>
          <w:rFonts w:ascii="Bookman Old Style" w:hAnsi="Bookman Old Style"/>
          <w:lang w:val="it-IT"/>
        </w:rPr>
        <w:t>PERATURAN WALIKOTA  MOJOKERTO</w:t>
      </w:r>
    </w:p>
    <w:p w14:paraId="5AFDAD11" w14:textId="41450D0E" w:rsidR="00D84DE5" w:rsidRPr="003B2C66" w:rsidRDefault="00D84DE5" w:rsidP="00667F0E">
      <w:pPr>
        <w:spacing w:before="120" w:line="360" w:lineRule="exact"/>
        <w:jc w:val="center"/>
        <w:rPr>
          <w:rFonts w:ascii="Bookman Old Style" w:hAnsi="Bookman Old Style"/>
        </w:rPr>
      </w:pPr>
      <w:proofErr w:type="gramStart"/>
      <w:r w:rsidRPr="006C6983">
        <w:rPr>
          <w:rFonts w:ascii="Bookman Old Style" w:hAnsi="Bookman Old Style"/>
        </w:rPr>
        <w:t>NOMOR</w:t>
      </w:r>
      <w:r>
        <w:rPr>
          <w:rFonts w:ascii="Bookman Old Style" w:hAnsi="Bookman Old Style"/>
        </w:rPr>
        <w:t xml:space="preserve"> </w:t>
      </w:r>
      <w:r w:rsidR="00CD6D96">
        <w:rPr>
          <w:rFonts w:ascii="Bookman Old Style" w:hAnsi="Bookman Old Style"/>
        </w:rPr>
        <w:t xml:space="preserve"> </w:t>
      </w:r>
      <w:r w:rsidR="003B2C66">
        <w:rPr>
          <w:rFonts w:ascii="Bookman Old Style" w:hAnsi="Bookman Old Style"/>
        </w:rPr>
        <w:t>…..</w:t>
      </w:r>
      <w:proofErr w:type="gramEnd"/>
      <w:r w:rsidR="00CD6D96">
        <w:rPr>
          <w:rFonts w:ascii="Bookman Old Style" w:hAnsi="Bookman Old Style"/>
        </w:rPr>
        <w:t xml:space="preserve"> </w:t>
      </w:r>
      <w:r>
        <w:rPr>
          <w:rFonts w:ascii="Bookman Old Style" w:hAnsi="Bookman Old Style"/>
        </w:rPr>
        <w:t xml:space="preserve"> </w:t>
      </w:r>
      <w:r w:rsidRPr="006C6983">
        <w:rPr>
          <w:rFonts w:ascii="Bookman Old Style" w:hAnsi="Bookman Old Style"/>
        </w:rPr>
        <w:t>TAHUN  20</w:t>
      </w:r>
      <w:r>
        <w:rPr>
          <w:rFonts w:ascii="Bookman Old Style" w:hAnsi="Bookman Old Style"/>
          <w:lang w:val="id-ID"/>
        </w:rPr>
        <w:t>2</w:t>
      </w:r>
      <w:r w:rsidR="003B2C66">
        <w:rPr>
          <w:rFonts w:ascii="Bookman Old Style" w:hAnsi="Bookman Old Style"/>
        </w:rPr>
        <w:t>3</w:t>
      </w:r>
    </w:p>
    <w:p w14:paraId="50E555A5" w14:textId="77777777" w:rsidR="00D84DE5" w:rsidRPr="002D119E" w:rsidRDefault="00D84DE5" w:rsidP="00667F0E">
      <w:pPr>
        <w:spacing w:before="240" w:after="240" w:line="360" w:lineRule="exact"/>
        <w:jc w:val="center"/>
        <w:rPr>
          <w:rFonts w:ascii="Bookman Old Style" w:hAnsi="Bookman Old Style"/>
        </w:rPr>
      </w:pPr>
      <w:r w:rsidRPr="002D119E">
        <w:rPr>
          <w:rFonts w:ascii="Bookman Old Style" w:hAnsi="Bookman Old Style"/>
        </w:rPr>
        <w:t>TENTANG</w:t>
      </w:r>
    </w:p>
    <w:p w14:paraId="09137575" w14:textId="77777777" w:rsidR="00D84DE5" w:rsidRPr="00667F0E" w:rsidRDefault="00D84DE5" w:rsidP="00667F0E">
      <w:pPr>
        <w:spacing w:line="360" w:lineRule="exact"/>
        <w:jc w:val="center"/>
        <w:rPr>
          <w:rFonts w:ascii="Bookman Old Style" w:hAnsi="Bookman Old Style"/>
          <w:bCs/>
          <w:lang w:val="fi-FI"/>
        </w:rPr>
      </w:pPr>
      <w:r w:rsidRPr="00667F0E">
        <w:rPr>
          <w:rFonts w:ascii="Bookman Old Style" w:hAnsi="Bookman Old Style"/>
          <w:bCs/>
          <w:lang w:val="fi-FI"/>
        </w:rPr>
        <w:t xml:space="preserve">PETUNJUK TEKNIS PELAKSANAAN DAN PENGENDALIAN KEGIATAN </w:t>
      </w:r>
    </w:p>
    <w:p w14:paraId="4A8DCD2A" w14:textId="77777777" w:rsidR="00D84DE5" w:rsidRPr="00667F0E" w:rsidRDefault="00D84DE5" w:rsidP="00667F0E">
      <w:pPr>
        <w:spacing w:line="360" w:lineRule="exact"/>
        <w:jc w:val="center"/>
        <w:rPr>
          <w:rFonts w:ascii="Bookman Old Style" w:hAnsi="Bookman Old Style"/>
          <w:bCs/>
          <w:lang w:val="fi-FI"/>
        </w:rPr>
      </w:pPr>
      <w:r w:rsidRPr="00667F0E">
        <w:rPr>
          <w:rFonts w:ascii="Bookman Old Style" w:hAnsi="Bookman Old Style"/>
          <w:bCs/>
          <w:lang w:val="fi-FI"/>
        </w:rPr>
        <w:t>PEMERINTAH KOTA MOJOKERTO</w:t>
      </w:r>
    </w:p>
    <w:p w14:paraId="3D049EEC" w14:textId="149C91CC" w:rsidR="00D84DE5" w:rsidRPr="00D224F7" w:rsidRDefault="00D84DE5" w:rsidP="00667F0E">
      <w:pPr>
        <w:spacing w:line="360" w:lineRule="exact"/>
        <w:jc w:val="center"/>
        <w:rPr>
          <w:rFonts w:ascii="Bookman Old Style" w:hAnsi="Bookman Old Style"/>
          <w:lang w:val="fi-FI"/>
        </w:rPr>
      </w:pPr>
      <w:r w:rsidRPr="00667F0E">
        <w:rPr>
          <w:rFonts w:ascii="Bookman Old Style" w:hAnsi="Bookman Old Style"/>
          <w:bCs/>
          <w:lang w:val="fi-FI"/>
        </w:rPr>
        <w:t>TAHUN 20</w:t>
      </w:r>
      <w:r w:rsidRPr="00667F0E">
        <w:rPr>
          <w:rFonts w:ascii="Bookman Old Style" w:hAnsi="Bookman Old Style"/>
          <w:bCs/>
          <w:lang w:val="id-ID"/>
        </w:rPr>
        <w:t>2</w:t>
      </w:r>
      <w:r w:rsidR="003B2C66" w:rsidRPr="008A3303">
        <w:rPr>
          <w:rFonts w:ascii="Bookman Old Style" w:hAnsi="Bookman Old Style"/>
          <w:bCs/>
          <w:lang w:val="fi-FI"/>
        </w:rPr>
        <w:t>4</w:t>
      </w:r>
      <w:r w:rsidRPr="00D224F7">
        <w:rPr>
          <w:rFonts w:ascii="Bookman Old Style" w:hAnsi="Bookman Old Style"/>
          <w:lang w:val="fi-FI"/>
        </w:rPr>
        <w:t xml:space="preserve"> </w:t>
      </w:r>
    </w:p>
    <w:p w14:paraId="75519554" w14:textId="77777777" w:rsidR="00D84DE5" w:rsidRPr="00D224F7" w:rsidRDefault="00D84DE5" w:rsidP="00667F0E">
      <w:pPr>
        <w:spacing w:before="240" w:after="240" w:line="360" w:lineRule="exact"/>
        <w:jc w:val="center"/>
        <w:rPr>
          <w:rFonts w:ascii="Bookman Old Style" w:hAnsi="Bookman Old Style"/>
          <w:lang w:val="fi-FI"/>
        </w:rPr>
      </w:pPr>
      <w:r w:rsidRPr="00D224F7">
        <w:rPr>
          <w:rFonts w:ascii="Bookman Old Style" w:hAnsi="Bookman Old Style"/>
          <w:lang w:val="fi-FI"/>
        </w:rPr>
        <w:t>DENGAN RAHMAT TUHAN YANG MAHA ESA</w:t>
      </w:r>
    </w:p>
    <w:p w14:paraId="55DAB04D" w14:textId="77777777" w:rsidR="00D84DE5" w:rsidRPr="006C6983" w:rsidRDefault="00D84DE5" w:rsidP="00667F0E">
      <w:pPr>
        <w:spacing w:before="240" w:after="120" w:line="360" w:lineRule="exact"/>
        <w:jc w:val="center"/>
        <w:rPr>
          <w:rFonts w:ascii="Bookman Old Style" w:hAnsi="Bookman Old Style"/>
        </w:rPr>
      </w:pPr>
      <w:r w:rsidRPr="006C6983">
        <w:rPr>
          <w:rFonts w:ascii="Bookman Old Style" w:hAnsi="Bookman Old Style"/>
        </w:rPr>
        <w:t>WALIKOTA MOJOKERTO,</w:t>
      </w:r>
    </w:p>
    <w:tbl>
      <w:tblPr>
        <w:tblW w:w="9542" w:type="dxa"/>
        <w:tblInd w:w="106" w:type="dxa"/>
        <w:tblLook w:val="00A0" w:firstRow="1" w:lastRow="0" w:firstColumn="1" w:lastColumn="0" w:noHBand="0" w:noVBand="0"/>
      </w:tblPr>
      <w:tblGrid>
        <w:gridCol w:w="1594"/>
        <w:gridCol w:w="298"/>
        <w:gridCol w:w="7650"/>
      </w:tblGrid>
      <w:tr w:rsidR="00D84DE5" w:rsidRPr="00A77A40" w14:paraId="3D0629EC" w14:textId="77777777" w:rsidTr="002C5592">
        <w:tc>
          <w:tcPr>
            <w:tcW w:w="1594" w:type="dxa"/>
          </w:tcPr>
          <w:p w14:paraId="41AA4C52" w14:textId="77777777" w:rsidR="00D84DE5" w:rsidRPr="00A77A40" w:rsidRDefault="00D84DE5" w:rsidP="00210093">
            <w:pPr>
              <w:spacing w:before="60" w:line="360" w:lineRule="exact"/>
              <w:ind w:left="-106"/>
              <w:rPr>
                <w:rFonts w:ascii="Bookman Old Style" w:hAnsi="Bookman Old Style"/>
              </w:rPr>
            </w:pPr>
            <w:proofErr w:type="spellStart"/>
            <w:r w:rsidRPr="00A77A40">
              <w:rPr>
                <w:rFonts w:ascii="Bookman Old Style" w:hAnsi="Bookman Old Style"/>
              </w:rPr>
              <w:t>Menimbang</w:t>
            </w:r>
            <w:proofErr w:type="spellEnd"/>
          </w:p>
        </w:tc>
        <w:tc>
          <w:tcPr>
            <w:tcW w:w="298" w:type="dxa"/>
          </w:tcPr>
          <w:p w14:paraId="3D3EB12B" w14:textId="77777777" w:rsidR="00D84DE5" w:rsidRPr="00A77A40" w:rsidRDefault="00D84DE5" w:rsidP="00210093">
            <w:pPr>
              <w:spacing w:before="60" w:line="360" w:lineRule="exact"/>
              <w:jc w:val="right"/>
              <w:rPr>
                <w:rFonts w:ascii="Bookman Old Style" w:hAnsi="Bookman Old Style"/>
                <w:b/>
              </w:rPr>
            </w:pPr>
            <w:r w:rsidRPr="00A77A40">
              <w:rPr>
                <w:rFonts w:ascii="Bookman Old Style" w:hAnsi="Bookman Old Style"/>
                <w:b/>
              </w:rPr>
              <w:t>:</w:t>
            </w:r>
          </w:p>
        </w:tc>
        <w:tc>
          <w:tcPr>
            <w:tcW w:w="7650" w:type="dxa"/>
          </w:tcPr>
          <w:p w14:paraId="291F8E1F" w14:textId="77777777" w:rsidR="00D84DE5" w:rsidRPr="00A77A40" w:rsidRDefault="00D84DE5" w:rsidP="00210093">
            <w:pPr>
              <w:pStyle w:val="BodyText"/>
              <w:numPr>
                <w:ilvl w:val="0"/>
                <w:numId w:val="1"/>
              </w:numPr>
              <w:tabs>
                <w:tab w:val="left" w:pos="342"/>
              </w:tabs>
              <w:spacing w:before="60" w:line="360" w:lineRule="exact"/>
              <w:ind w:left="342" w:right="-2" w:hanging="342"/>
              <w:jc w:val="both"/>
              <w:rPr>
                <w:rFonts w:ascii="Bookman Old Style" w:hAnsi="Bookman Old Style"/>
                <w:sz w:val="24"/>
                <w:szCs w:val="24"/>
              </w:rPr>
            </w:pPr>
            <w:proofErr w:type="spellStart"/>
            <w:r w:rsidRPr="00A77A40">
              <w:rPr>
                <w:rFonts w:ascii="Bookman Old Style" w:hAnsi="Bookman Old Style"/>
                <w:sz w:val="24"/>
                <w:szCs w:val="24"/>
              </w:rPr>
              <w:t>bahwa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dalam</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rangka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percepatan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pelaksanaan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pembangunan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perlu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peningkatkan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kinerja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transparansi</w:t>
            </w:r>
            <w:proofErr w:type="spellEnd"/>
            <w:r w:rsidRPr="00A77A40">
              <w:rPr>
                <w:rFonts w:ascii="Bookman Old Style" w:hAnsi="Bookman Old Style"/>
                <w:sz w:val="24"/>
                <w:szCs w:val="24"/>
              </w:rPr>
              <w:t xml:space="preserve"> dan </w:t>
            </w:r>
            <w:proofErr w:type="spellStart"/>
            <w:r w:rsidRPr="00A77A40">
              <w:rPr>
                <w:rFonts w:ascii="Bookman Old Style" w:hAnsi="Bookman Old Style"/>
                <w:sz w:val="24"/>
                <w:szCs w:val="24"/>
              </w:rPr>
              <w:t>akuntabilitas</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pengelolaan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keuangan</w:t>
            </w:r>
            <w:proofErr w:type="spellEnd"/>
            <w:r w:rsidRPr="00A77A40">
              <w:rPr>
                <w:rFonts w:ascii="Bookman Old Style" w:hAnsi="Bookman Old Style"/>
                <w:sz w:val="24"/>
                <w:szCs w:val="24"/>
              </w:rPr>
              <w:t>,</w:t>
            </w:r>
            <w:r w:rsidRPr="00A77A40">
              <w:rPr>
                <w:rFonts w:ascii="Bookman Old Style" w:hAnsi="Bookman Old Style"/>
                <w:spacing w:val="-22"/>
                <w:sz w:val="24"/>
                <w:szCs w:val="24"/>
              </w:rPr>
              <w:t xml:space="preserve"> </w:t>
            </w:r>
            <w:proofErr w:type="spellStart"/>
            <w:r w:rsidRPr="00A77A40">
              <w:rPr>
                <w:rFonts w:ascii="Bookman Old Style" w:hAnsi="Bookman Old Style"/>
                <w:sz w:val="24"/>
                <w:szCs w:val="24"/>
              </w:rPr>
              <w:t>serta</w:t>
            </w:r>
            <w:proofErr w:type="spellEnd"/>
            <w:r w:rsidRPr="00A77A40">
              <w:rPr>
                <w:rFonts w:ascii="Bookman Old Style" w:hAnsi="Bookman Old Style"/>
                <w:spacing w:val="-29"/>
                <w:sz w:val="24"/>
                <w:szCs w:val="24"/>
              </w:rPr>
              <w:t xml:space="preserve"> </w:t>
            </w:r>
            <w:proofErr w:type="spellStart"/>
            <w:r w:rsidRPr="00A77A40">
              <w:rPr>
                <w:rFonts w:ascii="Bookman Old Style" w:hAnsi="Bookman Old Style"/>
                <w:sz w:val="24"/>
                <w:szCs w:val="24"/>
              </w:rPr>
              <w:t>efektifitas</w:t>
            </w:r>
            <w:proofErr w:type="spellEnd"/>
            <w:r w:rsidRPr="00A77A40">
              <w:rPr>
                <w:rFonts w:ascii="Bookman Old Style" w:hAnsi="Bookman Old Style"/>
                <w:spacing w:val="-24"/>
                <w:sz w:val="24"/>
                <w:szCs w:val="24"/>
              </w:rPr>
              <w:t xml:space="preserve"> </w:t>
            </w:r>
            <w:proofErr w:type="spellStart"/>
            <w:r w:rsidRPr="00A77A40">
              <w:rPr>
                <w:rFonts w:ascii="Bookman Old Style" w:hAnsi="Bookman Old Style"/>
                <w:sz w:val="24"/>
                <w:szCs w:val="24"/>
              </w:rPr>
              <w:t>pelaksanaan</w:t>
            </w:r>
            <w:proofErr w:type="spellEnd"/>
            <w:r w:rsidRPr="00A77A40">
              <w:rPr>
                <w:rFonts w:ascii="Bookman Old Style" w:hAnsi="Bookman Old Style"/>
                <w:spacing w:val="-20"/>
                <w:sz w:val="24"/>
                <w:szCs w:val="24"/>
              </w:rPr>
              <w:t xml:space="preserve"> </w:t>
            </w:r>
            <w:proofErr w:type="spellStart"/>
            <w:r w:rsidRPr="00A77A40">
              <w:rPr>
                <w:rFonts w:ascii="Bookman Old Style" w:hAnsi="Bookman Old Style"/>
                <w:sz w:val="24"/>
                <w:szCs w:val="24"/>
              </w:rPr>
              <w:t>kegiatan</w:t>
            </w:r>
            <w:proofErr w:type="spellEnd"/>
            <w:r w:rsidRPr="00A77A40">
              <w:rPr>
                <w:rFonts w:ascii="Bookman Old Style" w:hAnsi="Bookman Old Style"/>
                <w:spacing w:val="-25"/>
                <w:sz w:val="24"/>
                <w:szCs w:val="24"/>
              </w:rPr>
              <w:t xml:space="preserve"> </w:t>
            </w:r>
            <w:r w:rsidRPr="00A77A40">
              <w:rPr>
                <w:rFonts w:ascii="Bookman Old Style" w:hAnsi="Bookman Old Style"/>
                <w:sz w:val="24"/>
                <w:szCs w:val="24"/>
              </w:rPr>
              <w:t>yang</w:t>
            </w:r>
            <w:r w:rsidRPr="00A77A40">
              <w:rPr>
                <w:rFonts w:ascii="Bookman Old Style" w:hAnsi="Bookman Old Style"/>
                <w:spacing w:val="-27"/>
                <w:sz w:val="24"/>
                <w:szCs w:val="24"/>
              </w:rPr>
              <w:t xml:space="preserve"> </w:t>
            </w:r>
            <w:proofErr w:type="spellStart"/>
            <w:r w:rsidRPr="00A77A40">
              <w:rPr>
                <w:rFonts w:ascii="Bookman Old Style" w:hAnsi="Bookman Old Style"/>
                <w:sz w:val="24"/>
                <w:szCs w:val="24"/>
              </w:rPr>
              <w:t>dibiayai</w:t>
            </w:r>
            <w:proofErr w:type="spellEnd"/>
            <w:r w:rsidRPr="00A77A40">
              <w:rPr>
                <w:rFonts w:ascii="Bookman Old Style" w:hAnsi="Bookman Old Style"/>
                <w:spacing w:val="-26"/>
                <w:sz w:val="24"/>
                <w:szCs w:val="24"/>
              </w:rPr>
              <w:t xml:space="preserve"> </w:t>
            </w:r>
            <w:r w:rsidRPr="00A77A40">
              <w:rPr>
                <w:rFonts w:ascii="Bookman Old Style" w:hAnsi="Bookman Old Style"/>
                <w:sz w:val="24"/>
                <w:szCs w:val="24"/>
              </w:rPr>
              <w:t xml:space="preserve">oleh </w:t>
            </w:r>
            <w:proofErr w:type="spellStart"/>
            <w:r w:rsidRPr="00A77A40">
              <w:rPr>
                <w:rFonts w:ascii="Bookman Old Style" w:hAnsi="Bookman Old Style"/>
                <w:sz w:val="24"/>
                <w:szCs w:val="24"/>
              </w:rPr>
              <w:t>Anggaran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Pendapatan</w:t>
            </w:r>
            <w:proofErr w:type="spellEnd"/>
            <w:r w:rsidRPr="00A77A40">
              <w:rPr>
                <w:rFonts w:ascii="Bookman Old Style" w:hAnsi="Bookman Old Style"/>
                <w:sz w:val="24"/>
                <w:szCs w:val="24"/>
              </w:rPr>
              <w:t xml:space="preserve"> dan </w:t>
            </w:r>
            <w:proofErr w:type="spellStart"/>
            <w:r w:rsidRPr="00A77A40">
              <w:rPr>
                <w:rFonts w:ascii="Bookman Old Style" w:hAnsi="Bookman Old Style"/>
                <w:sz w:val="24"/>
                <w:szCs w:val="24"/>
              </w:rPr>
              <w:t>Belanja</w:t>
            </w:r>
            <w:proofErr w:type="spellEnd"/>
            <w:r w:rsidRPr="00A77A40">
              <w:rPr>
                <w:rFonts w:ascii="Bookman Old Style" w:hAnsi="Bookman Old Style"/>
                <w:sz w:val="24"/>
                <w:szCs w:val="24"/>
              </w:rPr>
              <w:t xml:space="preserve"> Daerah Kota </w:t>
            </w:r>
            <w:r w:rsidRPr="00A77A40">
              <w:rPr>
                <w:rFonts w:ascii="Bookman Old Style" w:hAnsi="Bookman Old Style"/>
                <w:spacing w:val="-50"/>
                <w:sz w:val="24"/>
                <w:szCs w:val="24"/>
              </w:rPr>
              <w:t xml:space="preserve"> </w:t>
            </w:r>
            <w:r w:rsidRPr="00A77A40">
              <w:rPr>
                <w:rFonts w:ascii="Bookman Old Style" w:hAnsi="Bookman Old Style"/>
                <w:sz w:val="24"/>
                <w:szCs w:val="24"/>
              </w:rPr>
              <w:t>Mojokerto;</w:t>
            </w:r>
            <w:r>
              <w:t xml:space="preserve"> </w:t>
            </w:r>
          </w:p>
          <w:p w14:paraId="3A9C0A63" w14:textId="77777777" w:rsidR="00D84DE5" w:rsidRPr="00A77A40" w:rsidRDefault="00D84DE5" w:rsidP="00210093">
            <w:pPr>
              <w:pStyle w:val="BodyText"/>
              <w:numPr>
                <w:ilvl w:val="0"/>
                <w:numId w:val="1"/>
              </w:numPr>
              <w:tabs>
                <w:tab w:val="left" w:pos="342"/>
              </w:tabs>
              <w:spacing w:before="60" w:line="360" w:lineRule="exact"/>
              <w:ind w:left="342" w:hanging="342"/>
              <w:jc w:val="both"/>
              <w:rPr>
                <w:rFonts w:ascii="Bookman Old Style" w:hAnsi="Bookman Old Style"/>
                <w:sz w:val="24"/>
                <w:szCs w:val="24"/>
              </w:rPr>
            </w:pPr>
            <w:proofErr w:type="spellStart"/>
            <w:r w:rsidRPr="00A77A40">
              <w:rPr>
                <w:rFonts w:ascii="Bookman Old Style" w:hAnsi="Bookman Old Style"/>
                <w:sz w:val="24"/>
                <w:szCs w:val="24"/>
              </w:rPr>
              <w:t>bahwa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dalam</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rangka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kesesuaian</w:t>
            </w:r>
            <w:proofErr w:type="spellEnd"/>
            <w:r w:rsidRPr="00A77A40">
              <w:rPr>
                <w:rFonts w:ascii="Bookman Old Style" w:hAnsi="Bookman Old Style"/>
                <w:sz w:val="24"/>
                <w:szCs w:val="24"/>
              </w:rPr>
              <w:t xml:space="preserve"> dan </w:t>
            </w:r>
            <w:proofErr w:type="spellStart"/>
            <w:r w:rsidRPr="00A77A40">
              <w:rPr>
                <w:rFonts w:ascii="Bookman Old Style" w:hAnsi="Bookman Old Style"/>
                <w:sz w:val="24"/>
                <w:szCs w:val="24"/>
              </w:rPr>
              <w:t>keseragaman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dalam</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pelaksanaan</w:t>
            </w:r>
            <w:proofErr w:type="spellEnd"/>
            <w:r w:rsidRPr="00A77A40">
              <w:rPr>
                <w:rFonts w:ascii="Bookman Old Style" w:hAnsi="Bookman Old Style"/>
                <w:spacing w:val="-27"/>
                <w:sz w:val="24"/>
                <w:szCs w:val="24"/>
              </w:rPr>
              <w:t xml:space="preserve"> </w:t>
            </w:r>
            <w:r w:rsidRPr="00A77A40">
              <w:rPr>
                <w:rFonts w:ascii="Bookman Old Style" w:hAnsi="Bookman Old Style"/>
                <w:sz w:val="24"/>
                <w:szCs w:val="24"/>
              </w:rPr>
              <w:t>dan</w:t>
            </w:r>
            <w:r w:rsidRPr="00A77A40">
              <w:rPr>
                <w:rFonts w:ascii="Bookman Old Style" w:hAnsi="Bookman Old Style"/>
                <w:spacing w:val="-35"/>
                <w:sz w:val="24"/>
                <w:szCs w:val="24"/>
              </w:rPr>
              <w:t xml:space="preserve"> </w:t>
            </w:r>
            <w:proofErr w:type="spellStart"/>
            <w:r w:rsidRPr="00A77A40">
              <w:rPr>
                <w:rFonts w:ascii="Bookman Old Style" w:hAnsi="Bookman Old Style"/>
                <w:sz w:val="24"/>
                <w:szCs w:val="24"/>
              </w:rPr>
              <w:t>pengendalian</w:t>
            </w:r>
            <w:proofErr w:type="spellEnd"/>
            <w:r w:rsidRPr="00A77A40">
              <w:rPr>
                <w:rFonts w:ascii="Bookman Old Style" w:hAnsi="Bookman Old Style"/>
                <w:spacing w:val="-25"/>
                <w:sz w:val="24"/>
                <w:szCs w:val="24"/>
              </w:rPr>
              <w:t xml:space="preserve"> </w:t>
            </w:r>
            <w:proofErr w:type="spellStart"/>
            <w:r w:rsidRPr="00A77A40">
              <w:rPr>
                <w:rFonts w:ascii="Bookman Old Style" w:hAnsi="Bookman Old Style"/>
                <w:sz w:val="24"/>
                <w:szCs w:val="24"/>
              </w:rPr>
              <w:t>kegiatan</w:t>
            </w:r>
            <w:proofErr w:type="spellEnd"/>
            <w:r w:rsidRPr="00A77A40">
              <w:rPr>
                <w:rFonts w:ascii="Bookman Old Style" w:hAnsi="Bookman Old Style"/>
                <w:spacing w:val="-31"/>
                <w:sz w:val="24"/>
                <w:szCs w:val="24"/>
              </w:rPr>
              <w:t xml:space="preserve"> </w:t>
            </w:r>
            <w:r w:rsidRPr="00A77A40">
              <w:rPr>
                <w:rFonts w:ascii="Bookman Old Style" w:hAnsi="Bookman Old Style"/>
                <w:sz w:val="24"/>
                <w:szCs w:val="24"/>
              </w:rPr>
              <w:t>pada</w:t>
            </w:r>
            <w:r w:rsidRPr="00A77A40">
              <w:rPr>
                <w:rFonts w:ascii="Bookman Old Style" w:hAnsi="Bookman Old Style"/>
                <w:spacing w:val="-31"/>
                <w:sz w:val="24"/>
                <w:szCs w:val="24"/>
              </w:rPr>
              <w:t xml:space="preserve"> </w:t>
            </w:r>
            <w:proofErr w:type="spellStart"/>
            <w:r w:rsidRPr="00A77A40">
              <w:rPr>
                <w:rFonts w:ascii="Bookman Old Style" w:hAnsi="Bookman Old Style"/>
                <w:sz w:val="24"/>
                <w:szCs w:val="24"/>
              </w:rPr>
              <w:t>seluruh</w:t>
            </w:r>
            <w:proofErr w:type="spellEnd"/>
            <w:r w:rsidRPr="00A77A40">
              <w:rPr>
                <w:rFonts w:ascii="Bookman Old Style" w:hAnsi="Bookman Old Style"/>
                <w:spacing w:val="-30"/>
                <w:sz w:val="24"/>
                <w:szCs w:val="24"/>
              </w:rPr>
              <w:t xml:space="preserve"> </w:t>
            </w:r>
            <w:proofErr w:type="spellStart"/>
            <w:r w:rsidRPr="00A77A40">
              <w:rPr>
                <w:rFonts w:ascii="Bookman Old Style" w:hAnsi="Bookman Old Style"/>
                <w:sz w:val="24"/>
                <w:szCs w:val="24"/>
              </w:rPr>
              <w:t>Satuan</w:t>
            </w:r>
            <w:proofErr w:type="spellEnd"/>
            <w:r w:rsidRPr="00A77A40">
              <w:rPr>
                <w:rFonts w:ascii="Bookman Old Style" w:hAnsi="Bookman Old Style"/>
                <w:spacing w:val="-32"/>
                <w:sz w:val="24"/>
                <w:szCs w:val="24"/>
              </w:rPr>
              <w:t xml:space="preserve"> </w:t>
            </w:r>
            <w:proofErr w:type="spellStart"/>
            <w:r w:rsidRPr="00A77A40">
              <w:rPr>
                <w:rFonts w:ascii="Bookman Old Style" w:hAnsi="Bookman Old Style"/>
                <w:sz w:val="24"/>
                <w:szCs w:val="24"/>
              </w:rPr>
              <w:t>Kerja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Perangkat</w:t>
            </w:r>
            <w:proofErr w:type="spellEnd"/>
            <w:r w:rsidRPr="00A77A40">
              <w:rPr>
                <w:rFonts w:ascii="Bookman Old Style" w:hAnsi="Bookman Old Style"/>
                <w:spacing w:val="-8"/>
                <w:sz w:val="24"/>
                <w:szCs w:val="24"/>
              </w:rPr>
              <w:t xml:space="preserve"> </w:t>
            </w:r>
            <w:r w:rsidRPr="00A77A40">
              <w:rPr>
                <w:rFonts w:ascii="Bookman Old Style" w:hAnsi="Bookman Old Style"/>
                <w:sz w:val="24"/>
                <w:szCs w:val="24"/>
              </w:rPr>
              <w:t>Daerah</w:t>
            </w:r>
            <w:r w:rsidRPr="00A77A40">
              <w:rPr>
                <w:rFonts w:ascii="Bookman Old Style" w:hAnsi="Bookman Old Style"/>
                <w:spacing w:val="-16"/>
                <w:sz w:val="24"/>
                <w:szCs w:val="24"/>
              </w:rPr>
              <w:t xml:space="preserve"> </w:t>
            </w:r>
            <w:r w:rsidRPr="00A77A40">
              <w:rPr>
                <w:rFonts w:ascii="Bookman Old Style" w:hAnsi="Bookman Old Style"/>
                <w:sz w:val="24"/>
                <w:szCs w:val="24"/>
              </w:rPr>
              <w:t>di</w:t>
            </w:r>
            <w:r w:rsidRPr="00A77A40">
              <w:rPr>
                <w:rFonts w:ascii="Bookman Old Style" w:hAnsi="Bookman Old Style"/>
                <w:spacing w:val="-25"/>
                <w:sz w:val="24"/>
                <w:szCs w:val="24"/>
              </w:rPr>
              <w:t xml:space="preserve"> </w:t>
            </w:r>
            <w:proofErr w:type="spellStart"/>
            <w:r>
              <w:rPr>
                <w:rFonts w:ascii="Bookman Old Style" w:hAnsi="Bookman Old Style"/>
                <w:sz w:val="24"/>
                <w:szCs w:val="24"/>
              </w:rPr>
              <w:t>l</w:t>
            </w:r>
            <w:r w:rsidRPr="00A77A40">
              <w:rPr>
                <w:rFonts w:ascii="Bookman Old Style" w:hAnsi="Bookman Old Style"/>
                <w:sz w:val="24"/>
                <w:szCs w:val="24"/>
              </w:rPr>
              <w:t>ingkungan</w:t>
            </w:r>
            <w:proofErr w:type="spellEnd"/>
            <w:r w:rsidRPr="00A77A40">
              <w:rPr>
                <w:rFonts w:ascii="Bookman Old Style" w:hAnsi="Bookman Old Style"/>
                <w:spacing w:val="-11"/>
                <w:sz w:val="24"/>
                <w:szCs w:val="24"/>
              </w:rPr>
              <w:t xml:space="preserve"> </w:t>
            </w:r>
            <w:proofErr w:type="spellStart"/>
            <w:r w:rsidRPr="00A77A40">
              <w:rPr>
                <w:rFonts w:ascii="Bookman Old Style" w:hAnsi="Bookman Old Style"/>
                <w:sz w:val="24"/>
                <w:szCs w:val="24"/>
              </w:rPr>
              <w:t>Pemerintah</w:t>
            </w:r>
            <w:proofErr w:type="spellEnd"/>
            <w:r w:rsidRPr="00A77A40">
              <w:rPr>
                <w:rFonts w:ascii="Bookman Old Style" w:hAnsi="Bookman Old Style"/>
                <w:spacing w:val="-5"/>
                <w:sz w:val="24"/>
                <w:szCs w:val="24"/>
              </w:rPr>
              <w:t xml:space="preserve"> </w:t>
            </w:r>
            <w:r w:rsidRPr="00A77A40">
              <w:rPr>
                <w:rFonts w:ascii="Bookman Old Style" w:hAnsi="Bookman Old Style"/>
                <w:sz w:val="24"/>
                <w:szCs w:val="24"/>
              </w:rPr>
              <w:t>Kota</w:t>
            </w:r>
            <w:r w:rsidRPr="00A77A40">
              <w:rPr>
                <w:rFonts w:ascii="Bookman Old Style" w:hAnsi="Bookman Old Style"/>
                <w:spacing w:val="-15"/>
                <w:sz w:val="24"/>
                <w:szCs w:val="24"/>
              </w:rPr>
              <w:t xml:space="preserve"> </w:t>
            </w:r>
            <w:r w:rsidRPr="00A77A40">
              <w:rPr>
                <w:rFonts w:ascii="Bookman Old Style" w:hAnsi="Bookman Old Style"/>
                <w:sz w:val="24"/>
                <w:szCs w:val="24"/>
              </w:rPr>
              <w:t>Mojokerto</w:t>
            </w:r>
            <w:r>
              <w:rPr>
                <w:rFonts w:ascii="Bookman Old Style" w:hAnsi="Bookman Old Style"/>
                <w:sz w:val="24"/>
                <w:szCs w:val="24"/>
              </w:rPr>
              <w:t xml:space="preserve">, </w:t>
            </w:r>
            <w:proofErr w:type="spellStart"/>
            <w:r>
              <w:rPr>
                <w:rFonts w:ascii="Bookman Old Style" w:hAnsi="Bookman Old Style"/>
                <w:sz w:val="24"/>
                <w:szCs w:val="24"/>
              </w:rPr>
              <w:t>perlu</w:t>
            </w:r>
            <w:proofErr w:type="spellEnd"/>
            <w:r>
              <w:rPr>
                <w:rFonts w:ascii="Bookman Old Style" w:hAnsi="Bookman Old Style"/>
                <w:sz w:val="24"/>
                <w:szCs w:val="24"/>
              </w:rPr>
              <w:t xml:space="preserve"> </w:t>
            </w:r>
            <w:proofErr w:type="spellStart"/>
            <w:r>
              <w:rPr>
                <w:rFonts w:ascii="Bookman Old Style" w:hAnsi="Bookman Old Style"/>
                <w:sz w:val="24"/>
                <w:szCs w:val="24"/>
              </w:rPr>
              <w:t>adanya</w:t>
            </w:r>
            <w:proofErr w:type="spellEnd"/>
            <w:r>
              <w:rPr>
                <w:rFonts w:ascii="Bookman Old Style" w:hAnsi="Bookman Old Style"/>
                <w:sz w:val="24"/>
                <w:szCs w:val="24"/>
              </w:rPr>
              <w:t xml:space="preserve"> </w:t>
            </w:r>
            <w:proofErr w:type="spellStart"/>
            <w:r>
              <w:rPr>
                <w:rFonts w:ascii="Bookman Old Style" w:hAnsi="Bookman Old Style"/>
                <w:sz w:val="24"/>
                <w:szCs w:val="24"/>
              </w:rPr>
              <w:t>Petunjuk</w:t>
            </w:r>
            <w:proofErr w:type="spellEnd"/>
            <w:r>
              <w:rPr>
                <w:rFonts w:ascii="Bookman Old Style" w:hAnsi="Bookman Old Style"/>
                <w:sz w:val="24"/>
                <w:szCs w:val="24"/>
              </w:rPr>
              <w:t xml:space="preserve"> Teknis </w:t>
            </w:r>
            <w:proofErr w:type="spellStart"/>
            <w:r>
              <w:rPr>
                <w:rFonts w:ascii="Bookman Old Style" w:hAnsi="Bookman Old Style"/>
                <w:sz w:val="24"/>
                <w:szCs w:val="24"/>
              </w:rPr>
              <w:t>Pelaksanaan</w:t>
            </w:r>
            <w:proofErr w:type="spellEnd"/>
            <w:r>
              <w:rPr>
                <w:rFonts w:ascii="Bookman Old Style" w:hAnsi="Bookman Old Style"/>
                <w:sz w:val="24"/>
                <w:szCs w:val="24"/>
              </w:rPr>
              <w:t xml:space="preserve"> dan </w:t>
            </w:r>
            <w:proofErr w:type="spellStart"/>
            <w:r>
              <w:rPr>
                <w:rFonts w:ascii="Bookman Old Style" w:hAnsi="Bookman Old Style"/>
                <w:sz w:val="24"/>
                <w:szCs w:val="24"/>
              </w:rPr>
              <w:t>Pengendalian</w:t>
            </w:r>
            <w:proofErr w:type="spellEnd"/>
            <w:r>
              <w:rPr>
                <w:rFonts w:ascii="Bookman Old Style" w:hAnsi="Bookman Old Style"/>
                <w:sz w:val="24"/>
                <w:szCs w:val="24"/>
              </w:rPr>
              <w:t xml:space="preserve"> </w:t>
            </w:r>
            <w:proofErr w:type="spellStart"/>
            <w:r>
              <w:rPr>
                <w:rFonts w:ascii="Bookman Old Style" w:hAnsi="Bookman Old Style"/>
                <w:sz w:val="24"/>
                <w:szCs w:val="24"/>
              </w:rPr>
              <w:t>Kegiatan</w:t>
            </w:r>
            <w:proofErr w:type="spellEnd"/>
            <w:r>
              <w:rPr>
                <w:rFonts w:ascii="Bookman Old Style" w:hAnsi="Bookman Old Style"/>
                <w:sz w:val="24"/>
                <w:szCs w:val="24"/>
              </w:rPr>
              <w:t xml:space="preserve"> </w:t>
            </w:r>
            <w:proofErr w:type="spellStart"/>
            <w:r>
              <w:rPr>
                <w:rFonts w:ascii="Bookman Old Style" w:hAnsi="Bookman Old Style"/>
                <w:sz w:val="24"/>
                <w:szCs w:val="24"/>
              </w:rPr>
              <w:t>Pemerintah</w:t>
            </w:r>
            <w:proofErr w:type="spellEnd"/>
            <w:r>
              <w:rPr>
                <w:rFonts w:ascii="Bookman Old Style" w:hAnsi="Bookman Old Style"/>
                <w:sz w:val="24"/>
                <w:szCs w:val="24"/>
              </w:rPr>
              <w:t xml:space="preserve"> Kota Mojokerto</w:t>
            </w:r>
            <w:r w:rsidRPr="00A77A40">
              <w:rPr>
                <w:rFonts w:ascii="Bookman Old Style" w:hAnsi="Bookman Old Style"/>
                <w:sz w:val="24"/>
                <w:szCs w:val="24"/>
              </w:rPr>
              <w:t xml:space="preserve">; </w:t>
            </w:r>
          </w:p>
          <w:p w14:paraId="0F474A9D" w14:textId="77777777" w:rsidR="00D84DE5" w:rsidRPr="00A77A40" w:rsidRDefault="00D84DE5" w:rsidP="00210093">
            <w:pPr>
              <w:pStyle w:val="BodyText"/>
              <w:numPr>
                <w:ilvl w:val="0"/>
                <w:numId w:val="1"/>
              </w:numPr>
              <w:tabs>
                <w:tab w:val="left" w:pos="342"/>
              </w:tabs>
              <w:spacing w:before="60" w:line="360" w:lineRule="exact"/>
              <w:ind w:left="342" w:hanging="342"/>
              <w:jc w:val="both"/>
              <w:rPr>
                <w:rFonts w:ascii="Bookman Old Style" w:hAnsi="Bookman Old Style"/>
                <w:sz w:val="24"/>
                <w:szCs w:val="24"/>
              </w:rPr>
            </w:pPr>
            <w:r w:rsidRPr="00966BFE">
              <w:rPr>
                <w:rFonts w:ascii="Bookman Old Style" w:hAnsi="Bookman Old Style" w:cs="Tahoma"/>
                <w:sz w:val="24"/>
                <w:szCs w:val="24"/>
                <w:lang w:val="id-ID"/>
              </w:rPr>
              <w:t xml:space="preserve">bahwa berdasarkan pertimbangan sebagaimana dimaksud dalam huruf a dan </w:t>
            </w:r>
            <w:r>
              <w:rPr>
                <w:rFonts w:ascii="Bookman Old Style" w:hAnsi="Bookman Old Style" w:cs="Tahoma"/>
                <w:sz w:val="24"/>
                <w:szCs w:val="24"/>
                <w:lang w:val="id-ID"/>
              </w:rPr>
              <w:t xml:space="preserve">huruf </w:t>
            </w:r>
            <w:r w:rsidRPr="00966BFE">
              <w:rPr>
                <w:rFonts w:ascii="Bookman Old Style" w:hAnsi="Bookman Old Style" w:cs="Tahoma"/>
                <w:sz w:val="24"/>
                <w:szCs w:val="24"/>
                <w:lang w:val="id-ID"/>
              </w:rPr>
              <w:t>b</w:t>
            </w:r>
            <w:r w:rsidRPr="00A77A40">
              <w:rPr>
                <w:rFonts w:ascii="Bookman Old Style" w:hAnsi="Bookman Old Style"/>
                <w:sz w:val="24"/>
                <w:szCs w:val="24"/>
              </w:rPr>
              <w:t>,</w:t>
            </w:r>
            <w:r w:rsidRPr="00A77A40">
              <w:rPr>
                <w:rFonts w:ascii="Bookman Old Style" w:hAnsi="Bookman Old Style"/>
                <w:spacing w:val="-53"/>
                <w:sz w:val="24"/>
                <w:szCs w:val="24"/>
              </w:rPr>
              <w:t xml:space="preserve"> </w:t>
            </w:r>
            <w:proofErr w:type="spellStart"/>
            <w:r w:rsidRPr="00A77A40">
              <w:rPr>
                <w:rFonts w:ascii="Bookman Old Style" w:hAnsi="Bookman Old Style"/>
                <w:sz w:val="24"/>
                <w:szCs w:val="24"/>
              </w:rPr>
              <w:t>perlu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menetapkan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Peraturan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Walikota</w:t>
            </w:r>
            <w:proofErr w:type="spellEnd"/>
            <w:r w:rsidRPr="00A77A40">
              <w:rPr>
                <w:rFonts w:ascii="Bookman Old Style" w:hAnsi="Bookman Old Style"/>
                <w:spacing w:val="-40"/>
                <w:sz w:val="24"/>
                <w:szCs w:val="24"/>
              </w:rPr>
              <w:t xml:space="preserve"> </w:t>
            </w:r>
            <w:proofErr w:type="spellStart"/>
            <w:r w:rsidRPr="00C41DA4">
              <w:rPr>
                <w:rFonts w:ascii="Bookman Old Style" w:hAnsi="Bookman Old Style"/>
                <w:sz w:val="24"/>
                <w:szCs w:val="24"/>
              </w:rPr>
              <w:t>tentang</w:t>
            </w:r>
            <w:proofErr w:type="spellEnd"/>
            <w:r>
              <w:rPr>
                <w:rFonts w:ascii="Bookman Old Style" w:hAnsi="Bookman Old Style"/>
                <w:sz w:val="24"/>
                <w:szCs w:val="24"/>
              </w:rPr>
              <w:t xml:space="preserve"> </w:t>
            </w:r>
            <w:proofErr w:type="spellStart"/>
            <w:r w:rsidRPr="00A77A40">
              <w:rPr>
                <w:rFonts w:ascii="Bookman Old Style" w:hAnsi="Bookman Old Style"/>
                <w:sz w:val="24"/>
                <w:szCs w:val="24"/>
              </w:rPr>
              <w:t>Petunjuk</w:t>
            </w:r>
            <w:proofErr w:type="spellEnd"/>
            <w:r w:rsidRPr="00A77A40">
              <w:rPr>
                <w:rFonts w:ascii="Bookman Old Style" w:hAnsi="Bookman Old Style"/>
                <w:sz w:val="24"/>
                <w:szCs w:val="24"/>
              </w:rPr>
              <w:t xml:space="preserve"> Teknis </w:t>
            </w:r>
            <w:proofErr w:type="spellStart"/>
            <w:r w:rsidRPr="00A77A40">
              <w:rPr>
                <w:rFonts w:ascii="Bookman Old Style" w:hAnsi="Bookman Old Style"/>
                <w:sz w:val="24"/>
                <w:szCs w:val="24"/>
              </w:rPr>
              <w:t>Pelaksanaan</w:t>
            </w:r>
            <w:proofErr w:type="spellEnd"/>
            <w:r w:rsidRPr="00A77A40">
              <w:rPr>
                <w:rFonts w:ascii="Bookman Old Style" w:hAnsi="Bookman Old Style"/>
                <w:sz w:val="24"/>
                <w:szCs w:val="24"/>
              </w:rPr>
              <w:t xml:space="preserve"> dan </w:t>
            </w:r>
            <w:proofErr w:type="spellStart"/>
            <w:r w:rsidRPr="00A77A40">
              <w:rPr>
                <w:rFonts w:ascii="Bookman Old Style" w:hAnsi="Bookman Old Style"/>
                <w:sz w:val="24"/>
                <w:szCs w:val="24"/>
              </w:rPr>
              <w:t>Pengendalian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Kegiatan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Pemerintah</w:t>
            </w:r>
            <w:proofErr w:type="spellEnd"/>
            <w:r w:rsidRPr="00A77A40">
              <w:rPr>
                <w:rFonts w:ascii="Bookman Old Style" w:hAnsi="Bookman Old Style"/>
                <w:sz w:val="24"/>
                <w:szCs w:val="24"/>
              </w:rPr>
              <w:t xml:space="preserve"> Kota Mojokerto </w:t>
            </w:r>
            <w:proofErr w:type="spellStart"/>
            <w:r w:rsidRPr="00A77A40">
              <w:rPr>
                <w:rFonts w:ascii="Bookman Old Style" w:hAnsi="Bookman Old Style"/>
                <w:sz w:val="24"/>
                <w:szCs w:val="24"/>
              </w:rPr>
              <w:t>Tahun</w:t>
            </w:r>
            <w:proofErr w:type="spellEnd"/>
            <w:r w:rsidRPr="00A77A40">
              <w:rPr>
                <w:rFonts w:ascii="Bookman Old Style" w:hAnsi="Bookman Old Style"/>
                <w:sz w:val="24"/>
                <w:szCs w:val="24"/>
              </w:rPr>
              <w:t xml:space="preserve"> 202</w:t>
            </w:r>
            <w:r>
              <w:rPr>
                <w:rFonts w:ascii="Bookman Old Style" w:hAnsi="Bookman Old Style"/>
                <w:sz w:val="24"/>
                <w:szCs w:val="24"/>
                <w:lang w:val="id-ID"/>
              </w:rPr>
              <w:t>3;</w:t>
            </w:r>
          </w:p>
        </w:tc>
      </w:tr>
      <w:tr w:rsidR="00D84DE5" w:rsidRPr="008659E4" w14:paraId="6E40CA9A" w14:textId="77777777" w:rsidTr="002C5592">
        <w:tc>
          <w:tcPr>
            <w:tcW w:w="1594" w:type="dxa"/>
          </w:tcPr>
          <w:p w14:paraId="3083281D" w14:textId="77777777" w:rsidR="00D84DE5" w:rsidRPr="00A77A40" w:rsidRDefault="00D84DE5" w:rsidP="00722E2F">
            <w:pPr>
              <w:spacing w:before="60" w:line="360" w:lineRule="exact"/>
              <w:ind w:left="-108"/>
              <w:rPr>
                <w:rFonts w:ascii="Bookman Old Style" w:hAnsi="Bookman Old Style"/>
              </w:rPr>
            </w:pPr>
            <w:r w:rsidRPr="00A77A40">
              <w:rPr>
                <w:rFonts w:ascii="Bookman Old Style" w:hAnsi="Bookman Old Style"/>
              </w:rPr>
              <w:br w:type="page"/>
            </w:r>
            <w:proofErr w:type="spellStart"/>
            <w:r w:rsidRPr="00A77A40">
              <w:rPr>
                <w:rFonts w:ascii="Bookman Old Style" w:hAnsi="Bookman Old Style"/>
              </w:rPr>
              <w:t>Mengingat</w:t>
            </w:r>
            <w:proofErr w:type="spellEnd"/>
          </w:p>
        </w:tc>
        <w:tc>
          <w:tcPr>
            <w:tcW w:w="298" w:type="dxa"/>
          </w:tcPr>
          <w:p w14:paraId="32A6B129" w14:textId="77777777" w:rsidR="00D84DE5" w:rsidRPr="00A77A40" w:rsidRDefault="00D84DE5" w:rsidP="00722E2F">
            <w:pPr>
              <w:spacing w:before="60" w:line="360" w:lineRule="exact"/>
              <w:rPr>
                <w:rFonts w:ascii="Bookman Old Style" w:hAnsi="Bookman Old Style"/>
                <w:b/>
              </w:rPr>
            </w:pPr>
            <w:r w:rsidRPr="00A77A40">
              <w:rPr>
                <w:rFonts w:ascii="Bookman Old Style" w:hAnsi="Bookman Old Style"/>
                <w:b/>
              </w:rPr>
              <w:t>:</w:t>
            </w:r>
          </w:p>
        </w:tc>
        <w:tc>
          <w:tcPr>
            <w:tcW w:w="7650" w:type="dxa"/>
          </w:tcPr>
          <w:p w14:paraId="3FE73674" w14:textId="77777777" w:rsidR="00D84DE5" w:rsidRDefault="00D84DE5" w:rsidP="00722E2F">
            <w:pPr>
              <w:pStyle w:val="ListParagraph"/>
              <w:numPr>
                <w:ilvl w:val="0"/>
                <w:numId w:val="2"/>
              </w:numPr>
              <w:tabs>
                <w:tab w:val="left" w:pos="342"/>
              </w:tabs>
              <w:spacing w:before="60" w:line="360" w:lineRule="exact"/>
              <w:ind w:left="342" w:right="60"/>
              <w:rPr>
                <w:rFonts w:ascii="Bookman Old Style" w:hAnsi="Bookman Old Style"/>
              </w:rPr>
            </w:pPr>
            <w:proofErr w:type="spellStart"/>
            <w:r w:rsidRPr="00E746E7">
              <w:rPr>
                <w:rFonts w:ascii="Bookman Old Style" w:hAnsi="Bookman Old Style"/>
              </w:rPr>
              <w:t>Undang-Undang</w:t>
            </w:r>
            <w:proofErr w:type="spellEnd"/>
            <w:r w:rsidRPr="00E746E7">
              <w:rPr>
                <w:rFonts w:ascii="Bookman Old Style" w:hAnsi="Bookman Old Style"/>
              </w:rPr>
              <w:t xml:space="preserve"> </w:t>
            </w:r>
            <w:proofErr w:type="spellStart"/>
            <w:r w:rsidRPr="00E746E7">
              <w:rPr>
                <w:rFonts w:ascii="Bookman Old Style" w:hAnsi="Bookman Old Style"/>
              </w:rPr>
              <w:t>Nomor</w:t>
            </w:r>
            <w:proofErr w:type="spellEnd"/>
            <w:r w:rsidRPr="00E746E7">
              <w:rPr>
                <w:rFonts w:ascii="Bookman Old Style" w:hAnsi="Bookman Old Style"/>
              </w:rPr>
              <w:t xml:space="preserve"> 17 </w:t>
            </w:r>
            <w:proofErr w:type="spellStart"/>
            <w:r w:rsidRPr="00E746E7">
              <w:rPr>
                <w:rFonts w:ascii="Bookman Old Style" w:hAnsi="Bookman Old Style"/>
              </w:rPr>
              <w:t>Tahun</w:t>
            </w:r>
            <w:proofErr w:type="spellEnd"/>
            <w:r w:rsidRPr="00E746E7">
              <w:rPr>
                <w:rFonts w:ascii="Bookman Old Style" w:hAnsi="Bookman Old Style"/>
              </w:rPr>
              <w:t xml:space="preserve"> 1950 </w:t>
            </w:r>
            <w:proofErr w:type="spellStart"/>
            <w:r w:rsidRPr="00E746E7">
              <w:rPr>
                <w:rFonts w:ascii="Bookman Old Style" w:hAnsi="Bookman Old Style"/>
              </w:rPr>
              <w:t>tentang</w:t>
            </w:r>
            <w:proofErr w:type="spellEnd"/>
            <w:r w:rsidRPr="00E746E7">
              <w:rPr>
                <w:rFonts w:ascii="Bookman Old Style" w:hAnsi="Bookman Old Style"/>
              </w:rPr>
              <w:t xml:space="preserve"> </w:t>
            </w:r>
            <w:proofErr w:type="spellStart"/>
            <w:r w:rsidRPr="00E746E7">
              <w:rPr>
                <w:rFonts w:ascii="Bookman Old Style" w:hAnsi="Bookman Old Style"/>
              </w:rPr>
              <w:t>Pembentukan</w:t>
            </w:r>
            <w:proofErr w:type="spellEnd"/>
            <w:r w:rsidRPr="00E746E7">
              <w:rPr>
                <w:rFonts w:ascii="Bookman Old Style" w:hAnsi="Bookman Old Style"/>
              </w:rPr>
              <w:t xml:space="preserve"> Daerah-Daerah Kota Kecil Dalam </w:t>
            </w:r>
            <w:proofErr w:type="spellStart"/>
            <w:r w:rsidRPr="00E746E7">
              <w:rPr>
                <w:rFonts w:ascii="Bookman Old Style" w:hAnsi="Bookman Old Style"/>
              </w:rPr>
              <w:t>Lingkungan</w:t>
            </w:r>
            <w:proofErr w:type="spellEnd"/>
            <w:r w:rsidRPr="00E746E7">
              <w:rPr>
                <w:rFonts w:ascii="Bookman Old Style" w:hAnsi="Bookman Old Style"/>
              </w:rPr>
              <w:t xml:space="preserve"> </w:t>
            </w:r>
            <w:proofErr w:type="spellStart"/>
            <w:r w:rsidRPr="00E746E7">
              <w:rPr>
                <w:rFonts w:ascii="Bookman Old Style" w:hAnsi="Bookman Old Style"/>
              </w:rPr>
              <w:t>Propinsi</w:t>
            </w:r>
            <w:proofErr w:type="spellEnd"/>
            <w:r w:rsidRPr="00E746E7">
              <w:rPr>
                <w:rFonts w:ascii="Bookman Old Style" w:hAnsi="Bookman Old Style"/>
              </w:rPr>
              <w:t xml:space="preserve"> Jawa Timur, Jawa Tengah, Jawa Barat </w:t>
            </w:r>
            <w:proofErr w:type="spellStart"/>
            <w:r w:rsidRPr="00E746E7">
              <w:rPr>
                <w:rFonts w:ascii="Bookman Old Style" w:hAnsi="Bookman Old Style"/>
              </w:rPr>
              <w:t>sebagaimana</w:t>
            </w:r>
            <w:proofErr w:type="spellEnd"/>
            <w:r w:rsidRPr="00E746E7">
              <w:rPr>
                <w:rFonts w:ascii="Bookman Old Style" w:hAnsi="Bookman Old Style"/>
              </w:rPr>
              <w:t xml:space="preserve"> </w:t>
            </w:r>
            <w:proofErr w:type="spellStart"/>
            <w:r w:rsidRPr="00E746E7">
              <w:rPr>
                <w:rFonts w:ascii="Bookman Old Style" w:hAnsi="Bookman Old Style"/>
              </w:rPr>
              <w:t>telah</w:t>
            </w:r>
            <w:proofErr w:type="spellEnd"/>
            <w:r w:rsidRPr="00E746E7">
              <w:rPr>
                <w:rFonts w:ascii="Bookman Old Style" w:hAnsi="Bookman Old Style"/>
              </w:rPr>
              <w:t xml:space="preserve"> </w:t>
            </w:r>
            <w:proofErr w:type="spellStart"/>
            <w:r w:rsidRPr="00E746E7">
              <w:rPr>
                <w:rFonts w:ascii="Bookman Old Style" w:hAnsi="Bookman Old Style"/>
              </w:rPr>
              <w:t>diubah</w:t>
            </w:r>
            <w:proofErr w:type="spellEnd"/>
            <w:r w:rsidRPr="00E746E7">
              <w:rPr>
                <w:rFonts w:ascii="Bookman Old Style" w:hAnsi="Bookman Old Style"/>
              </w:rPr>
              <w:t xml:space="preserve"> </w:t>
            </w:r>
            <w:proofErr w:type="spellStart"/>
            <w:r w:rsidRPr="00E746E7">
              <w:rPr>
                <w:rFonts w:ascii="Bookman Old Style" w:hAnsi="Bookman Old Style"/>
              </w:rPr>
              <w:t>dengan</w:t>
            </w:r>
            <w:proofErr w:type="spellEnd"/>
            <w:r w:rsidRPr="00E746E7">
              <w:rPr>
                <w:rFonts w:ascii="Bookman Old Style" w:hAnsi="Bookman Old Style"/>
              </w:rPr>
              <w:t xml:space="preserve"> </w:t>
            </w:r>
            <w:proofErr w:type="spellStart"/>
            <w:r w:rsidRPr="00E746E7">
              <w:rPr>
                <w:rFonts w:ascii="Bookman Old Style" w:hAnsi="Bookman Old Style"/>
              </w:rPr>
              <w:t>Undang-Undang</w:t>
            </w:r>
            <w:proofErr w:type="spellEnd"/>
            <w:r w:rsidRPr="00E746E7">
              <w:rPr>
                <w:rFonts w:ascii="Bookman Old Style" w:hAnsi="Bookman Old Style"/>
              </w:rPr>
              <w:t xml:space="preserve"> </w:t>
            </w:r>
            <w:proofErr w:type="spellStart"/>
            <w:r w:rsidRPr="00E746E7">
              <w:rPr>
                <w:rFonts w:ascii="Bookman Old Style" w:hAnsi="Bookman Old Style"/>
              </w:rPr>
              <w:t>Nomor</w:t>
            </w:r>
            <w:proofErr w:type="spellEnd"/>
            <w:r w:rsidRPr="00E746E7">
              <w:rPr>
                <w:rFonts w:ascii="Bookman Old Style" w:hAnsi="Bookman Old Style"/>
              </w:rPr>
              <w:t xml:space="preserve"> 13 </w:t>
            </w:r>
            <w:proofErr w:type="spellStart"/>
            <w:r w:rsidRPr="00E746E7">
              <w:rPr>
                <w:rFonts w:ascii="Bookman Old Style" w:hAnsi="Bookman Old Style"/>
              </w:rPr>
              <w:t>Tahun</w:t>
            </w:r>
            <w:proofErr w:type="spellEnd"/>
            <w:r w:rsidRPr="00E746E7">
              <w:rPr>
                <w:rFonts w:ascii="Bookman Old Style" w:hAnsi="Bookman Old Style"/>
              </w:rPr>
              <w:t xml:space="preserve"> 1954 </w:t>
            </w:r>
            <w:proofErr w:type="spellStart"/>
            <w:r w:rsidRPr="00E746E7">
              <w:rPr>
                <w:rFonts w:ascii="Bookman Old Style" w:hAnsi="Bookman Old Style"/>
              </w:rPr>
              <w:t>tentang</w:t>
            </w:r>
            <w:proofErr w:type="spellEnd"/>
            <w:r w:rsidRPr="00E746E7">
              <w:rPr>
                <w:rFonts w:ascii="Bookman Old Style" w:hAnsi="Bookman Old Style"/>
              </w:rPr>
              <w:t xml:space="preserve"> </w:t>
            </w:r>
            <w:proofErr w:type="spellStart"/>
            <w:r w:rsidRPr="00E746E7">
              <w:rPr>
                <w:rFonts w:ascii="Bookman Old Style" w:hAnsi="Bookman Old Style"/>
              </w:rPr>
              <w:t>Pengubahan</w:t>
            </w:r>
            <w:proofErr w:type="spellEnd"/>
            <w:r w:rsidRPr="00E746E7">
              <w:rPr>
                <w:rFonts w:ascii="Bookman Old Style" w:hAnsi="Bookman Old Style"/>
              </w:rPr>
              <w:t xml:space="preserve"> </w:t>
            </w:r>
            <w:proofErr w:type="spellStart"/>
            <w:r w:rsidRPr="00E746E7">
              <w:rPr>
                <w:rFonts w:ascii="Bookman Old Style" w:hAnsi="Bookman Old Style"/>
              </w:rPr>
              <w:t>Undang-Undang</w:t>
            </w:r>
            <w:proofErr w:type="spellEnd"/>
            <w:r w:rsidRPr="00E746E7">
              <w:rPr>
                <w:rFonts w:ascii="Bookman Old Style" w:hAnsi="Bookman Old Style"/>
              </w:rPr>
              <w:t xml:space="preserve"> </w:t>
            </w:r>
            <w:proofErr w:type="spellStart"/>
            <w:r w:rsidRPr="00E746E7">
              <w:rPr>
                <w:rFonts w:ascii="Bookman Old Style" w:hAnsi="Bookman Old Style"/>
              </w:rPr>
              <w:t>Nomor</w:t>
            </w:r>
            <w:proofErr w:type="spellEnd"/>
            <w:r w:rsidRPr="00E746E7">
              <w:rPr>
                <w:rFonts w:ascii="Bookman Old Style" w:hAnsi="Bookman Old Style"/>
              </w:rPr>
              <w:t xml:space="preserve"> 16 dan 17 </w:t>
            </w:r>
            <w:proofErr w:type="spellStart"/>
            <w:r w:rsidRPr="00E746E7">
              <w:rPr>
                <w:rFonts w:ascii="Bookman Old Style" w:hAnsi="Bookman Old Style"/>
              </w:rPr>
              <w:t>Tahun</w:t>
            </w:r>
            <w:proofErr w:type="spellEnd"/>
            <w:r w:rsidRPr="00E746E7">
              <w:rPr>
                <w:rFonts w:ascii="Bookman Old Style" w:hAnsi="Bookman Old Style"/>
              </w:rPr>
              <w:t xml:space="preserve"> 1950 </w:t>
            </w:r>
            <w:proofErr w:type="spellStart"/>
            <w:r w:rsidRPr="00E746E7">
              <w:rPr>
                <w:rFonts w:ascii="Bookman Old Style" w:hAnsi="Bookman Old Style"/>
              </w:rPr>
              <w:t>tentang</w:t>
            </w:r>
            <w:proofErr w:type="spellEnd"/>
            <w:r w:rsidRPr="00E746E7">
              <w:rPr>
                <w:rFonts w:ascii="Bookman Old Style" w:hAnsi="Bookman Old Style"/>
              </w:rPr>
              <w:t xml:space="preserve"> </w:t>
            </w:r>
            <w:proofErr w:type="spellStart"/>
            <w:r w:rsidRPr="00E746E7">
              <w:rPr>
                <w:rFonts w:ascii="Bookman Old Style" w:hAnsi="Bookman Old Style"/>
              </w:rPr>
              <w:t>Pembentukan</w:t>
            </w:r>
            <w:proofErr w:type="spellEnd"/>
            <w:r w:rsidRPr="00E746E7">
              <w:rPr>
                <w:rFonts w:ascii="Bookman Old Style" w:hAnsi="Bookman Old Style"/>
              </w:rPr>
              <w:t xml:space="preserve"> Kota-Kota Besar dan Kota-Kota Kecil di Jawa (</w:t>
            </w:r>
            <w:proofErr w:type="spellStart"/>
            <w:r w:rsidRPr="00E746E7">
              <w:rPr>
                <w:rFonts w:ascii="Bookman Old Style" w:hAnsi="Bookman Old Style"/>
              </w:rPr>
              <w:t>Lembaran</w:t>
            </w:r>
            <w:proofErr w:type="spellEnd"/>
            <w:r w:rsidRPr="00E746E7">
              <w:rPr>
                <w:rFonts w:ascii="Bookman Old Style" w:hAnsi="Bookman Old Style"/>
              </w:rPr>
              <w:t xml:space="preserve"> Negara </w:t>
            </w:r>
            <w:proofErr w:type="spellStart"/>
            <w:r w:rsidRPr="00E746E7">
              <w:rPr>
                <w:rFonts w:ascii="Bookman Old Style" w:hAnsi="Bookman Old Style"/>
              </w:rPr>
              <w:t>Republik</w:t>
            </w:r>
            <w:proofErr w:type="spellEnd"/>
            <w:r w:rsidRPr="00E746E7">
              <w:rPr>
                <w:rFonts w:ascii="Bookman Old Style" w:hAnsi="Bookman Old Style"/>
              </w:rPr>
              <w:t xml:space="preserve"> Indonesia </w:t>
            </w:r>
            <w:proofErr w:type="spellStart"/>
            <w:r w:rsidRPr="00E746E7">
              <w:rPr>
                <w:rFonts w:ascii="Bookman Old Style" w:hAnsi="Bookman Old Style"/>
              </w:rPr>
              <w:t>Tahun</w:t>
            </w:r>
            <w:proofErr w:type="spellEnd"/>
            <w:r w:rsidRPr="00E746E7">
              <w:rPr>
                <w:rFonts w:ascii="Bookman Old Style" w:hAnsi="Bookman Old Style"/>
              </w:rPr>
              <w:t xml:space="preserve"> 1954 </w:t>
            </w:r>
            <w:proofErr w:type="spellStart"/>
            <w:r w:rsidRPr="00E746E7">
              <w:rPr>
                <w:rFonts w:ascii="Bookman Old Style" w:hAnsi="Bookman Old Style"/>
              </w:rPr>
              <w:t>Nomor</w:t>
            </w:r>
            <w:proofErr w:type="spellEnd"/>
            <w:r w:rsidRPr="00E746E7">
              <w:rPr>
                <w:rFonts w:ascii="Bookman Old Style" w:hAnsi="Bookman Old Style"/>
              </w:rPr>
              <w:t xml:space="preserve"> 40, </w:t>
            </w:r>
            <w:proofErr w:type="spellStart"/>
            <w:r w:rsidRPr="00E746E7">
              <w:rPr>
                <w:rFonts w:ascii="Bookman Old Style" w:hAnsi="Bookman Old Style"/>
              </w:rPr>
              <w:t>Tambahan</w:t>
            </w:r>
            <w:proofErr w:type="spellEnd"/>
            <w:r w:rsidRPr="00E746E7">
              <w:rPr>
                <w:rFonts w:ascii="Bookman Old Style" w:hAnsi="Bookman Old Style"/>
              </w:rPr>
              <w:t xml:space="preserve"> </w:t>
            </w:r>
            <w:proofErr w:type="spellStart"/>
            <w:r w:rsidRPr="00E746E7">
              <w:rPr>
                <w:rFonts w:ascii="Bookman Old Style" w:hAnsi="Bookman Old Style"/>
              </w:rPr>
              <w:t>Lembaran</w:t>
            </w:r>
            <w:proofErr w:type="spellEnd"/>
            <w:r w:rsidRPr="00E746E7">
              <w:rPr>
                <w:rFonts w:ascii="Bookman Old Style" w:hAnsi="Bookman Old Style"/>
              </w:rPr>
              <w:t xml:space="preserve"> Negara </w:t>
            </w:r>
            <w:proofErr w:type="spellStart"/>
            <w:r w:rsidRPr="00E746E7">
              <w:rPr>
                <w:rFonts w:ascii="Bookman Old Style" w:hAnsi="Bookman Old Style"/>
              </w:rPr>
              <w:t>Republik</w:t>
            </w:r>
            <w:proofErr w:type="spellEnd"/>
            <w:r w:rsidRPr="00E746E7">
              <w:rPr>
                <w:rFonts w:ascii="Bookman Old Style" w:hAnsi="Bookman Old Style"/>
              </w:rPr>
              <w:t xml:space="preserve"> Indonesia </w:t>
            </w:r>
            <w:proofErr w:type="spellStart"/>
            <w:r w:rsidRPr="00E746E7">
              <w:rPr>
                <w:rFonts w:ascii="Bookman Old Style" w:hAnsi="Bookman Old Style"/>
              </w:rPr>
              <w:t>Nomor</w:t>
            </w:r>
            <w:proofErr w:type="spellEnd"/>
            <w:r w:rsidRPr="00E746E7">
              <w:rPr>
                <w:rFonts w:ascii="Bookman Old Style" w:hAnsi="Bookman Old Style"/>
              </w:rPr>
              <w:t xml:space="preserve"> 551);</w:t>
            </w:r>
          </w:p>
          <w:p w14:paraId="2420E1B3" w14:textId="77777777" w:rsidR="00D84DE5" w:rsidRDefault="00D84DE5" w:rsidP="00722E2F">
            <w:pPr>
              <w:pStyle w:val="ListParagraph"/>
              <w:numPr>
                <w:ilvl w:val="0"/>
                <w:numId w:val="2"/>
              </w:numPr>
              <w:tabs>
                <w:tab w:val="left" w:pos="342"/>
                <w:tab w:val="left" w:pos="449"/>
              </w:tabs>
              <w:spacing w:before="60" w:line="360" w:lineRule="exact"/>
              <w:ind w:left="342" w:right="0"/>
              <w:rPr>
                <w:rFonts w:ascii="Bookman Old Style" w:hAnsi="Bookman Old Style"/>
              </w:rPr>
            </w:pPr>
            <w:proofErr w:type="spellStart"/>
            <w:r w:rsidRPr="00B9087F">
              <w:rPr>
                <w:rFonts w:ascii="Bookman Old Style" w:hAnsi="Bookman Old Style"/>
              </w:rPr>
              <w:lastRenderedPageBreak/>
              <w:t>Undang-Undang</w:t>
            </w:r>
            <w:proofErr w:type="spellEnd"/>
            <w:r w:rsidRPr="00B9087F">
              <w:rPr>
                <w:rFonts w:ascii="Bookman Old Style" w:hAnsi="Bookman Old Style"/>
              </w:rPr>
              <w:t xml:space="preserve"> </w:t>
            </w:r>
            <w:proofErr w:type="spellStart"/>
            <w:r w:rsidRPr="00B9087F">
              <w:rPr>
                <w:rFonts w:ascii="Bookman Old Style" w:hAnsi="Bookman Old Style"/>
              </w:rPr>
              <w:t>Nomor</w:t>
            </w:r>
            <w:proofErr w:type="spellEnd"/>
            <w:r w:rsidRPr="00B9087F">
              <w:rPr>
                <w:rFonts w:ascii="Bookman Old Style" w:hAnsi="Bookman Old Style"/>
              </w:rPr>
              <w:t xml:space="preserve"> 17 </w:t>
            </w:r>
            <w:proofErr w:type="spellStart"/>
            <w:r w:rsidRPr="00B9087F">
              <w:rPr>
                <w:rFonts w:ascii="Bookman Old Style" w:hAnsi="Bookman Old Style"/>
              </w:rPr>
              <w:t>Tahun</w:t>
            </w:r>
            <w:proofErr w:type="spellEnd"/>
            <w:r w:rsidRPr="00B9087F">
              <w:rPr>
                <w:rFonts w:ascii="Bookman Old Style" w:hAnsi="Bookman Old Style"/>
              </w:rPr>
              <w:t xml:space="preserve"> 2003 </w:t>
            </w:r>
            <w:proofErr w:type="spellStart"/>
            <w:r w:rsidRPr="00B9087F">
              <w:rPr>
                <w:rFonts w:ascii="Bookman Old Style" w:hAnsi="Bookman Old Style"/>
              </w:rPr>
              <w:t>tentang</w:t>
            </w:r>
            <w:proofErr w:type="spellEnd"/>
            <w:r w:rsidRPr="00B9087F">
              <w:rPr>
                <w:rFonts w:ascii="Bookman Old Style" w:hAnsi="Bookman Old Style"/>
              </w:rPr>
              <w:t xml:space="preserve"> </w:t>
            </w:r>
            <w:proofErr w:type="spellStart"/>
            <w:r w:rsidRPr="00B9087F">
              <w:rPr>
                <w:rFonts w:ascii="Bookman Old Style" w:hAnsi="Bookman Old Style"/>
              </w:rPr>
              <w:t>Keuangan</w:t>
            </w:r>
            <w:proofErr w:type="spellEnd"/>
            <w:r w:rsidRPr="00B9087F">
              <w:rPr>
                <w:rFonts w:ascii="Bookman Old Style" w:hAnsi="Bookman Old Style"/>
              </w:rPr>
              <w:t xml:space="preserve"> Negara (</w:t>
            </w:r>
            <w:proofErr w:type="spellStart"/>
            <w:r w:rsidRPr="00B9087F">
              <w:rPr>
                <w:rFonts w:ascii="Bookman Old Style" w:hAnsi="Bookman Old Style"/>
              </w:rPr>
              <w:t>Lembaran</w:t>
            </w:r>
            <w:proofErr w:type="spellEnd"/>
            <w:r w:rsidRPr="00B9087F">
              <w:rPr>
                <w:rFonts w:ascii="Bookman Old Style" w:hAnsi="Bookman Old Style"/>
              </w:rPr>
              <w:t xml:space="preserve"> Negara </w:t>
            </w:r>
            <w:proofErr w:type="spellStart"/>
            <w:r w:rsidRPr="00B9087F">
              <w:rPr>
                <w:rFonts w:ascii="Bookman Old Style" w:hAnsi="Bookman Old Style"/>
              </w:rPr>
              <w:t>Republik</w:t>
            </w:r>
            <w:proofErr w:type="spellEnd"/>
            <w:r w:rsidRPr="00B9087F">
              <w:rPr>
                <w:rFonts w:ascii="Bookman Old Style" w:hAnsi="Bookman Old Style"/>
              </w:rPr>
              <w:t xml:space="preserve"> Indonesia </w:t>
            </w:r>
            <w:proofErr w:type="spellStart"/>
            <w:r w:rsidRPr="00B9087F">
              <w:rPr>
                <w:rFonts w:ascii="Bookman Old Style" w:hAnsi="Bookman Old Style"/>
              </w:rPr>
              <w:t>Tahun</w:t>
            </w:r>
            <w:proofErr w:type="spellEnd"/>
            <w:r w:rsidRPr="00B9087F">
              <w:rPr>
                <w:rFonts w:ascii="Bookman Old Style" w:hAnsi="Bookman Old Style"/>
              </w:rPr>
              <w:t xml:space="preserve"> 2003 </w:t>
            </w:r>
            <w:proofErr w:type="spellStart"/>
            <w:r w:rsidRPr="00B9087F">
              <w:rPr>
                <w:rFonts w:ascii="Bookman Old Style" w:hAnsi="Bookman Old Style"/>
              </w:rPr>
              <w:t>Nomor</w:t>
            </w:r>
            <w:proofErr w:type="spellEnd"/>
            <w:r w:rsidRPr="00B9087F">
              <w:rPr>
                <w:rFonts w:ascii="Bookman Old Style" w:hAnsi="Bookman Old Style"/>
              </w:rPr>
              <w:t xml:space="preserve"> 47, </w:t>
            </w:r>
            <w:proofErr w:type="spellStart"/>
            <w:r w:rsidRPr="00B9087F">
              <w:rPr>
                <w:rFonts w:ascii="Bookman Old Style" w:hAnsi="Bookman Old Style"/>
              </w:rPr>
              <w:t>Tambahan</w:t>
            </w:r>
            <w:proofErr w:type="spellEnd"/>
            <w:r w:rsidRPr="00B9087F">
              <w:rPr>
                <w:rFonts w:ascii="Bookman Old Style" w:hAnsi="Bookman Old Style"/>
              </w:rPr>
              <w:t xml:space="preserve"> </w:t>
            </w:r>
            <w:proofErr w:type="spellStart"/>
            <w:r w:rsidRPr="00B9087F">
              <w:rPr>
                <w:rFonts w:ascii="Bookman Old Style" w:hAnsi="Bookman Old Style"/>
              </w:rPr>
              <w:t>Lembaran</w:t>
            </w:r>
            <w:proofErr w:type="spellEnd"/>
            <w:r w:rsidRPr="00B9087F">
              <w:rPr>
                <w:rFonts w:ascii="Bookman Old Style" w:hAnsi="Bookman Old Style"/>
              </w:rPr>
              <w:t xml:space="preserve"> Negara </w:t>
            </w:r>
            <w:proofErr w:type="spellStart"/>
            <w:r w:rsidRPr="00B9087F">
              <w:rPr>
                <w:rFonts w:ascii="Bookman Old Style" w:hAnsi="Bookman Old Style"/>
              </w:rPr>
              <w:t>Republik</w:t>
            </w:r>
            <w:proofErr w:type="spellEnd"/>
            <w:r w:rsidRPr="00B9087F">
              <w:rPr>
                <w:rFonts w:ascii="Bookman Old Style" w:hAnsi="Bookman Old Style"/>
              </w:rPr>
              <w:t xml:space="preserve"> Indonesia </w:t>
            </w:r>
            <w:proofErr w:type="spellStart"/>
            <w:r w:rsidRPr="00B9087F">
              <w:rPr>
                <w:rFonts w:ascii="Bookman Old Style" w:hAnsi="Bookman Old Style"/>
              </w:rPr>
              <w:t>Nomor</w:t>
            </w:r>
            <w:proofErr w:type="spellEnd"/>
            <w:r w:rsidRPr="00B9087F">
              <w:rPr>
                <w:rFonts w:ascii="Bookman Old Style" w:hAnsi="Bookman Old Style"/>
              </w:rPr>
              <w:t xml:space="preserve"> 4286);</w:t>
            </w:r>
          </w:p>
          <w:p w14:paraId="1C7F568A" w14:textId="77777777" w:rsidR="00D84DE5" w:rsidRDefault="00D84DE5" w:rsidP="00722E2F">
            <w:pPr>
              <w:pStyle w:val="ListParagraph"/>
              <w:numPr>
                <w:ilvl w:val="0"/>
                <w:numId w:val="2"/>
              </w:numPr>
              <w:tabs>
                <w:tab w:val="left" w:pos="342"/>
                <w:tab w:val="left" w:pos="449"/>
              </w:tabs>
              <w:spacing w:before="60" w:line="360" w:lineRule="exact"/>
              <w:ind w:left="342" w:right="0"/>
              <w:rPr>
                <w:rFonts w:ascii="Bookman Old Style" w:hAnsi="Bookman Old Style"/>
              </w:rPr>
            </w:pPr>
            <w:proofErr w:type="spellStart"/>
            <w:r w:rsidRPr="00B9087F">
              <w:rPr>
                <w:rFonts w:ascii="Bookman Old Style" w:hAnsi="Bookman Old Style"/>
              </w:rPr>
              <w:t>Undang-Undang</w:t>
            </w:r>
            <w:proofErr w:type="spellEnd"/>
            <w:r w:rsidRPr="00B9087F">
              <w:rPr>
                <w:rFonts w:ascii="Bookman Old Style" w:hAnsi="Bookman Old Style"/>
              </w:rPr>
              <w:t xml:space="preserve"> </w:t>
            </w:r>
            <w:proofErr w:type="spellStart"/>
            <w:r w:rsidRPr="00B9087F">
              <w:rPr>
                <w:rFonts w:ascii="Bookman Old Style" w:hAnsi="Bookman Old Style"/>
              </w:rPr>
              <w:t>Nomor</w:t>
            </w:r>
            <w:proofErr w:type="spellEnd"/>
            <w:r w:rsidRPr="00B9087F">
              <w:rPr>
                <w:rFonts w:ascii="Bookman Old Style" w:hAnsi="Bookman Old Style"/>
              </w:rPr>
              <w:t xml:space="preserve"> 1 </w:t>
            </w:r>
            <w:proofErr w:type="spellStart"/>
            <w:r w:rsidRPr="00B9087F">
              <w:rPr>
                <w:rFonts w:ascii="Bookman Old Style" w:hAnsi="Bookman Old Style"/>
              </w:rPr>
              <w:t>Tahun</w:t>
            </w:r>
            <w:proofErr w:type="spellEnd"/>
            <w:r w:rsidRPr="00B9087F">
              <w:rPr>
                <w:rFonts w:ascii="Bookman Old Style" w:hAnsi="Bookman Old Style"/>
              </w:rPr>
              <w:t xml:space="preserve"> 2004 </w:t>
            </w:r>
            <w:proofErr w:type="spellStart"/>
            <w:r w:rsidRPr="00B9087F">
              <w:rPr>
                <w:rFonts w:ascii="Bookman Old Style" w:hAnsi="Bookman Old Style"/>
              </w:rPr>
              <w:t>tentang</w:t>
            </w:r>
            <w:proofErr w:type="spellEnd"/>
            <w:r w:rsidRPr="00B9087F">
              <w:rPr>
                <w:rFonts w:ascii="Bookman Old Style" w:hAnsi="Bookman Old Style"/>
              </w:rPr>
              <w:t xml:space="preserve"> </w:t>
            </w:r>
            <w:proofErr w:type="spellStart"/>
            <w:r w:rsidRPr="00B9087F">
              <w:rPr>
                <w:rFonts w:ascii="Bookman Old Style" w:hAnsi="Bookman Old Style"/>
              </w:rPr>
              <w:t>Perbendaharaan</w:t>
            </w:r>
            <w:proofErr w:type="spellEnd"/>
            <w:r w:rsidRPr="00B9087F">
              <w:rPr>
                <w:rFonts w:ascii="Bookman Old Style" w:hAnsi="Bookman Old Style"/>
              </w:rPr>
              <w:t xml:space="preserve"> Negara (</w:t>
            </w:r>
            <w:proofErr w:type="spellStart"/>
            <w:r w:rsidRPr="00B9087F">
              <w:rPr>
                <w:rFonts w:ascii="Bookman Old Style" w:hAnsi="Bookman Old Style"/>
              </w:rPr>
              <w:t>Lembaran</w:t>
            </w:r>
            <w:proofErr w:type="spellEnd"/>
            <w:r w:rsidRPr="00B9087F">
              <w:rPr>
                <w:rFonts w:ascii="Bookman Old Style" w:hAnsi="Bookman Old Style"/>
              </w:rPr>
              <w:t xml:space="preserve"> Negara </w:t>
            </w:r>
            <w:proofErr w:type="spellStart"/>
            <w:r w:rsidRPr="00B9087F">
              <w:rPr>
                <w:rFonts w:ascii="Bookman Old Style" w:hAnsi="Bookman Old Style"/>
              </w:rPr>
              <w:t>Republik</w:t>
            </w:r>
            <w:proofErr w:type="spellEnd"/>
            <w:r w:rsidRPr="00B9087F">
              <w:rPr>
                <w:rFonts w:ascii="Bookman Old Style" w:hAnsi="Bookman Old Style"/>
              </w:rPr>
              <w:t xml:space="preserve"> Indonesia </w:t>
            </w:r>
            <w:proofErr w:type="spellStart"/>
            <w:r w:rsidRPr="00B9087F">
              <w:rPr>
                <w:rFonts w:ascii="Bookman Old Style" w:hAnsi="Bookman Old Style"/>
              </w:rPr>
              <w:t>Tahun</w:t>
            </w:r>
            <w:proofErr w:type="spellEnd"/>
            <w:r w:rsidRPr="00B9087F">
              <w:rPr>
                <w:rFonts w:ascii="Bookman Old Style" w:hAnsi="Bookman Old Style"/>
              </w:rPr>
              <w:t xml:space="preserve"> 2004 </w:t>
            </w:r>
            <w:proofErr w:type="spellStart"/>
            <w:r w:rsidRPr="00B9087F">
              <w:rPr>
                <w:rFonts w:ascii="Bookman Old Style" w:hAnsi="Bookman Old Style"/>
              </w:rPr>
              <w:t>Nomor</w:t>
            </w:r>
            <w:proofErr w:type="spellEnd"/>
            <w:r w:rsidRPr="00B9087F">
              <w:rPr>
                <w:rFonts w:ascii="Bookman Old Style" w:hAnsi="Bookman Old Style"/>
              </w:rPr>
              <w:t xml:space="preserve"> 5, </w:t>
            </w:r>
            <w:proofErr w:type="spellStart"/>
            <w:r w:rsidRPr="00B9087F">
              <w:rPr>
                <w:rFonts w:ascii="Bookman Old Style" w:hAnsi="Bookman Old Style"/>
              </w:rPr>
              <w:t>Tambahan</w:t>
            </w:r>
            <w:proofErr w:type="spellEnd"/>
            <w:r w:rsidRPr="00B9087F">
              <w:rPr>
                <w:rFonts w:ascii="Bookman Old Style" w:hAnsi="Bookman Old Style"/>
              </w:rPr>
              <w:t xml:space="preserve"> </w:t>
            </w:r>
            <w:proofErr w:type="spellStart"/>
            <w:r w:rsidRPr="00B9087F">
              <w:rPr>
                <w:rFonts w:ascii="Bookman Old Style" w:hAnsi="Bookman Old Style"/>
              </w:rPr>
              <w:t>Lembaran</w:t>
            </w:r>
            <w:proofErr w:type="spellEnd"/>
            <w:r w:rsidRPr="00B9087F">
              <w:rPr>
                <w:rFonts w:ascii="Bookman Old Style" w:hAnsi="Bookman Old Style"/>
              </w:rPr>
              <w:t xml:space="preserve"> Negara </w:t>
            </w:r>
            <w:proofErr w:type="spellStart"/>
            <w:r w:rsidRPr="00B9087F">
              <w:rPr>
                <w:rFonts w:ascii="Bookman Old Style" w:hAnsi="Bookman Old Style"/>
              </w:rPr>
              <w:t>Republik</w:t>
            </w:r>
            <w:proofErr w:type="spellEnd"/>
            <w:r w:rsidRPr="00B9087F">
              <w:rPr>
                <w:rFonts w:ascii="Bookman Old Style" w:hAnsi="Bookman Old Style"/>
              </w:rPr>
              <w:t xml:space="preserve"> Indonesia </w:t>
            </w:r>
            <w:proofErr w:type="spellStart"/>
            <w:r w:rsidRPr="00B9087F">
              <w:rPr>
                <w:rFonts w:ascii="Bookman Old Style" w:hAnsi="Bookman Old Style"/>
              </w:rPr>
              <w:t>Nomor</w:t>
            </w:r>
            <w:proofErr w:type="spellEnd"/>
            <w:r w:rsidRPr="00B9087F">
              <w:rPr>
                <w:rFonts w:ascii="Bookman Old Style" w:hAnsi="Bookman Old Style"/>
              </w:rPr>
              <w:t xml:space="preserve"> 4355);</w:t>
            </w:r>
          </w:p>
          <w:p w14:paraId="5C279CAF" w14:textId="77777777" w:rsidR="00D84DE5" w:rsidRPr="00087829" w:rsidRDefault="00D84DE5" w:rsidP="00722E2F">
            <w:pPr>
              <w:pStyle w:val="ListParagraph"/>
              <w:numPr>
                <w:ilvl w:val="0"/>
                <w:numId w:val="2"/>
              </w:numPr>
              <w:tabs>
                <w:tab w:val="left" w:pos="342"/>
                <w:tab w:val="left" w:pos="449"/>
              </w:tabs>
              <w:spacing w:before="60" w:line="360" w:lineRule="exact"/>
              <w:ind w:left="342" w:right="0"/>
              <w:rPr>
                <w:rFonts w:ascii="Bookman Old Style" w:hAnsi="Bookman Old Style"/>
              </w:rPr>
            </w:pPr>
            <w:proofErr w:type="spellStart"/>
            <w:r w:rsidRPr="009A096A">
              <w:rPr>
                <w:rFonts w:ascii="Bookman Old Style" w:hAnsi="Bookman Old Style"/>
              </w:rPr>
              <w:t>Undang-Undang</w:t>
            </w:r>
            <w:proofErr w:type="spellEnd"/>
            <w:r w:rsidRPr="009A096A">
              <w:rPr>
                <w:rFonts w:ascii="Bookman Old Style" w:hAnsi="Bookman Old Style"/>
              </w:rPr>
              <w:t xml:space="preserve"> </w:t>
            </w:r>
            <w:proofErr w:type="spellStart"/>
            <w:r w:rsidRPr="009A096A">
              <w:rPr>
                <w:rFonts w:ascii="Bookman Old Style" w:hAnsi="Bookman Old Style"/>
              </w:rPr>
              <w:t>Nomor</w:t>
            </w:r>
            <w:proofErr w:type="spellEnd"/>
            <w:r w:rsidRPr="009A096A">
              <w:rPr>
                <w:rFonts w:ascii="Bookman Old Style" w:hAnsi="Bookman Old Style"/>
              </w:rPr>
              <w:t xml:space="preserve"> </w:t>
            </w:r>
            <w:r w:rsidRPr="00371B46">
              <w:rPr>
                <w:rFonts w:ascii="Bookman Old Style" w:hAnsi="Bookman Old Style"/>
                <w:lang w:val="id-ID"/>
              </w:rPr>
              <w:t>23</w:t>
            </w:r>
            <w:r w:rsidRPr="009A096A">
              <w:rPr>
                <w:rFonts w:ascii="Bookman Old Style" w:hAnsi="Bookman Old Style"/>
              </w:rPr>
              <w:t xml:space="preserve"> </w:t>
            </w:r>
            <w:proofErr w:type="spellStart"/>
            <w:r w:rsidRPr="009A096A">
              <w:rPr>
                <w:rFonts w:ascii="Bookman Old Style" w:hAnsi="Bookman Old Style"/>
              </w:rPr>
              <w:t>Tahun</w:t>
            </w:r>
            <w:proofErr w:type="spellEnd"/>
            <w:r w:rsidRPr="009A096A">
              <w:rPr>
                <w:rFonts w:ascii="Bookman Old Style" w:hAnsi="Bookman Old Style"/>
              </w:rPr>
              <w:t xml:space="preserve"> 20</w:t>
            </w:r>
            <w:r w:rsidRPr="00371B46">
              <w:rPr>
                <w:rFonts w:ascii="Bookman Old Style" w:hAnsi="Bookman Old Style"/>
                <w:lang w:val="id-ID"/>
              </w:rPr>
              <w:t>1</w:t>
            </w:r>
            <w:r w:rsidRPr="009A096A">
              <w:rPr>
                <w:rFonts w:ascii="Bookman Old Style" w:hAnsi="Bookman Old Style"/>
              </w:rPr>
              <w:t xml:space="preserve">4 </w:t>
            </w:r>
            <w:proofErr w:type="spellStart"/>
            <w:r w:rsidRPr="009A096A">
              <w:rPr>
                <w:rFonts w:ascii="Bookman Old Style" w:hAnsi="Bookman Old Style"/>
              </w:rPr>
              <w:t>tentang</w:t>
            </w:r>
            <w:proofErr w:type="spellEnd"/>
            <w:r w:rsidRPr="009A096A">
              <w:rPr>
                <w:rFonts w:ascii="Bookman Old Style" w:hAnsi="Bookman Old Style"/>
              </w:rPr>
              <w:t xml:space="preserve"> </w:t>
            </w:r>
            <w:proofErr w:type="spellStart"/>
            <w:r w:rsidRPr="009A096A">
              <w:rPr>
                <w:rFonts w:ascii="Bookman Old Style" w:hAnsi="Bookman Old Style"/>
              </w:rPr>
              <w:t>Pemerintahan</w:t>
            </w:r>
            <w:proofErr w:type="spellEnd"/>
            <w:r w:rsidRPr="009A096A">
              <w:rPr>
                <w:rFonts w:ascii="Bookman Old Style" w:hAnsi="Bookman Old Style"/>
              </w:rPr>
              <w:t xml:space="preserve"> Daerah (</w:t>
            </w:r>
            <w:r w:rsidRPr="00371B46">
              <w:rPr>
                <w:rStyle w:val="Emphasis"/>
                <w:rFonts w:ascii="Bookman Old Style" w:hAnsi="Bookman Old Style" w:cs="Arial"/>
                <w:i w:val="0"/>
                <w:iCs/>
                <w:shd w:val="clear" w:color="auto" w:fill="FFFFFF"/>
                <w:lang w:val="sv-SE"/>
              </w:rPr>
              <w:t>Lembaran Negara Republik Indonesia Tahun 2014 Nomor 244, Tambahan Lembaran Negara Republik Indonesia Nomor 5587</w:t>
            </w:r>
            <w:r w:rsidRPr="00371B46">
              <w:rPr>
                <w:rFonts w:ascii="Bookman Old Style" w:hAnsi="Bookman Old Style"/>
                <w:shd w:val="clear" w:color="auto" w:fill="FFFFFF"/>
                <w:lang w:val="sv-SE"/>
              </w:rPr>
              <w:t xml:space="preserve">) </w:t>
            </w:r>
            <w:r w:rsidRPr="004A7383">
              <w:rPr>
                <w:rFonts w:ascii="Bookman Old Style" w:hAnsi="Bookman Old Style"/>
                <w:lang w:val="sv-SE"/>
              </w:rPr>
              <w:t>sebagaimana telah diubah beberapa kali, terakhir dengan</w:t>
            </w:r>
            <w:r w:rsidRPr="00371B46">
              <w:rPr>
                <w:rFonts w:ascii="Bookman Old Style" w:hAnsi="Bookman Old Style"/>
                <w:lang w:val="sv-SE"/>
              </w:rPr>
              <w:t xml:space="preserve"> Undang-Undang Nomor 9 Tahun 2015 tentang Perubahan Kedua atas Undang-Undang Nomor 23 Tahun 2014 tentang Pemerintahan Daerah (Lembaran Negara Republik Indonesia Tahun 2015 Nomor 58, Tambahan Lembaran Negara Republik Indonesia Nomor 5679</w:t>
            </w:r>
            <w:r>
              <w:rPr>
                <w:rFonts w:ascii="Bookman Old Style" w:hAnsi="Bookman Old Style"/>
                <w:lang w:val="sv-SE"/>
              </w:rPr>
              <w:t>)</w:t>
            </w:r>
            <w:r w:rsidRPr="00371B46">
              <w:rPr>
                <w:rFonts w:ascii="Bookman Old Style" w:hAnsi="Bookman Old Style"/>
                <w:lang w:val="sv-SE"/>
              </w:rPr>
              <w:t>;</w:t>
            </w:r>
          </w:p>
          <w:p w14:paraId="76B2DA62" w14:textId="77777777" w:rsidR="00D84DE5" w:rsidRPr="00087829" w:rsidRDefault="00D84DE5" w:rsidP="00722E2F">
            <w:pPr>
              <w:pStyle w:val="ListParagraph"/>
              <w:numPr>
                <w:ilvl w:val="0"/>
                <w:numId w:val="2"/>
              </w:numPr>
              <w:tabs>
                <w:tab w:val="left" w:pos="342"/>
                <w:tab w:val="left" w:pos="449"/>
              </w:tabs>
              <w:spacing w:before="60" w:line="360" w:lineRule="exact"/>
              <w:ind w:left="342" w:right="0"/>
              <w:rPr>
                <w:rFonts w:ascii="Bookman Old Style" w:hAnsi="Bookman Old Style"/>
              </w:rPr>
            </w:pPr>
            <w:r w:rsidRPr="00087829">
              <w:rPr>
                <w:rFonts w:ascii="Bookman Old Style" w:hAnsi="Bookman Old Style"/>
                <w:lang w:val="id-ID"/>
              </w:rPr>
              <w:t>U</w:t>
            </w:r>
            <w:r w:rsidRPr="00087829">
              <w:rPr>
                <w:rFonts w:ascii="Bookman Old Style" w:hAnsi="Bookman Old Style"/>
                <w:lang w:val="sv-SE"/>
              </w:rPr>
              <w:t>ndang-</w:t>
            </w:r>
            <w:r w:rsidRPr="00087829">
              <w:rPr>
                <w:rFonts w:ascii="Bookman Old Style" w:hAnsi="Bookman Old Style"/>
                <w:lang w:val="id-ID"/>
              </w:rPr>
              <w:t>U</w:t>
            </w:r>
            <w:r w:rsidRPr="00087829">
              <w:rPr>
                <w:rFonts w:ascii="Bookman Old Style" w:hAnsi="Bookman Old Style"/>
                <w:lang w:val="sv-SE"/>
              </w:rPr>
              <w:t>ndang Nomor 30 T</w:t>
            </w:r>
            <w:r w:rsidRPr="00087829">
              <w:rPr>
                <w:rFonts w:ascii="Bookman Old Style" w:hAnsi="Bookman Old Style"/>
                <w:lang w:val="id-ID"/>
              </w:rPr>
              <w:t xml:space="preserve">ahun 2014 </w:t>
            </w:r>
            <w:r w:rsidRPr="00087829">
              <w:rPr>
                <w:rFonts w:ascii="Bookman Old Style" w:hAnsi="Bookman Old Style"/>
                <w:lang w:val="sv-SE"/>
              </w:rPr>
              <w:t xml:space="preserve">tentang Administrasi Pemerintahan (Lembaran Negara Republik Indonesia Tahun 2014 Nomor 292, </w:t>
            </w:r>
            <w:r w:rsidRPr="00087829">
              <w:rPr>
                <w:rFonts w:ascii="Bookman Old Style" w:hAnsi="Bookman Old Style"/>
                <w:iCs/>
                <w:lang w:val="sv-SE"/>
              </w:rPr>
              <w:t>Tambahan Lembaran Negara Republik Indonesia Nomor 5601</w:t>
            </w:r>
            <w:r w:rsidRPr="00087829">
              <w:rPr>
                <w:rFonts w:ascii="Bookman Old Style" w:hAnsi="Bookman Old Style"/>
                <w:lang w:val="sv-SE"/>
              </w:rPr>
              <w:t>);</w:t>
            </w:r>
          </w:p>
          <w:p w14:paraId="4670E89F" w14:textId="77777777" w:rsidR="00D84DE5" w:rsidRDefault="00D84DE5" w:rsidP="00722E2F">
            <w:pPr>
              <w:pStyle w:val="ListParagraph"/>
              <w:numPr>
                <w:ilvl w:val="0"/>
                <w:numId w:val="2"/>
              </w:numPr>
              <w:tabs>
                <w:tab w:val="left" w:pos="342"/>
                <w:tab w:val="left" w:pos="449"/>
              </w:tabs>
              <w:spacing w:before="60" w:line="360" w:lineRule="exact"/>
              <w:ind w:left="342" w:right="0"/>
              <w:rPr>
                <w:rFonts w:ascii="Bookman Old Style" w:hAnsi="Bookman Old Style"/>
              </w:rPr>
            </w:pPr>
            <w:r w:rsidRPr="008D4C93">
              <w:rPr>
                <w:rFonts w:ascii="Bookman Old Style" w:hAnsi="Bookman Old Style"/>
                <w:lang w:val="fi-FI"/>
              </w:rPr>
              <w:t>Undang-Undang Nomor 2 Tahun 2017 tentang Jasa Konstruksi (Lembaran Negara Republik Indonesia Tahun 2017 Nomor 11, Tambahan Lembaran Negara</w:t>
            </w:r>
            <w:r>
              <w:rPr>
                <w:rFonts w:ascii="Bookman Old Style" w:hAnsi="Bookman Old Style"/>
                <w:lang w:val="fi-FI"/>
              </w:rPr>
              <w:t xml:space="preserve"> Republik Indonesia Nomor 6018)</w:t>
            </w:r>
            <w:r w:rsidRPr="008D4C93">
              <w:rPr>
                <w:rFonts w:ascii="Bookman Old Style" w:hAnsi="Bookman Old Style"/>
                <w:lang w:val="fi-FI"/>
              </w:rPr>
              <w:t>;</w:t>
            </w:r>
          </w:p>
          <w:p w14:paraId="749901E3" w14:textId="77777777" w:rsidR="00D84DE5" w:rsidRPr="00087829" w:rsidRDefault="00D84DE5" w:rsidP="00722E2F">
            <w:pPr>
              <w:pStyle w:val="ListParagraph"/>
              <w:numPr>
                <w:ilvl w:val="0"/>
                <w:numId w:val="2"/>
              </w:numPr>
              <w:tabs>
                <w:tab w:val="left" w:pos="342"/>
                <w:tab w:val="left" w:pos="449"/>
              </w:tabs>
              <w:spacing w:before="60" w:line="360" w:lineRule="exact"/>
              <w:ind w:left="342" w:right="0"/>
              <w:rPr>
                <w:rFonts w:ascii="Bookman Old Style" w:hAnsi="Bookman Old Style"/>
              </w:rPr>
            </w:pPr>
            <w:r w:rsidRPr="006316AA">
              <w:rPr>
                <w:rFonts w:ascii="Bookman Old Style" w:hAnsi="Bookman Old Style"/>
                <w:lang w:val="sv-SE"/>
              </w:rPr>
              <w:t>Peraturan Pemerintah Nomor 47 Tahun 1982 tentang Perubahan Batas Wilayah Kotamadya Daerah Tingkat II Mojokerto (Lembaran Negara Republik Indonesia Tahun 1982 Nomor 74, Tambahan Lembaran Negara Republik Indonesia Nomor 3242);</w:t>
            </w:r>
          </w:p>
          <w:p w14:paraId="2CEA5169" w14:textId="77777777" w:rsidR="00D84DE5" w:rsidRDefault="00D84DE5" w:rsidP="00722E2F">
            <w:pPr>
              <w:pStyle w:val="ListParagraph"/>
              <w:numPr>
                <w:ilvl w:val="0"/>
                <w:numId w:val="2"/>
              </w:numPr>
              <w:spacing w:before="60" w:line="360" w:lineRule="exact"/>
              <w:ind w:left="342" w:right="0"/>
              <w:rPr>
                <w:rFonts w:ascii="Bookman Old Style" w:hAnsi="Bookman Old Style"/>
              </w:rPr>
            </w:pPr>
            <w:r w:rsidRPr="0099537D">
              <w:rPr>
                <w:rFonts w:ascii="Bookman Old Style" w:hAnsi="Bookman Old Style"/>
                <w:lang w:val="id-ID"/>
              </w:rPr>
              <w:t xml:space="preserve">Peraturan Pemerintah Nomor 27 Tahun 2014 tentang Pengelolaan Barang Milik Negara / Daerah (Lembaran Negara Republik Indonesia Tahun 2014 Nomor 92, Tambahan Lembaran Negara Republik Indonesia Nomor 5533) sebagaimana telah diubah dengan Peraturan Pemerintah Nomor </w:t>
            </w:r>
            <w:r w:rsidRPr="0099537D">
              <w:rPr>
                <w:rFonts w:ascii="Bookman Old Style" w:hAnsi="Bookman Old Style"/>
              </w:rPr>
              <w:t xml:space="preserve">28 </w:t>
            </w:r>
            <w:proofErr w:type="spellStart"/>
            <w:r w:rsidRPr="0099537D">
              <w:rPr>
                <w:rFonts w:ascii="Bookman Old Style" w:hAnsi="Bookman Old Style"/>
              </w:rPr>
              <w:t>Tahun</w:t>
            </w:r>
            <w:proofErr w:type="spellEnd"/>
            <w:r w:rsidRPr="0099537D">
              <w:rPr>
                <w:rFonts w:ascii="Bookman Old Style" w:hAnsi="Bookman Old Style"/>
              </w:rPr>
              <w:t xml:space="preserve"> 2020 </w:t>
            </w:r>
            <w:proofErr w:type="spellStart"/>
            <w:r w:rsidRPr="0099537D">
              <w:rPr>
                <w:rFonts w:ascii="Bookman Old Style" w:hAnsi="Bookman Old Style"/>
              </w:rPr>
              <w:t>tentang</w:t>
            </w:r>
            <w:proofErr w:type="spellEnd"/>
            <w:r w:rsidRPr="0099537D">
              <w:rPr>
                <w:rFonts w:ascii="Bookman Old Style" w:hAnsi="Bookman Old Style"/>
              </w:rPr>
              <w:t xml:space="preserve"> </w:t>
            </w:r>
            <w:proofErr w:type="spellStart"/>
            <w:r w:rsidRPr="0099537D">
              <w:rPr>
                <w:rFonts w:ascii="Bookman Old Style" w:hAnsi="Bookman Old Style"/>
              </w:rPr>
              <w:t>Perubahan</w:t>
            </w:r>
            <w:proofErr w:type="spellEnd"/>
            <w:r w:rsidRPr="0099537D">
              <w:rPr>
                <w:rFonts w:ascii="Bookman Old Style" w:hAnsi="Bookman Old Style"/>
              </w:rPr>
              <w:t xml:space="preserve"> </w:t>
            </w:r>
            <w:proofErr w:type="spellStart"/>
            <w:r w:rsidRPr="0099537D">
              <w:rPr>
                <w:rFonts w:ascii="Bookman Old Style" w:hAnsi="Bookman Old Style"/>
              </w:rPr>
              <w:t>atas</w:t>
            </w:r>
            <w:proofErr w:type="spellEnd"/>
            <w:r w:rsidRPr="0099537D">
              <w:rPr>
                <w:rFonts w:ascii="Bookman Old Style" w:hAnsi="Bookman Old Style"/>
              </w:rPr>
              <w:t xml:space="preserve"> </w:t>
            </w:r>
            <w:proofErr w:type="spellStart"/>
            <w:r w:rsidRPr="0099537D">
              <w:rPr>
                <w:rFonts w:ascii="Bookman Old Style" w:hAnsi="Bookman Old Style"/>
              </w:rPr>
              <w:t>Peraturan</w:t>
            </w:r>
            <w:proofErr w:type="spellEnd"/>
            <w:r w:rsidRPr="0099537D">
              <w:rPr>
                <w:rFonts w:ascii="Bookman Old Style" w:hAnsi="Bookman Old Style"/>
              </w:rPr>
              <w:t xml:space="preserve"> </w:t>
            </w:r>
            <w:proofErr w:type="spellStart"/>
            <w:r w:rsidRPr="0099537D">
              <w:rPr>
                <w:rFonts w:ascii="Bookman Old Style" w:hAnsi="Bookman Old Style"/>
              </w:rPr>
              <w:t>Pemerintah</w:t>
            </w:r>
            <w:proofErr w:type="spellEnd"/>
            <w:r w:rsidRPr="0099537D">
              <w:rPr>
                <w:rFonts w:ascii="Bookman Old Style" w:hAnsi="Bookman Old Style"/>
              </w:rPr>
              <w:t xml:space="preserve"> </w:t>
            </w:r>
            <w:proofErr w:type="spellStart"/>
            <w:r w:rsidRPr="0099537D">
              <w:rPr>
                <w:rFonts w:ascii="Bookman Old Style" w:hAnsi="Bookman Old Style"/>
              </w:rPr>
              <w:t>Nomor</w:t>
            </w:r>
            <w:proofErr w:type="spellEnd"/>
            <w:r w:rsidRPr="0099537D">
              <w:rPr>
                <w:rFonts w:ascii="Bookman Old Style" w:hAnsi="Bookman Old Style"/>
              </w:rPr>
              <w:t xml:space="preserve"> 27 </w:t>
            </w:r>
            <w:proofErr w:type="spellStart"/>
            <w:r w:rsidRPr="0099537D">
              <w:rPr>
                <w:rFonts w:ascii="Bookman Old Style" w:hAnsi="Bookman Old Style"/>
              </w:rPr>
              <w:t>Tahun</w:t>
            </w:r>
            <w:proofErr w:type="spellEnd"/>
            <w:r w:rsidRPr="0099537D">
              <w:rPr>
                <w:rFonts w:ascii="Bookman Old Style" w:hAnsi="Bookman Old Style"/>
              </w:rPr>
              <w:t xml:space="preserve"> 2014 </w:t>
            </w:r>
            <w:proofErr w:type="spellStart"/>
            <w:r w:rsidRPr="0099537D">
              <w:rPr>
                <w:rFonts w:ascii="Bookman Old Style" w:hAnsi="Bookman Old Style"/>
              </w:rPr>
              <w:t>tentang</w:t>
            </w:r>
            <w:proofErr w:type="spellEnd"/>
            <w:r w:rsidRPr="0099537D">
              <w:rPr>
                <w:rFonts w:ascii="Bookman Old Style" w:hAnsi="Bookman Old Style"/>
              </w:rPr>
              <w:t xml:space="preserve"> </w:t>
            </w:r>
            <w:proofErr w:type="spellStart"/>
            <w:r w:rsidRPr="0099537D">
              <w:rPr>
                <w:rFonts w:ascii="Bookman Old Style" w:hAnsi="Bookman Old Style"/>
              </w:rPr>
              <w:t>Pengelolaan</w:t>
            </w:r>
            <w:proofErr w:type="spellEnd"/>
            <w:r w:rsidRPr="0099537D">
              <w:rPr>
                <w:rFonts w:ascii="Bookman Old Style" w:hAnsi="Bookman Old Style"/>
              </w:rPr>
              <w:t xml:space="preserve"> Barang Milik Negara/Daerah (</w:t>
            </w:r>
            <w:proofErr w:type="spellStart"/>
            <w:r w:rsidRPr="0099537D">
              <w:rPr>
                <w:rFonts w:ascii="Bookman Old Style" w:hAnsi="Bookman Old Style"/>
              </w:rPr>
              <w:t>Lembaran</w:t>
            </w:r>
            <w:proofErr w:type="spellEnd"/>
            <w:r w:rsidRPr="0099537D">
              <w:rPr>
                <w:rFonts w:ascii="Bookman Old Style" w:hAnsi="Bookman Old Style"/>
              </w:rPr>
              <w:t xml:space="preserve"> Negara </w:t>
            </w:r>
            <w:proofErr w:type="spellStart"/>
            <w:r w:rsidRPr="0099537D">
              <w:rPr>
                <w:rFonts w:ascii="Bookman Old Style" w:hAnsi="Bookman Old Style"/>
              </w:rPr>
              <w:t>Republik</w:t>
            </w:r>
            <w:proofErr w:type="spellEnd"/>
            <w:r w:rsidRPr="0099537D">
              <w:rPr>
                <w:rFonts w:ascii="Bookman Old Style" w:hAnsi="Bookman Old Style"/>
              </w:rPr>
              <w:t xml:space="preserve"> Indonesia </w:t>
            </w:r>
            <w:proofErr w:type="spellStart"/>
            <w:r w:rsidRPr="0099537D">
              <w:rPr>
                <w:rFonts w:ascii="Bookman Old Style" w:hAnsi="Bookman Old Style"/>
              </w:rPr>
              <w:t>Tahun</w:t>
            </w:r>
            <w:proofErr w:type="spellEnd"/>
            <w:r w:rsidRPr="0099537D">
              <w:rPr>
                <w:rFonts w:ascii="Bookman Old Style" w:hAnsi="Bookman Old Style"/>
              </w:rPr>
              <w:t xml:space="preserve"> 2020 </w:t>
            </w:r>
            <w:proofErr w:type="spellStart"/>
            <w:r w:rsidRPr="0099537D">
              <w:rPr>
                <w:rFonts w:ascii="Bookman Old Style" w:hAnsi="Bookman Old Style"/>
              </w:rPr>
              <w:t>Nomor</w:t>
            </w:r>
            <w:proofErr w:type="spellEnd"/>
            <w:r w:rsidRPr="0099537D">
              <w:rPr>
                <w:rFonts w:ascii="Bookman Old Style" w:hAnsi="Bookman Old Style"/>
              </w:rPr>
              <w:t xml:space="preserve"> 142, </w:t>
            </w:r>
            <w:proofErr w:type="spellStart"/>
            <w:r w:rsidRPr="0099537D">
              <w:rPr>
                <w:rFonts w:ascii="Bookman Old Style" w:hAnsi="Bookman Old Style"/>
              </w:rPr>
              <w:t>Tambahan</w:t>
            </w:r>
            <w:proofErr w:type="spellEnd"/>
            <w:r w:rsidRPr="0099537D">
              <w:rPr>
                <w:rFonts w:ascii="Bookman Old Style" w:hAnsi="Bookman Old Style"/>
              </w:rPr>
              <w:t xml:space="preserve"> </w:t>
            </w:r>
            <w:proofErr w:type="spellStart"/>
            <w:r w:rsidRPr="0099537D">
              <w:rPr>
                <w:rFonts w:ascii="Bookman Old Style" w:hAnsi="Bookman Old Style"/>
              </w:rPr>
              <w:t>Lembaran</w:t>
            </w:r>
            <w:proofErr w:type="spellEnd"/>
            <w:r w:rsidRPr="0099537D">
              <w:rPr>
                <w:rFonts w:ascii="Bookman Old Style" w:hAnsi="Bookman Old Style"/>
              </w:rPr>
              <w:t xml:space="preserve"> Negara </w:t>
            </w:r>
            <w:proofErr w:type="spellStart"/>
            <w:r w:rsidRPr="0099537D">
              <w:rPr>
                <w:rFonts w:ascii="Bookman Old Style" w:hAnsi="Bookman Old Style"/>
              </w:rPr>
              <w:t>Republik</w:t>
            </w:r>
            <w:proofErr w:type="spellEnd"/>
            <w:r w:rsidRPr="0099537D">
              <w:rPr>
                <w:rFonts w:ascii="Bookman Old Style" w:hAnsi="Bookman Old Style"/>
              </w:rPr>
              <w:t xml:space="preserve"> Indonesia </w:t>
            </w:r>
            <w:proofErr w:type="spellStart"/>
            <w:r w:rsidRPr="0099537D">
              <w:rPr>
                <w:rFonts w:ascii="Bookman Old Style" w:hAnsi="Bookman Old Style"/>
              </w:rPr>
              <w:t>Nomor</w:t>
            </w:r>
            <w:proofErr w:type="spellEnd"/>
            <w:r w:rsidRPr="0099537D">
              <w:rPr>
                <w:rFonts w:ascii="Bookman Old Style" w:hAnsi="Bookman Old Style"/>
              </w:rPr>
              <w:t xml:space="preserve"> 6523);</w:t>
            </w:r>
          </w:p>
          <w:p w14:paraId="3441EB02" w14:textId="77777777" w:rsidR="00D84DE5" w:rsidRPr="00A77A40" w:rsidRDefault="00D84DE5" w:rsidP="00FF0602">
            <w:pPr>
              <w:pStyle w:val="ListParagraph"/>
              <w:numPr>
                <w:ilvl w:val="0"/>
                <w:numId w:val="2"/>
              </w:numPr>
              <w:tabs>
                <w:tab w:val="left" w:pos="304"/>
              </w:tabs>
              <w:spacing w:before="60" w:line="360" w:lineRule="exact"/>
              <w:ind w:left="304" w:right="0"/>
              <w:rPr>
                <w:rFonts w:ascii="Bookman Old Style" w:hAnsi="Bookman Old Style"/>
              </w:rPr>
            </w:pPr>
            <w:proofErr w:type="spellStart"/>
            <w:r w:rsidRPr="00456ECF">
              <w:rPr>
                <w:rFonts w:ascii="Bookman Old Style" w:hAnsi="Bookman Old Style"/>
              </w:rPr>
              <w:lastRenderedPageBreak/>
              <w:t>Peraturan</w:t>
            </w:r>
            <w:proofErr w:type="spellEnd"/>
            <w:r w:rsidRPr="00456ECF">
              <w:rPr>
                <w:rFonts w:ascii="Bookman Old Style" w:hAnsi="Bookman Old Style"/>
              </w:rPr>
              <w:t xml:space="preserve"> </w:t>
            </w:r>
            <w:proofErr w:type="spellStart"/>
            <w:r w:rsidRPr="00456ECF">
              <w:rPr>
                <w:rFonts w:ascii="Bookman Old Style" w:hAnsi="Bookman Old Style"/>
              </w:rPr>
              <w:t>Pemerintah</w:t>
            </w:r>
            <w:proofErr w:type="spellEnd"/>
            <w:r w:rsidRPr="00456ECF">
              <w:rPr>
                <w:rFonts w:ascii="Bookman Old Style" w:hAnsi="Bookman Old Style"/>
              </w:rPr>
              <w:t xml:space="preserve"> </w:t>
            </w:r>
            <w:proofErr w:type="spellStart"/>
            <w:r w:rsidRPr="00456ECF">
              <w:rPr>
                <w:rFonts w:ascii="Bookman Old Style" w:hAnsi="Bookman Old Style"/>
              </w:rPr>
              <w:t>Nomor</w:t>
            </w:r>
            <w:proofErr w:type="spellEnd"/>
            <w:r w:rsidRPr="00456ECF">
              <w:rPr>
                <w:rFonts w:ascii="Bookman Old Style" w:hAnsi="Bookman Old Style"/>
              </w:rPr>
              <w:t xml:space="preserve"> 18 </w:t>
            </w:r>
            <w:proofErr w:type="spellStart"/>
            <w:r w:rsidRPr="00456ECF">
              <w:rPr>
                <w:rFonts w:ascii="Bookman Old Style" w:hAnsi="Bookman Old Style"/>
              </w:rPr>
              <w:t>Tahun</w:t>
            </w:r>
            <w:proofErr w:type="spellEnd"/>
            <w:r w:rsidRPr="00456ECF">
              <w:rPr>
                <w:rFonts w:ascii="Bookman Old Style" w:hAnsi="Bookman Old Style"/>
              </w:rPr>
              <w:t xml:space="preserve"> 2016 </w:t>
            </w:r>
            <w:proofErr w:type="spellStart"/>
            <w:r w:rsidRPr="00456ECF">
              <w:rPr>
                <w:rFonts w:ascii="Bookman Old Style" w:hAnsi="Bookman Old Style"/>
              </w:rPr>
              <w:t>tentang</w:t>
            </w:r>
            <w:proofErr w:type="spellEnd"/>
            <w:r w:rsidRPr="00456ECF">
              <w:rPr>
                <w:rFonts w:ascii="Bookman Old Style" w:hAnsi="Bookman Old Style"/>
              </w:rPr>
              <w:t xml:space="preserve"> </w:t>
            </w:r>
            <w:proofErr w:type="spellStart"/>
            <w:r w:rsidRPr="00456ECF">
              <w:rPr>
                <w:rFonts w:ascii="Bookman Old Style" w:hAnsi="Bookman Old Style"/>
              </w:rPr>
              <w:t>Perangkat</w:t>
            </w:r>
            <w:proofErr w:type="spellEnd"/>
            <w:r w:rsidRPr="00456ECF">
              <w:rPr>
                <w:rFonts w:ascii="Bookman Old Style" w:hAnsi="Bookman Old Style"/>
              </w:rPr>
              <w:t xml:space="preserve"> Daerah (</w:t>
            </w:r>
            <w:proofErr w:type="spellStart"/>
            <w:r w:rsidRPr="00456ECF">
              <w:rPr>
                <w:rFonts w:ascii="Bookman Old Style" w:hAnsi="Bookman Old Style"/>
              </w:rPr>
              <w:t>Lembaran</w:t>
            </w:r>
            <w:proofErr w:type="spellEnd"/>
            <w:r w:rsidRPr="00456ECF">
              <w:rPr>
                <w:rFonts w:ascii="Bookman Old Style" w:hAnsi="Bookman Old Style"/>
              </w:rPr>
              <w:t xml:space="preserve"> Negara </w:t>
            </w:r>
            <w:proofErr w:type="spellStart"/>
            <w:r w:rsidRPr="00456ECF">
              <w:rPr>
                <w:rFonts w:ascii="Bookman Old Style" w:hAnsi="Bookman Old Style"/>
              </w:rPr>
              <w:t>Republik</w:t>
            </w:r>
            <w:proofErr w:type="spellEnd"/>
            <w:r w:rsidRPr="00456ECF">
              <w:rPr>
                <w:rFonts w:ascii="Bookman Old Style" w:hAnsi="Bookman Old Style"/>
              </w:rPr>
              <w:t xml:space="preserve"> Indonesia </w:t>
            </w:r>
            <w:proofErr w:type="spellStart"/>
            <w:r w:rsidRPr="00456ECF">
              <w:rPr>
                <w:rFonts w:ascii="Bookman Old Style" w:hAnsi="Bookman Old Style"/>
              </w:rPr>
              <w:t>Tahun</w:t>
            </w:r>
            <w:proofErr w:type="spellEnd"/>
            <w:r w:rsidRPr="00456ECF">
              <w:rPr>
                <w:rFonts w:ascii="Bookman Old Style" w:hAnsi="Bookman Old Style"/>
              </w:rPr>
              <w:t xml:space="preserve"> 2016 </w:t>
            </w:r>
            <w:proofErr w:type="spellStart"/>
            <w:r w:rsidRPr="00456ECF">
              <w:rPr>
                <w:rFonts w:ascii="Bookman Old Style" w:hAnsi="Bookman Old Style"/>
              </w:rPr>
              <w:t>Nomor</w:t>
            </w:r>
            <w:proofErr w:type="spellEnd"/>
            <w:r w:rsidRPr="00456ECF">
              <w:rPr>
                <w:rFonts w:ascii="Bookman Old Style" w:hAnsi="Bookman Old Style"/>
              </w:rPr>
              <w:t xml:space="preserve"> 114, </w:t>
            </w:r>
            <w:proofErr w:type="spellStart"/>
            <w:r w:rsidRPr="00456ECF">
              <w:rPr>
                <w:rFonts w:ascii="Bookman Old Style" w:hAnsi="Bookman Old Style"/>
              </w:rPr>
              <w:t>Tambahan</w:t>
            </w:r>
            <w:proofErr w:type="spellEnd"/>
            <w:r w:rsidRPr="00456ECF">
              <w:rPr>
                <w:rFonts w:ascii="Bookman Old Style" w:hAnsi="Bookman Old Style"/>
              </w:rPr>
              <w:t xml:space="preserve"> </w:t>
            </w:r>
            <w:proofErr w:type="spellStart"/>
            <w:r w:rsidRPr="00456ECF">
              <w:rPr>
                <w:rFonts w:ascii="Bookman Old Style" w:hAnsi="Bookman Old Style"/>
              </w:rPr>
              <w:t>Lembaran</w:t>
            </w:r>
            <w:proofErr w:type="spellEnd"/>
            <w:r w:rsidRPr="00456ECF">
              <w:rPr>
                <w:rFonts w:ascii="Bookman Old Style" w:hAnsi="Bookman Old Style"/>
              </w:rPr>
              <w:t xml:space="preserve"> Negara </w:t>
            </w:r>
            <w:proofErr w:type="spellStart"/>
            <w:r w:rsidRPr="00456ECF">
              <w:rPr>
                <w:rFonts w:ascii="Bookman Old Style" w:hAnsi="Bookman Old Style"/>
              </w:rPr>
              <w:t>Republik</w:t>
            </w:r>
            <w:proofErr w:type="spellEnd"/>
            <w:r w:rsidRPr="00456ECF">
              <w:rPr>
                <w:rFonts w:ascii="Bookman Old Style" w:hAnsi="Bookman Old Style"/>
              </w:rPr>
              <w:t xml:space="preserve"> Indonesia </w:t>
            </w:r>
            <w:proofErr w:type="spellStart"/>
            <w:r w:rsidRPr="00456ECF">
              <w:rPr>
                <w:rFonts w:ascii="Bookman Old Style" w:hAnsi="Bookman Old Style"/>
              </w:rPr>
              <w:t>Nomor</w:t>
            </w:r>
            <w:proofErr w:type="spellEnd"/>
            <w:r w:rsidRPr="00456ECF">
              <w:rPr>
                <w:rFonts w:ascii="Bookman Old Style" w:hAnsi="Bookman Old Style"/>
              </w:rPr>
              <w:t xml:space="preserve"> 5887) </w:t>
            </w:r>
            <w:proofErr w:type="spellStart"/>
            <w:r w:rsidRPr="00456ECF">
              <w:rPr>
                <w:rFonts w:ascii="Bookman Old Style" w:hAnsi="Bookman Old Style"/>
              </w:rPr>
              <w:t>sebagaimana</w:t>
            </w:r>
            <w:proofErr w:type="spellEnd"/>
            <w:r w:rsidRPr="00456ECF">
              <w:rPr>
                <w:rFonts w:ascii="Bookman Old Style" w:hAnsi="Bookman Old Style"/>
              </w:rPr>
              <w:t xml:space="preserve"> </w:t>
            </w:r>
            <w:proofErr w:type="spellStart"/>
            <w:r w:rsidRPr="00456ECF">
              <w:rPr>
                <w:rFonts w:ascii="Bookman Old Style" w:hAnsi="Bookman Old Style"/>
              </w:rPr>
              <w:t>telah</w:t>
            </w:r>
            <w:proofErr w:type="spellEnd"/>
            <w:r w:rsidRPr="00456ECF">
              <w:rPr>
                <w:rFonts w:ascii="Bookman Old Style" w:hAnsi="Bookman Old Style"/>
              </w:rPr>
              <w:t xml:space="preserve"> </w:t>
            </w:r>
            <w:proofErr w:type="spellStart"/>
            <w:r w:rsidRPr="00456ECF">
              <w:rPr>
                <w:rFonts w:ascii="Bookman Old Style" w:hAnsi="Bookman Old Style"/>
              </w:rPr>
              <w:t>diubah</w:t>
            </w:r>
            <w:proofErr w:type="spellEnd"/>
            <w:r w:rsidRPr="00456ECF">
              <w:rPr>
                <w:rFonts w:ascii="Bookman Old Style" w:hAnsi="Bookman Old Style"/>
              </w:rPr>
              <w:t xml:space="preserve"> </w:t>
            </w:r>
            <w:proofErr w:type="spellStart"/>
            <w:r w:rsidRPr="00456ECF">
              <w:rPr>
                <w:rFonts w:ascii="Bookman Old Style" w:hAnsi="Bookman Old Style"/>
              </w:rPr>
              <w:t>dengan</w:t>
            </w:r>
            <w:proofErr w:type="spellEnd"/>
            <w:r w:rsidRPr="00456ECF">
              <w:rPr>
                <w:rFonts w:ascii="Bookman Old Style" w:hAnsi="Bookman Old Style"/>
              </w:rPr>
              <w:t xml:space="preserve"> </w:t>
            </w:r>
            <w:proofErr w:type="spellStart"/>
            <w:r w:rsidRPr="00456ECF">
              <w:rPr>
                <w:rFonts w:ascii="Bookman Old Style" w:hAnsi="Bookman Old Style"/>
              </w:rPr>
              <w:t>Peraturan</w:t>
            </w:r>
            <w:proofErr w:type="spellEnd"/>
            <w:r w:rsidRPr="00456ECF">
              <w:rPr>
                <w:rFonts w:ascii="Bookman Old Style" w:hAnsi="Bookman Old Style"/>
              </w:rPr>
              <w:t xml:space="preserve"> </w:t>
            </w:r>
            <w:proofErr w:type="spellStart"/>
            <w:r w:rsidRPr="00456ECF">
              <w:rPr>
                <w:rFonts w:ascii="Bookman Old Style" w:hAnsi="Bookman Old Style"/>
              </w:rPr>
              <w:t>Pemerintah</w:t>
            </w:r>
            <w:proofErr w:type="spellEnd"/>
            <w:r w:rsidRPr="00456ECF">
              <w:rPr>
                <w:rFonts w:ascii="Bookman Old Style" w:hAnsi="Bookman Old Style"/>
              </w:rPr>
              <w:t xml:space="preserve"> </w:t>
            </w:r>
            <w:proofErr w:type="spellStart"/>
            <w:r w:rsidRPr="00456ECF">
              <w:rPr>
                <w:rFonts w:ascii="Bookman Old Style" w:hAnsi="Bookman Old Style"/>
              </w:rPr>
              <w:t>Nomor</w:t>
            </w:r>
            <w:proofErr w:type="spellEnd"/>
            <w:r w:rsidRPr="00456ECF">
              <w:rPr>
                <w:rFonts w:ascii="Bookman Old Style" w:hAnsi="Bookman Old Style"/>
              </w:rPr>
              <w:t xml:space="preserve"> 72 </w:t>
            </w:r>
            <w:proofErr w:type="spellStart"/>
            <w:r w:rsidRPr="00456ECF">
              <w:rPr>
                <w:rFonts w:ascii="Bookman Old Style" w:hAnsi="Bookman Old Style"/>
              </w:rPr>
              <w:t>Tahun</w:t>
            </w:r>
            <w:proofErr w:type="spellEnd"/>
            <w:r w:rsidRPr="00456ECF">
              <w:rPr>
                <w:rFonts w:ascii="Bookman Old Style" w:hAnsi="Bookman Old Style"/>
              </w:rPr>
              <w:t xml:space="preserve"> 2019 </w:t>
            </w:r>
            <w:proofErr w:type="spellStart"/>
            <w:r w:rsidRPr="00456ECF">
              <w:rPr>
                <w:rFonts w:ascii="Bookman Old Style" w:hAnsi="Bookman Old Style"/>
              </w:rPr>
              <w:t>tentang</w:t>
            </w:r>
            <w:proofErr w:type="spellEnd"/>
            <w:r w:rsidRPr="00456ECF">
              <w:rPr>
                <w:rFonts w:ascii="Bookman Old Style" w:hAnsi="Bookman Old Style"/>
              </w:rPr>
              <w:t xml:space="preserve"> </w:t>
            </w:r>
            <w:proofErr w:type="spellStart"/>
            <w:r w:rsidRPr="00456ECF">
              <w:rPr>
                <w:rFonts w:ascii="Bookman Old Style" w:hAnsi="Bookman Old Style"/>
              </w:rPr>
              <w:t>Perubahan</w:t>
            </w:r>
            <w:proofErr w:type="spellEnd"/>
            <w:r w:rsidRPr="00456ECF">
              <w:rPr>
                <w:rFonts w:ascii="Bookman Old Style" w:hAnsi="Bookman Old Style"/>
              </w:rPr>
              <w:t xml:space="preserve"> </w:t>
            </w:r>
            <w:proofErr w:type="spellStart"/>
            <w:r w:rsidRPr="00456ECF">
              <w:rPr>
                <w:rFonts w:ascii="Bookman Old Style" w:hAnsi="Bookman Old Style"/>
              </w:rPr>
              <w:t>atas</w:t>
            </w:r>
            <w:proofErr w:type="spellEnd"/>
            <w:r w:rsidRPr="00456ECF">
              <w:rPr>
                <w:rFonts w:ascii="Bookman Old Style" w:hAnsi="Bookman Old Style"/>
              </w:rPr>
              <w:t xml:space="preserve"> </w:t>
            </w:r>
            <w:proofErr w:type="spellStart"/>
            <w:r w:rsidRPr="00456ECF">
              <w:rPr>
                <w:rFonts w:ascii="Bookman Old Style" w:hAnsi="Bookman Old Style"/>
              </w:rPr>
              <w:t>Peraturan</w:t>
            </w:r>
            <w:proofErr w:type="spellEnd"/>
            <w:r w:rsidRPr="00456ECF">
              <w:rPr>
                <w:rFonts w:ascii="Bookman Old Style" w:hAnsi="Bookman Old Style"/>
              </w:rPr>
              <w:t xml:space="preserve"> </w:t>
            </w:r>
            <w:proofErr w:type="spellStart"/>
            <w:r w:rsidRPr="00456ECF">
              <w:rPr>
                <w:rFonts w:ascii="Bookman Old Style" w:hAnsi="Bookman Old Style"/>
              </w:rPr>
              <w:t>Pemerintah</w:t>
            </w:r>
            <w:proofErr w:type="spellEnd"/>
            <w:r w:rsidRPr="00456ECF">
              <w:rPr>
                <w:rFonts w:ascii="Bookman Old Style" w:hAnsi="Bookman Old Style"/>
              </w:rPr>
              <w:t xml:space="preserve"> </w:t>
            </w:r>
            <w:proofErr w:type="spellStart"/>
            <w:r w:rsidRPr="00456ECF">
              <w:rPr>
                <w:rFonts w:ascii="Bookman Old Style" w:hAnsi="Bookman Old Style"/>
              </w:rPr>
              <w:t>Nomor</w:t>
            </w:r>
            <w:proofErr w:type="spellEnd"/>
            <w:r w:rsidRPr="00456ECF">
              <w:rPr>
                <w:rFonts w:ascii="Bookman Old Style" w:hAnsi="Bookman Old Style"/>
              </w:rPr>
              <w:t xml:space="preserve"> 18 </w:t>
            </w:r>
            <w:proofErr w:type="spellStart"/>
            <w:r w:rsidRPr="00456ECF">
              <w:rPr>
                <w:rFonts w:ascii="Bookman Old Style" w:hAnsi="Bookman Old Style"/>
              </w:rPr>
              <w:t>Tahun</w:t>
            </w:r>
            <w:proofErr w:type="spellEnd"/>
            <w:r w:rsidRPr="00456ECF">
              <w:rPr>
                <w:rFonts w:ascii="Bookman Old Style" w:hAnsi="Bookman Old Style"/>
              </w:rPr>
              <w:t xml:space="preserve"> 2016 </w:t>
            </w:r>
            <w:proofErr w:type="spellStart"/>
            <w:r w:rsidRPr="00456ECF">
              <w:rPr>
                <w:rFonts w:ascii="Bookman Old Style" w:hAnsi="Bookman Old Style"/>
              </w:rPr>
              <w:t>tentang</w:t>
            </w:r>
            <w:proofErr w:type="spellEnd"/>
            <w:r w:rsidRPr="00456ECF">
              <w:rPr>
                <w:rFonts w:ascii="Bookman Old Style" w:hAnsi="Bookman Old Style"/>
              </w:rPr>
              <w:t xml:space="preserve"> </w:t>
            </w:r>
            <w:proofErr w:type="spellStart"/>
            <w:r w:rsidRPr="00456ECF">
              <w:rPr>
                <w:rFonts w:ascii="Bookman Old Style" w:hAnsi="Bookman Old Style"/>
              </w:rPr>
              <w:t>Perangkat</w:t>
            </w:r>
            <w:proofErr w:type="spellEnd"/>
            <w:r w:rsidRPr="00456ECF">
              <w:rPr>
                <w:rFonts w:ascii="Bookman Old Style" w:hAnsi="Bookman Old Style"/>
              </w:rPr>
              <w:t xml:space="preserve"> Daerah (</w:t>
            </w:r>
            <w:proofErr w:type="spellStart"/>
            <w:r w:rsidRPr="00456ECF">
              <w:rPr>
                <w:rFonts w:ascii="Bookman Old Style" w:hAnsi="Bookman Old Style"/>
              </w:rPr>
              <w:t>Lembaran</w:t>
            </w:r>
            <w:proofErr w:type="spellEnd"/>
            <w:r w:rsidRPr="00456ECF">
              <w:rPr>
                <w:rFonts w:ascii="Bookman Old Style" w:hAnsi="Bookman Old Style"/>
              </w:rPr>
              <w:t xml:space="preserve"> Negara </w:t>
            </w:r>
            <w:proofErr w:type="spellStart"/>
            <w:r w:rsidRPr="00456ECF">
              <w:rPr>
                <w:rFonts w:ascii="Bookman Old Style" w:hAnsi="Bookman Old Style"/>
              </w:rPr>
              <w:t>Republik</w:t>
            </w:r>
            <w:proofErr w:type="spellEnd"/>
            <w:r w:rsidRPr="00456ECF">
              <w:rPr>
                <w:rFonts w:ascii="Bookman Old Style" w:hAnsi="Bookman Old Style"/>
              </w:rPr>
              <w:t xml:space="preserve"> Indonesia </w:t>
            </w:r>
            <w:proofErr w:type="spellStart"/>
            <w:r w:rsidRPr="00456ECF">
              <w:rPr>
                <w:rFonts w:ascii="Bookman Old Style" w:hAnsi="Bookman Old Style"/>
              </w:rPr>
              <w:t>Tahun</w:t>
            </w:r>
            <w:proofErr w:type="spellEnd"/>
            <w:r w:rsidRPr="00456ECF">
              <w:rPr>
                <w:rFonts w:ascii="Bookman Old Style" w:hAnsi="Bookman Old Style"/>
              </w:rPr>
              <w:t xml:space="preserve"> 2019 </w:t>
            </w:r>
            <w:proofErr w:type="spellStart"/>
            <w:r w:rsidRPr="00456ECF">
              <w:rPr>
                <w:rFonts w:ascii="Bookman Old Style" w:hAnsi="Bookman Old Style"/>
              </w:rPr>
              <w:t>Nomor</w:t>
            </w:r>
            <w:proofErr w:type="spellEnd"/>
            <w:r w:rsidRPr="00456ECF">
              <w:rPr>
                <w:rFonts w:ascii="Bookman Old Style" w:hAnsi="Bookman Old Style"/>
              </w:rPr>
              <w:t xml:space="preserve"> 187, </w:t>
            </w:r>
            <w:proofErr w:type="spellStart"/>
            <w:r w:rsidRPr="00456ECF">
              <w:rPr>
                <w:rFonts w:ascii="Bookman Old Style" w:hAnsi="Bookman Old Style"/>
              </w:rPr>
              <w:t>Tambahan</w:t>
            </w:r>
            <w:proofErr w:type="spellEnd"/>
            <w:r w:rsidRPr="00456ECF">
              <w:rPr>
                <w:rFonts w:ascii="Bookman Old Style" w:hAnsi="Bookman Old Style"/>
              </w:rPr>
              <w:t xml:space="preserve"> </w:t>
            </w:r>
            <w:proofErr w:type="spellStart"/>
            <w:r w:rsidRPr="00456ECF">
              <w:rPr>
                <w:rFonts w:ascii="Bookman Old Style" w:hAnsi="Bookman Old Style"/>
              </w:rPr>
              <w:t>Lembaran</w:t>
            </w:r>
            <w:proofErr w:type="spellEnd"/>
            <w:r w:rsidRPr="00456ECF">
              <w:rPr>
                <w:rFonts w:ascii="Bookman Old Style" w:hAnsi="Bookman Old Style"/>
              </w:rPr>
              <w:t xml:space="preserve"> Negara </w:t>
            </w:r>
            <w:proofErr w:type="spellStart"/>
            <w:r w:rsidRPr="00456ECF">
              <w:rPr>
                <w:rFonts w:ascii="Bookman Old Style" w:hAnsi="Bookman Old Style"/>
              </w:rPr>
              <w:t>Republik</w:t>
            </w:r>
            <w:proofErr w:type="spellEnd"/>
            <w:r w:rsidRPr="00456ECF">
              <w:rPr>
                <w:rFonts w:ascii="Bookman Old Style" w:hAnsi="Bookman Old Style"/>
              </w:rPr>
              <w:t xml:space="preserve"> Indonesia </w:t>
            </w:r>
            <w:proofErr w:type="spellStart"/>
            <w:r w:rsidRPr="00456ECF">
              <w:rPr>
                <w:rFonts w:ascii="Bookman Old Style" w:hAnsi="Bookman Old Style"/>
              </w:rPr>
              <w:t>Nomor</w:t>
            </w:r>
            <w:proofErr w:type="spellEnd"/>
            <w:r w:rsidRPr="00456ECF">
              <w:rPr>
                <w:rFonts w:ascii="Bookman Old Style" w:hAnsi="Bookman Old Style"/>
              </w:rPr>
              <w:t xml:space="preserve"> 6402);</w:t>
            </w:r>
          </w:p>
          <w:p w14:paraId="5FE1789A" w14:textId="77777777" w:rsidR="00D84DE5" w:rsidRPr="009A096A" w:rsidRDefault="00D84DE5" w:rsidP="00FF0602">
            <w:pPr>
              <w:pStyle w:val="ListParagraph"/>
              <w:numPr>
                <w:ilvl w:val="0"/>
                <w:numId w:val="2"/>
              </w:numPr>
              <w:tabs>
                <w:tab w:val="left" w:pos="304"/>
              </w:tabs>
              <w:spacing w:before="60" w:line="360" w:lineRule="exact"/>
              <w:ind w:left="304" w:right="0" w:hanging="425"/>
              <w:rPr>
                <w:rFonts w:ascii="Bookman Old Style" w:hAnsi="Bookman Old Style"/>
                <w:lang w:val="es-ES"/>
              </w:rPr>
            </w:pP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Pemerintah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12 </w:t>
            </w:r>
            <w:proofErr w:type="spellStart"/>
            <w:r w:rsidRPr="009A096A">
              <w:rPr>
                <w:rFonts w:ascii="Bookman Old Style" w:hAnsi="Bookman Old Style"/>
                <w:lang w:val="es-ES"/>
              </w:rPr>
              <w:t>Tahun</w:t>
            </w:r>
            <w:proofErr w:type="spellEnd"/>
            <w:r w:rsidRPr="009A096A">
              <w:rPr>
                <w:rFonts w:ascii="Bookman Old Style" w:hAnsi="Bookman Old Style"/>
                <w:lang w:val="es-ES"/>
              </w:rPr>
              <w:t xml:space="preserve"> 2017 </w:t>
            </w:r>
            <w:proofErr w:type="spellStart"/>
            <w:r w:rsidRPr="009A096A">
              <w:rPr>
                <w:rFonts w:ascii="Bookman Old Style" w:hAnsi="Bookman Old Style"/>
                <w:lang w:val="es-ES"/>
              </w:rPr>
              <w:t>tentang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Pembinaan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Pengawasan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Penyelenggaraan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Pemerintahan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Lembaran</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Republik</w:t>
            </w:r>
            <w:proofErr w:type="spellEnd"/>
            <w:r w:rsidRPr="009A096A">
              <w:rPr>
                <w:rFonts w:ascii="Bookman Old Style" w:hAnsi="Bookman Old Style"/>
                <w:lang w:val="es-ES"/>
              </w:rPr>
              <w:t xml:space="preserve"> Indonesia </w:t>
            </w:r>
            <w:proofErr w:type="spellStart"/>
            <w:r w:rsidRPr="009A096A">
              <w:rPr>
                <w:rFonts w:ascii="Bookman Old Style" w:hAnsi="Bookman Old Style"/>
                <w:lang w:val="es-ES"/>
              </w:rPr>
              <w:t>Tahun</w:t>
            </w:r>
            <w:proofErr w:type="spellEnd"/>
            <w:r w:rsidRPr="009A096A">
              <w:rPr>
                <w:rFonts w:ascii="Bookman Old Style" w:hAnsi="Bookman Old Style"/>
                <w:lang w:val="es-ES"/>
              </w:rPr>
              <w:t xml:space="preserve"> 2017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73, </w:t>
            </w:r>
            <w:proofErr w:type="spellStart"/>
            <w:r w:rsidRPr="009A096A">
              <w:rPr>
                <w:rFonts w:ascii="Bookman Old Style" w:hAnsi="Bookman Old Style"/>
                <w:lang w:val="es-ES"/>
              </w:rPr>
              <w:t>Tambahan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Lembaran</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Republik</w:t>
            </w:r>
            <w:proofErr w:type="spellEnd"/>
            <w:r w:rsidRPr="009A096A">
              <w:rPr>
                <w:rFonts w:ascii="Bookman Old Style" w:hAnsi="Bookman Old Style"/>
                <w:lang w:val="es-ES"/>
              </w:rPr>
              <w:t xml:space="preserve"> Indonesia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6041);</w:t>
            </w:r>
          </w:p>
          <w:p w14:paraId="67DC93B8" w14:textId="77777777" w:rsidR="00D84DE5" w:rsidRPr="009A096A" w:rsidRDefault="00D84DE5" w:rsidP="00FF0602">
            <w:pPr>
              <w:pStyle w:val="ListParagraph"/>
              <w:numPr>
                <w:ilvl w:val="0"/>
                <w:numId w:val="2"/>
              </w:numPr>
              <w:tabs>
                <w:tab w:val="left" w:pos="304"/>
              </w:tabs>
              <w:spacing w:before="60" w:line="360" w:lineRule="exact"/>
              <w:ind w:left="304" w:right="0" w:hanging="425"/>
              <w:rPr>
                <w:rFonts w:ascii="Bookman Old Style" w:hAnsi="Bookman Old Style"/>
                <w:lang w:val="es-ES"/>
              </w:rPr>
            </w:pP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Pemerintah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17 </w:t>
            </w:r>
            <w:proofErr w:type="spellStart"/>
            <w:r w:rsidRPr="009A096A">
              <w:rPr>
                <w:rFonts w:ascii="Bookman Old Style" w:hAnsi="Bookman Old Style"/>
                <w:lang w:val="es-ES"/>
              </w:rPr>
              <w:t>Tahun</w:t>
            </w:r>
            <w:proofErr w:type="spellEnd"/>
            <w:r w:rsidRPr="009A096A">
              <w:rPr>
                <w:rFonts w:ascii="Bookman Old Style" w:hAnsi="Bookman Old Style"/>
                <w:lang w:val="es-ES"/>
              </w:rPr>
              <w:t xml:space="preserve"> 2018 </w:t>
            </w:r>
            <w:proofErr w:type="spellStart"/>
            <w:r w:rsidRPr="009A096A">
              <w:rPr>
                <w:rFonts w:ascii="Bookman Old Style" w:hAnsi="Bookman Old Style"/>
                <w:lang w:val="es-ES"/>
              </w:rPr>
              <w:t>tentang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Kecamatan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Lembaran</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Republik</w:t>
            </w:r>
            <w:proofErr w:type="spellEnd"/>
            <w:r w:rsidRPr="009A096A">
              <w:rPr>
                <w:rFonts w:ascii="Bookman Old Style" w:hAnsi="Bookman Old Style"/>
                <w:lang w:val="es-ES"/>
              </w:rPr>
              <w:t xml:space="preserve"> Indonesia </w:t>
            </w:r>
            <w:proofErr w:type="spellStart"/>
            <w:r w:rsidRPr="009A096A">
              <w:rPr>
                <w:rFonts w:ascii="Bookman Old Style" w:hAnsi="Bookman Old Style"/>
                <w:lang w:val="es-ES"/>
              </w:rPr>
              <w:t>Tahun</w:t>
            </w:r>
            <w:proofErr w:type="spellEnd"/>
            <w:r w:rsidRPr="009A096A">
              <w:rPr>
                <w:rFonts w:ascii="Bookman Old Style" w:hAnsi="Bookman Old Style"/>
                <w:lang w:val="es-ES"/>
              </w:rPr>
              <w:t xml:space="preserve"> 2018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73, </w:t>
            </w:r>
            <w:proofErr w:type="spellStart"/>
            <w:r w:rsidRPr="009A096A">
              <w:rPr>
                <w:rFonts w:ascii="Bookman Old Style" w:hAnsi="Bookman Old Style"/>
                <w:lang w:val="es-ES"/>
              </w:rPr>
              <w:t>Tambahan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Lembaran</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Republik</w:t>
            </w:r>
            <w:proofErr w:type="spellEnd"/>
            <w:r w:rsidRPr="009A096A">
              <w:rPr>
                <w:rFonts w:ascii="Bookman Old Style" w:hAnsi="Bookman Old Style"/>
                <w:lang w:val="es-ES"/>
              </w:rPr>
              <w:t xml:space="preserve"> Indonesia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6206);</w:t>
            </w:r>
          </w:p>
          <w:p w14:paraId="141BE9A4" w14:textId="77777777" w:rsidR="00D84DE5" w:rsidRPr="009A096A" w:rsidRDefault="00D84DE5" w:rsidP="00FF0602">
            <w:pPr>
              <w:pStyle w:val="ListParagraph"/>
              <w:numPr>
                <w:ilvl w:val="0"/>
                <w:numId w:val="2"/>
              </w:numPr>
              <w:tabs>
                <w:tab w:val="left" w:pos="304"/>
              </w:tabs>
              <w:spacing w:before="60" w:line="360" w:lineRule="exact"/>
              <w:ind w:left="304" w:right="0" w:hanging="425"/>
              <w:rPr>
                <w:rFonts w:ascii="Bookman Old Style" w:hAnsi="Bookman Old Style"/>
                <w:lang w:val="es-ES"/>
              </w:rPr>
            </w:pP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Pemerintah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12 </w:t>
            </w:r>
            <w:proofErr w:type="spellStart"/>
            <w:r w:rsidRPr="009A096A">
              <w:rPr>
                <w:rFonts w:ascii="Bookman Old Style" w:hAnsi="Bookman Old Style"/>
                <w:lang w:val="es-ES"/>
              </w:rPr>
              <w:t>Tahun</w:t>
            </w:r>
            <w:proofErr w:type="spellEnd"/>
            <w:r w:rsidRPr="009A096A">
              <w:rPr>
                <w:rFonts w:ascii="Bookman Old Style" w:hAnsi="Bookman Old Style"/>
                <w:lang w:val="es-ES"/>
              </w:rPr>
              <w:t xml:space="preserve"> 2019 </w:t>
            </w:r>
            <w:proofErr w:type="spellStart"/>
            <w:r w:rsidRPr="009A096A">
              <w:rPr>
                <w:rFonts w:ascii="Bookman Old Style" w:hAnsi="Bookman Old Style"/>
                <w:lang w:val="es-ES"/>
              </w:rPr>
              <w:t>tentang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Pengelolaan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Keuangan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Lembaran</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Republik</w:t>
            </w:r>
            <w:proofErr w:type="spellEnd"/>
            <w:r w:rsidRPr="009A096A">
              <w:rPr>
                <w:rFonts w:ascii="Bookman Old Style" w:hAnsi="Bookman Old Style"/>
                <w:lang w:val="es-ES"/>
              </w:rPr>
              <w:t xml:space="preserve"> Indonesia </w:t>
            </w:r>
            <w:proofErr w:type="spellStart"/>
            <w:r w:rsidRPr="009A096A">
              <w:rPr>
                <w:rFonts w:ascii="Bookman Old Style" w:hAnsi="Bookman Old Style"/>
                <w:lang w:val="es-ES"/>
              </w:rPr>
              <w:t>Tahun</w:t>
            </w:r>
            <w:proofErr w:type="spellEnd"/>
            <w:r w:rsidRPr="009A096A">
              <w:rPr>
                <w:rFonts w:ascii="Bookman Old Style" w:hAnsi="Bookman Old Style"/>
                <w:lang w:val="es-ES"/>
              </w:rPr>
              <w:t xml:space="preserve"> 2019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42, </w:t>
            </w:r>
            <w:proofErr w:type="spellStart"/>
            <w:r w:rsidRPr="009A096A">
              <w:rPr>
                <w:rFonts w:ascii="Bookman Old Style" w:hAnsi="Bookman Old Style"/>
                <w:lang w:val="es-ES"/>
              </w:rPr>
              <w:t>Tambahan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Lembaran</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Republik</w:t>
            </w:r>
            <w:proofErr w:type="spellEnd"/>
            <w:r w:rsidRPr="009A096A">
              <w:rPr>
                <w:rFonts w:ascii="Bookman Old Style" w:hAnsi="Bookman Old Style"/>
                <w:lang w:val="es-ES"/>
              </w:rPr>
              <w:t xml:space="preserve"> Indonesia </w:t>
            </w:r>
            <w:proofErr w:type="spellStart"/>
            <w:r w:rsidRPr="009A096A">
              <w:rPr>
                <w:rFonts w:ascii="Bookman Old Style" w:hAnsi="Bookman Old Style"/>
                <w:lang w:val="es-ES"/>
              </w:rPr>
              <w:t>Nomor</w:t>
            </w:r>
            <w:proofErr w:type="spellEnd"/>
            <w:r w:rsidRPr="009A096A">
              <w:rPr>
                <w:rFonts w:ascii="Bookman Old Style" w:hAnsi="Bookman Old Style"/>
                <w:lang w:val="es-ES"/>
              </w:rPr>
              <w:t xml:space="preserve"> 6322);</w:t>
            </w:r>
          </w:p>
          <w:p w14:paraId="0DDEEC5B" w14:textId="77777777" w:rsidR="00D84DE5" w:rsidRPr="009A096A" w:rsidRDefault="00D84DE5" w:rsidP="00FF0602">
            <w:pPr>
              <w:pStyle w:val="ListParagraph"/>
              <w:numPr>
                <w:ilvl w:val="0"/>
                <w:numId w:val="2"/>
              </w:numPr>
              <w:tabs>
                <w:tab w:val="left" w:pos="304"/>
              </w:tabs>
              <w:spacing w:before="60" w:line="360" w:lineRule="exact"/>
              <w:ind w:left="304" w:right="0" w:hanging="425"/>
              <w:rPr>
                <w:rFonts w:ascii="Bookman Old Style" w:hAnsi="Bookman Old Style"/>
                <w:lang w:val="es-ES"/>
              </w:rPr>
            </w:pPr>
            <w:r w:rsidRPr="000C4BB0">
              <w:rPr>
                <w:rFonts w:ascii="Bookman Old Style" w:hAnsi="Bookman Old Style"/>
                <w:lang w:val="id-ID"/>
              </w:rPr>
              <w:t>Peratura</w:t>
            </w:r>
            <w:r w:rsidRPr="000C4BB0">
              <w:rPr>
                <w:rFonts w:ascii="Bookman Old Style" w:hAnsi="Bookman Old Style"/>
                <w:lang w:val="sv-SE"/>
              </w:rPr>
              <w:t>n Presiden Nomor 16 Tahun 20</w:t>
            </w:r>
            <w:r w:rsidRPr="000C4BB0">
              <w:rPr>
                <w:rFonts w:ascii="Bookman Old Style" w:hAnsi="Bookman Old Style"/>
                <w:lang w:val="id-ID"/>
              </w:rPr>
              <w:t>1</w:t>
            </w:r>
            <w:r w:rsidRPr="000C4BB0">
              <w:rPr>
                <w:rFonts w:ascii="Bookman Old Style" w:hAnsi="Bookman Old Style"/>
                <w:lang w:val="fi-FI"/>
              </w:rPr>
              <w:t>8</w:t>
            </w:r>
            <w:r w:rsidRPr="000C4BB0">
              <w:rPr>
                <w:rFonts w:ascii="Bookman Old Style" w:hAnsi="Bookman Old Style"/>
                <w:lang w:val="sv-SE"/>
              </w:rPr>
              <w:t xml:space="preserve"> tentang Pengadaan Barang/Jasa Pemerintah </w:t>
            </w:r>
            <w:r w:rsidRPr="000C4BB0">
              <w:rPr>
                <w:rFonts w:ascii="Bookman Old Style" w:hAnsi="Bookman Old Style"/>
                <w:lang w:val="fi-FI"/>
              </w:rPr>
              <w:t xml:space="preserve">(Lembaran Negara </w:t>
            </w:r>
            <w:r w:rsidRPr="000C4BB0">
              <w:rPr>
                <w:rFonts w:ascii="Bookman Old Style" w:hAnsi="Bookman Old Style"/>
                <w:lang w:val="id-ID"/>
              </w:rPr>
              <w:t>Republik Indonesia</w:t>
            </w:r>
            <w:r w:rsidRPr="000C4BB0">
              <w:rPr>
                <w:rFonts w:ascii="Bookman Old Style" w:hAnsi="Bookman Old Style"/>
                <w:lang w:val="fi-FI"/>
              </w:rPr>
              <w:t xml:space="preserve"> Tahun 2018 Nomor 33)</w:t>
            </w:r>
            <w:r>
              <w:rPr>
                <w:rFonts w:ascii="Bookman Old Style" w:hAnsi="Bookman Old Style"/>
                <w:lang w:val="id-ID"/>
              </w:rPr>
              <w:t xml:space="preserve"> sebagaimana telah diubah dengan Peraturan Presiden Nomor 12 Tahun 2021 tentang Perubahan atas Peraturan Presiden Nomor 16 Tahun 2018 tentang Pengadaan Barang/Jasa Pemerintah (Lembaran Negara Republik Indonesia Tahun 2021 Nomor 63</w:t>
            </w:r>
            <w:r w:rsidRPr="000C4BB0">
              <w:rPr>
                <w:rFonts w:ascii="Bookman Old Style" w:hAnsi="Bookman Old Style"/>
                <w:lang w:val="fi-FI"/>
              </w:rPr>
              <w:t>);</w:t>
            </w:r>
          </w:p>
          <w:p w14:paraId="3C1E263E" w14:textId="77777777" w:rsidR="00D84DE5" w:rsidRPr="00EC42D9" w:rsidRDefault="00D84DE5" w:rsidP="00087C52">
            <w:pPr>
              <w:pStyle w:val="ListParagraph"/>
              <w:numPr>
                <w:ilvl w:val="0"/>
                <w:numId w:val="2"/>
              </w:numPr>
              <w:tabs>
                <w:tab w:val="left" w:pos="304"/>
              </w:tabs>
              <w:spacing w:before="60" w:line="360" w:lineRule="exact"/>
              <w:ind w:left="304" w:right="0" w:hanging="425"/>
              <w:rPr>
                <w:rFonts w:ascii="Bookman Old Style" w:hAnsi="Bookman Old Style"/>
                <w:color w:val="auto"/>
              </w:rPr>
            </w:pPr>
            <w:r w:rsidRPr="00087829">
              <w:rPr>
                <w:rFonts w:ascii="Bookman Old Style" w:hAnsi="Bookman Old Style"/>
                <w:lang w:val="id-ID"/>
              </w:rPr>
              <w:t xml:space="preserve">Peraturan Presiden Nomor 33 Tahun 2020 tentang Standar Harga Satuan Regional (Lembaran Negara Republik Indonesia </w:t>
            </w:r>
            <w:r w:rsidRPr="00EC42D9">
              <w:rPr>
                <w:rFonts w:ascii="Bookman Old Style" w:hAnsi="Bookman Old Style"/>
                <w:color w:val="auto"/>
                <w:lang w:val="id-ID"/>
              </w:rPr>
              <w:t>Tahun 2020 Nomor 57);</w:t>
            </w:r>
          </w:p>
          <w:p w14:paraId="6BADE16D" w14:textId="77777777" w:rsidR="00D84DE5" w:rsidRPr="009A096A" w:rsidRDefault="00D84DE5" w:rsidP="00087C52">
            <w:pPr>
              <w:pStyle w:val="ListParagraph"/>
              <w:numPr>
                <w:ilvl w:val="0"/>
                <w:numId w:val="2"/>
              </w:numPr>
              <w:tabs>
                <w:tab w:val="left" w:pos="304"/>
              </w:tabs>
              <w:spacing w:before="60" w:line="360" w:lineRule="exact"/>
              <w:ind w:left="304" w:right="0" w:hanging="425"/>
              <w:rPr>
                <w:rFonts w:ascii="Bookman Old Style" w:hAnsi="Bookman Old Style"/>
                <w:lang w:val="es-ES"/>
              </w:rPr>
            </w:pPr>
            <w:r w:rsidRPr="0017664C">
              <w:rPr>
                <w:rFonts w:ascii="Bookman Old Style" w:hAnsi="Bookman Old Style"/>
                <w:lang w:val="sv-SE"/>
              </w:rPr>
              <w:t>Peraturan Menteri Pekerjaan Umum dan Perumahan Rakyat Nomor 22/PRT/M/2018 tentang Pembangunan Bangunan Gedung Negara (Berita Negara Republik Indonesia Tahun 2018 Nomor 1433);</w:t>
            </w:r>
          </w:p>
          <w:p w14:paraId="08AE08B0" w14:textId="77777777" w:rsidR="00D84DE5" w:rsidRPr="00B91F4E" w:rsidRDefault="00D84DE5" w:rsidP="00087C52">
            <w:pPr>
              <w:pStyle w:val="ListParagraph"/>
              <w:numPr>
                <w:ilvl w:val="0"/>
                <w:numId w:val="2"/>
              </w:numPr>
              <w:tabs>
                <w:tab w:val="left" w:pos="304"/>
              </w:tabs>
              <w:spacing w:before="60" w:line="360" w:lineRule="exact"/>
              <w:ind w:left="304" w:right="0" w:hanging="425"/>
              <w:rPr>
                <w:rFonts w:ascii="Bookman Old Style" w:hAnsi="Bookman Old Style"/>
                <w:color w:val="auto"/>
                <w:lang w:val="es-ES"/>
              </w:rPr>
            </w:pPr>
            <w:proofErr w:type="spellStart"/>
            <w:r w:rsidRPr="00B91F4E">
              <w:rPr>
                <w:rFonts w:ascii="Bookman Old Style" w:hAnsi="Bookman Old Style"/>
                <w:color w:val="auto"/>
                <w:lang w:val="es-ES"/>
              </w:rPr>
              <w:t>Peraturan</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Menteri</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Dalam</w:t>
            </w:r>
            <w:proofErr w:type="spellEnd"/>
            <w:r w:rsidRPr="00B91F4E">
              <w:rPr>
                <w:rFonts w:ascii="Bookman Old Style" w:hAnsi="Bookman Old Style"/>
                <w:color w:val="auto"/>
                <w:lang w:val="es-ES"/>
              </w:rPr>
              <w:t xml:space="preserve"> Negeri </w:t>
            </w:r>
            <w:proofErr w:type="spellStart"/>
            <w:r w:rsidRPr="00B91F4E">
              <w:rPr>
                <w:rFonts w:ascii="Bookman Old Style" w:hAnsi="Bookman Old Style"/>
                <w:color w:val="auto"/>
                <w:lang w:val="es-ES"/>
              </w:rPr>
              <w:t>Nomor</w:t>
            </w:r>
            <w:proofErr w:type="spellEnd"/>
            <w:r w:rsidRPr="00B91F4E">
              <w:rPr>
                <w:rFonts w:ascii="Bookman Old Style" w:hAnsi="Bookman Old Style"/>
                <w:color w:val="auto"/>
                <w:lang w:val="es-ES"/>
              </w:rPr>
              <w:t xml:space="preserve"> 77 </w:t>
            </w:r>
            <w:proofErr w:type="spellStart"/>
            <w:r w:rsidRPr="00B91F4E">
              <w:rPr>
                <w:rFonts w:ascii="Bookman Old Style" w:hAnsi="Bookman Old Style"/>
                <w:color w:val="auto"/>
                <w:lang w:val="es-ES"/>
              </w:rPr>
              <w:t>Tahun</w:t>
            </w:r>
            <w:proofErr w:type="spellEnd"/>
            <w:r w:rsidRPr="00B91F4E">
              <w:rPr>
                <w:rFonts w:ascii="Bookman Old Style" w:hAnsi="Bookman Old Style"/>
                <w:color w:val="auto"/>
                <w:lang w:val="es-ES"/>
              </w:rPr>
              <w:t xml:space="preserve"> 2020 </w:t>
            </w:r>
            <w:proofErr w:type="spellStart"/>
            <w:r w:rsidRPr="00B91F4E">
              <w:rPr>
                <w:rFonts w:ascii="Bookman Old Style" w:hAnsi="Bookman Old Style"/>
                <w:color w:val="auto"/>
                <w:lang w:val="es-ES"/>
              </w:rPr>
              <w:t>tentang</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Pedoman</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Teknis</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Pengelolaan</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Keuangan</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Daerah</w:t>
            </w:r>
            <w:proofErr w:type="spellEnd"/>
            <w:r w:rsidRPr="00B91F4E">
              <w:rPr>
                <w:rFonts w:ascii="Bookman Old Style" w:hAnsi="Bookman Old Style"/>
                <w:color w:val="auto"/>
                <w:lang w:val="es-ES"/>
              </w:rPr>
              <w:t xml:space="preserve"> (</w:t>
            </w:r>
            <w:proofErr w:type="spellStart"/>
            <w:r w:rsidRPr="00B91F4E">
              <w:rPr>
                <w:rFonts w:ascii="Bookman Old Style" w:hAnsi="Bookman Old Style"/>
                <w:color w:val="auto"/>
                <w:lang w:val="es-ES"/>
              </w:rPr>
              <w:t>Berita</w:t>
            </w:r>
            <w:proofErr w:type="spellEnd"/>
            <w:r w:rsidRPr="00B91F4E">
              <w:rPr>
                <w:rFonts w:ascii="Bookman Old Style" w:hAnsi="Bookman Old Style"/>
                <w:color w:val="auto"/>
                <w:lang w:val="es-ES"/>
              </w:rPr>
              <w:t xml:space="preserve"> Negara </w:t>
            </w:r>
            <w:proofErr w:type="spellStart"/>
            <w:r w:rsidRPr="00B91F4E">
              <w:rPr>
                <w:rFonts w:ascii="Bookman Old Style" w:hAnsi="Bookman Old Style"/>
                <w:color w:val="auto"/>
                <w:lang w:val="es-ES"/>
              </w:rPr>
              <w:t>Republik</w:t>
            </w:r>
            <w:proofErr w:type="spellEnd"/>
            <w:r w:rsidRPr="00B91F4E">
              <w:rPr>
                <w:rFonts w:ascii="Bookman Old Style" w:hAnsi="Bookman Old Style"/>
                <w:color w:val="auto"/>
                <w:lang w:val="es-ES"/>
              </w:rPr>
              <w:t xml:space="preserve"> Indonesia </w:t>
            </w:r>
            <w:proofErr w:type="spellStart"/>
            <w:r w:rsidRPr="00B91F4E">
              <w:rPr>
                <w:rFonts w:ascii="Bookman Old Style" w:hAnsi="Bookman Old Style"/>
                <w:color w:val="auto"/>
                <w:lang w:val="es-ES"/>
              </w:rPr>
              <w:t>Tahun</w:t>
            </w:r>
            <w:proofErr w:type="spellEnd"/>
            <w:r w:rsidRPr="00B91F4E">
              <w:rPr>
                <w:rFonts w:ascii="Bookman Old Style" w:hAnsi="Bookman Old Style"/>
                <w:color w:val="auto"/>
                <w:lang w:val="es-ES"/>
              </w:rPr>
              <w:t xml:space="preserve"> 2020 </w:t>
            </w:r>
            <w:proofErr w:type="spellStart"/>
            <w:r w:rsidRPr="00B91F4E">
              <w:rPr>
                <w:rFonts w:ascii="Bookman Old Style" w:hAnsi="Bookman Old Style"/>
                <w:color w:val="auto"/>
                <w:lang w:val="es-ES"/>
              </w:rPr>
              <w:t>Nomor</w:t>
            </w:r>
            <w:proofErr w:type="spellEnd"/>
            <w:r w:rsidRPr="00B91F4E">
              <w:rPr>
                <w:rFonts w:ascii="Bookman Old Style" w:hAnsi="Bookman Old Style"/>
                <w:color w:val="auto"/>
                <w:lang w:val="es-ES"/>
              </w:rPr>
              <w:t xml:space="preserve"> 1781);</w:t>
            </w:r>
          </w:p>
          <w:p w14:paraId="1790059B" w14:textId="77777777" w:rsidR="00D84DE5" w:rsidRPr="00B91F4E" w:rsidRDefault="00D84DE5" w:rsidP="00E746E7">
            <w:pPr>
              <w:pStyle w:val="ListParagraph"/>
              <w:tabs>
                <w:tab w:val="left" w:pos="304"/>
              </w:tabs>
              <w:spacing w:before="60" w:line="360" w:lineRule="exact"/>
              <w:ind w:left="-121" w:right="0" w:firstLine="0"/>
              <w:rPr>
                <w:rFonts w:ascii="Bookman Old Style" w:hAnsi="Bookman Old Style"/>
                <w:color w:val="auto"/>
                <w:lang w:val="es-ES"/>
              </w:rPr>
            </w:pPr>
          </w:p>
          <w:p w14:paraId="0B33D198" w14:textId="77777777" w:rsidR="00D84DE5" w:rsidRPr="009A096A" w:rsidRDefault="00D84DE5" w:rsidP="00087C52">
            <w:pPr>
              <w:pStyle w:val="ListParagraph"/>
              <w:numPr>
                <w:ilvl w:val="0"/>
                <w:numId w:val="2"/>
              </w:numPr>
              <w:tabs>
                <w:tab w:val="left" w:pos="304"/>
              </w:tabs>
              <w:spacing w:before="60" w:line="360" w:lineRule="exact"/>
              <w:ind w:left="304" w:right="0" w:hanging="425"/>
              <w:rPr>
                <w:rFonts w:ascii="Bookman Old Style" w:hAnsi="Bookman Old Style"/>
                <w:lang w:val="id-ID"/>
              </w:rPr>
            </w:pPr>
            <w:r w:rsidRPr="0017664C">
              <w:rPr>
                <w:rFonts w:ascii="Bookman Old Style" w:hAnsi="Bookman Old Style"/>
                <w:lang w:val="sv-SE"/>
              </w:rPr>
              <w:lastRenderedPageBreak/>
              <w:t xml:space="preserve">Peraturan Lembaga Kebijakan Pengadaan Barang/Jasa Pemerintah Nomor 15 Tahun 2018 </w:t>
            </w:r>
            <w:r>
              <w:rPr>
                <w:rFonts w:ascii="Bookman Old Style" w:hAnsi="Bookman Old Style"/>
                <w:lang w:val="sv-SE"/>
              </w:rPr>
              <w:t>t</w:t>
            </w:r>
            <w:r w:rsidRPr="0017664C">
              <w:rPr>
                <w:rFonts w:ascii="Bookman Old Style" w:hAnsi="Bookman Old Style"/>
                <w:lang w:val="sv-SE"/>
              </w:rPr>
              <w:t xml:space="preserve">entang Pelaku Pengadaan Barang/Jasa </w:t>
            </w:r>
            <w:r>
              <w:rPr>
                <w:rFonts w:ascii="Bookman Old Style" w:hAnsi="Bookman Old Style"/>
                <w:lang w:val="sv-SE"/>
              </w:rPr>
              <w:t>(</w:t>
            </w:r>
            <w:r w:rsidRPr="0017664C">
              <w:rPr>
                <w:rFonts w:ascii="Bookman Old Style" w:hAnsi="Bookman Old Style"/>
                <w:lang w:val="sv-SE"/>
              </w:rPr>
              <w:t>Berita Negara Republik Indonesia Tahun 2018 Nomor 768</w:t>
            </w:r>
            <w:r>
              <w:rPr>
                <w:rFonts w:ascii="Bookman Old Style" w:hAnsi="Bookman Old Style"/>
                <w:lang w:val="sv-SE"/>
              </w:rPr>
              <w:t>)</w:t>
            </w:r>
            <w:r w:rsidRPr="0017664C">
              <w:rPr>
                <w:rFonts w:ascii="Bookman Old Style" w:hAnsi="Bookman Old Style"/>
                <w:lang w:val="sv-SE"/>
              </w:rPr>
              <w:t xml:space="preserve"> </w:t>
            </w:r>
            <w:r>
              <w:rPr>
                <w:rFonts w:ascii="Bookman Old Style" w:hAnsi="Bookman Old Style"/>
                <w:lang w:val="sv-SE"/>
              </w:rPr>
              <w:t>s</w:t>
            </w:r>
            <w:r w:rsidRPr="0017664C">
              <w:rPr>
                <w:rFonts w:ascii="Bookman Old Style" w:hAnsi="Bookman Old Style"/>
                <w:lang w:val="sv-SE"/>
              </w:rPr>
              <w:t xml:space="preserve">ebagaimana </w:t>
            </w:r>
            <w:r>
              <w:rPr>
                <w:rFonts w:ascii="Bookman Old Style" w:hAnsi="Bookman Old Style"/>
                <w:lang w:val="sv-SE"/>
              </w:rPr>
              <w:t>t</w:t>
            </w:r>
            <w:r w:rsidRPr="0017664C">
              <w:rPr>
                <w:rFonts w:ascii="Bookman Old Style" w:hAnsi="Bookman Old Style"/>
                <w:lang w:val="sv-SE"/>
              </w:rPr>
              <w:t xml:space="preserve">elah </w:t>
            </w:r>
            <w:r>
              <w:rPr>
                <w:rFonts w:ascii="Bookman Old Style" w:hAnsi="Bookman Old Style"/>
                <w:lang w:val="sv-SE"/>
              </w:rPr>
              <w:t>d</w:t>
            </w:r>
            <w:r w:rsidRPr="0017664C">
              <w:rPr>
                <w:rFonts w:ascii="Bookman Old Style" w:hAnsi="Bookman Old Style"/>
                <w:lang w:val="sv-SE"/>
              </w:rPr>
              <w:t xml:space="preserve">iubah </w:t>
            </w:r>
            <w:r>
              <w:rPr>
                <w:rFonts w:ascii="Bookman Old Style" w:hAnsi="Bookman Old Style"/>
                <w:lang w:val="sv-SE"/>
              </w:rPr>
              <w:t>d</w:t>
            </w:r>
            <w:r w:rsidRPr="0017664C">
              <w:rPr>
                <w:rFonts w:ascii="Bookman Old Style" w:hAnsi="Bookman Old Style"/>
                <w:lang w:val="sv-SE"/>
              </w:rPr>
              <w:t xml:space="preserve">engan </w:t>
            </w:r>
            <w:r>
              <w:rPr>
                <w:rFonts w:ascii="Bookman Old Style" w:hAnsi="Bookman Old Style"/>
                <w:lang w:val="sv-SE"/>
              </w:rPr>
              <w:t>(</w:t>
            </w:r>
            <w:r w:rsidRPr="0017664C">
              <w:rPr>
                <w:rFonts w:ascii="Bookman Old Style" w:hAnsi="Bookman Old Style"/>
                <w:lang w:val="sv-SE"/>
              </w:rPr>
              <w:t xml:space="preserve">Peraturan Lembaga Kebijakan Pengadaan Barang/Jasa Pemerintah Nomor 19 Tahun 2019 </w:t>
            </w:r>
            <w:r>
              <w:rPr>
                <w:rFonts w:ascii="Bookman Old Style" w:hAnsi="Bookman Old Style"/>
                <w:lang w:val="sv-SE"/>
              </w:rPr>
              <w:t>t</w:t>
            </w:r>
            <w:r w:rsidRPr="0017664C">
              <w:rPr>
                <w:rFonts w:ascii="Bookman Old Style" w:hAnsi="Bookman Old Style"/>
                <w:lang w:val="sv-SE"/>
              </w:rPr>
              <w:t xml:space="preserve">entang Perubahan </w:t>
            </w:r>
            <w:r>
              <w:rPr>
                <w:rFonts w:ascii="Bookman Old Style" w:hAnsi="Bookman Old Style"/>
                <w:lang w:val="sv-SE"/>
              </w:rPr>
              <w:t>a</w:t>
            </w:r>
            <w:r w:rsidRPr="0017664C">
              <w:rPr>
                <w:rFonts w:ascii="Bookman Old Style" w:hAnsi="Bookman Old Style"/>
                <w:lang w:val="sv-SE"/>
              </w:rPr>
              <w:t xml:space="preserve">tas Peraturan Lembaga Kebijakan Pengadaan Barang/Jasa Pemerintah Nomor 15 Tahun 2018 </w:t>
            </w:r>
            <w:r>
              <w:rPr>
                <w:rFonts w:ascii="Bookman Old Style" w:hAnsi="Bookman Old Style"/>
                <w:lang w:val="sv-SE"/>
              </w:rPr>
              <w:t>t</w:t>
            </w:r>
            <w:r w:rsidRPr="0017664C">
              <w:rPr>
                <w:rFonts w:ascii="Bookman Old Style" w:hAnsi="Bookman Old Style"/>
                <w:lang w:val="sv-SE"/>
              </w:rPr>
              <w:t xml:space="preserve">entang Pelaku Pengadaan Barang/Jasa </w:t>
            </w:r>
            <w:r>
              <w:rPr>
                <w:rFonts w:ascii="Bookman Old Style" w:hAnsi="Bookman Old Style"/>
                <w:lang w:val="sv-SE"/>
              </w:rPr>
              <w:t>(</w:t>
            </w:r>
            <w:r w:rsidRPr="0017664C">
              <w:rPr>
                <w:rFonts w:ascii="Bookman Old Style" w:hAnsi="Bookman Old Style"/>
                <w:lang w:val="sv-SE"/>
              </w:rPr>
              <w:t>Berita Negara Republik Indonesia Tahun 2019 Nomor 1659);</w:t>
            </w:r>
          </w:p>
          <w:p w14:paraId="5DFC763B" w14:textId="77777777" w:rsidR="00D84DE5" w:rsidRPr="00C470D4" w:rsidRDefault="00D84DE5" w:rsidP="00087C52">
            <w:pPr>
              <w:pStyle w:val="ListParagraph"/>
              <w:numPr>
                <w:ilvl w:val="0"/>
                <w:numId w:val="2"/>
              </w:numPr>
              <w:tabs>
                <w:tab w:val="left" w:pos="304"/>
              </w:tabs>
              <w:spacing w:before="60" w:line="360" w:lineRule="exact"/>
              <w:ind w:left="304" w:right="0" w:hanging="425"/>
              <w:rPr>
                <w:rFonts w:ascii="Bookman Old Style" w:hAnsi="Bookman Old Style"/>
                <w:lang w:val="id-ID"/>
              </w:rPr>
            </w:pPr>
            <w:r w:rsidRPr="0017664C">
              <w:rPr>
                <w:rFonts w:ascii="Bookman Old Style" w:hAnsi="Bookman Old Style"/>
                <w:lang w:val="sv-SE"/>
              </w:rPr>
              <w:t xml:space="preserve">Peraturan Lembaga Kebijakan Pengadaan Barang/Jasa Pemerintah Nomor </w:t>
            </w:r>
            <w:r>
              <w:rPr>
                <w:rFonts w:ascii="Bookman Old Style" w:hAnsi="Bookman Old Style"/>
                <w:lang w:val="sv-SE"/>
              </w:rPr>
              <w:t>3</w:t>
            </w:r>
            <w:r w:rsidRPr="0017664C">
              <w:rPr>
                <w:rFonts w:ascii="Bookman Old Style" w:hAnsi="Bookman Old Style"/>
                <w:lang w:val="sv-SE"/>
              </w:rPr>
              <w:t xml:space="preserve"> Tahun 20</w:t>
            </w:r>
            <w:r>
              <w:rPr>
                <w:rFonts w:ascii="Bookman Old Style" w:hAnsi="Bookman Old Style"/>
                <w:lang w:val="sv-SE"/>
              </w:rPr>
              <w:t>21 tentang Pedoman Swakelola (</w:t>
            </w:r>
            <w:r w:rsidRPr="0017664C">
              <w:rPr>
                <w:rFonts w:ascii="Bookman Old Style" w:hAnsi="Bookman Old Style"/>
                <w:lang w:val="sv-SE"/>
              </w:rPr>
              <w:t>Berita Nega</w:t>
            </w:r>
            <w:r>
              <w:rPr>
                <w:rFonts w:ascii="Bookman Old Style" w:hAnsi="Bookman Old Style"/>
                <w:lang w:val="sv-SE"/>
              </w:rPr>
              <w:t>ra Republik Indonesia Tahun 2021</w:t>
            </w:r>
            <w:r w:rsidRPr="0017664C">
              <w:rPr>
                <w:rFonts w:ascii="Bookman Old Style" w:hAnsi="Bookman Old Style"/>
                <w:lang w:val="sv-SE"/>
              </w:rPr>
              <w:t xml:space="preserve"> Nomor </w:t>
            </w:r>
            <w:r>
              <w:rPr>
                <w:rFonts w:ascii="Bookman Old Style" w:hAnsi="Bookman Old Style"/>
                <w:lang w:val="sv-SE"/>
              </w:rPr>
              <w:t>485</w:t>
            </w:r>
            <w:r w:rsidRPr="0017664C">
              <w:rPr>
                <w:rFonts w:ascii="Bookman Old Style" w:hAnsi="Bookman Old Style"/>
                <w:lang w:val="sv-SE"/>
              </w:rPr>
              <w:t>)</w:t>
            </w:r>
            <w:r>
              <w:rPr>
                <w:rFonts w:ascii="Bookman Old Style" w:hAnsi="Bookman Old Style"/>
                <w:lang w:val="sv-SE"/>
              </w:rPr>
              <w:t>;</w:t>
            </w:r>
          </w:p>
          <w:p w14:paraId="3950903F" w14:textId="77777777" w:rsidR="00D84DE5" w:rsidRPr="00C470D4" w:rsidRDefault="00D84DE5" w:rsidP="00087C52">
            <w:pPr>
              <w:pStyle w:val="ListParagraph"/>
              <w:numPr>
                <w:ilvl w:val="0"/>
                <w:numId w:val="2"/>
              </w:numPr>
              <w:spacing w:before="60" w:line="360" w:lineRule="exact"/>
              <w:ind w:left="304" w:right="0" w:hanging="425"/>
              <w:rPr>
                <w:rFonts w:ascii="Bookman Old Style" w:hAnsi="Bookman Old Style"/>
                <w:lang w:val="id-ID"/>
              </w:rPr>
            </w:pPr>
            <w:r w:rsidRPr="0017664C">
              <w:rPr>
                <w:rFonts w:ascii="Bookman Old Style" w:hAnsi="Bookman Old Style"/>
                <w:lang w:val="sv-SE"/>
              </w:rPr>
              <w:t xml:space="preserve">Peraturan Lembaga Kebijakan Pengadaan Barang/Jasa Pemerintah Nomor </w:t>
            </w:r>
            <w:r>
              <w:rPr>
                <w:rFonts w:ascii="Bookman Old Style" w:hAnsi="Bookman Old Style"/>
                <w:lang w:val="sv-SE"/>
              </w:rPr>
              <w:t>5</w:t>
            </w:r>
            <w:r w:rsidRPr="0017664C">
              <w:rPr>
                <w:rFonts w:ascii="Bookman Old Style" w:hAnsi="Bookman Old Style"/>
                <w:lang w:val="sv-SE"/>
              </w:rPr>
              <w:t xml:space="preserve"> Tahun 20</w:t>
            </w:r>
            <w:r>
              <w:rPr>
                <w:rFonts w:ascii="Bookman Old Style" w:hAnsi="Bookman Old Style"/>
                <w:lang w:val="sv-SE"/>
              </w:rPr>
              <w:t>21 tentang Pedoman Pengadaan Barang/Jasa Yang Dikecualikan Pada Pengadaan Barang/Jasa Pemerintah (</w:t>
            </w:r>
            <w:r w:rsidRPr="0017664C">
              <w:rPr>
                <w:rFonts w:ascii="Bookman Old Style" w:hAnsi="Bookman Old Style"/>
                <w:lang w:val="sv-SE"/>
              </w:rPr>
              <w:t>Berita Nega</w:t>
            </w:r>
            <w:r>
              <w:rPr>
                <w:rFonts w:ascii="Bookman Old Style" w:hAnsi="Bookman Old Style"/>
                <w:lang w:val="sv-SE"/>
              </w:rPr>
              <w:t>ra Republik Indonesia Tahun 2021</w:t>
            </w:r>
            <w:r w:rsidRPr="0017664C">
              <w:rPr>
                <w:rFonts w:ascii="Bookman Old Style" w:hAnsi="Bookman Old Style"/>
                <w:lang w:val="sv-SE"/>
              </w:rPr>
              <w:t xml:space="preserve"> Nomor </w:t>
            </w:r>
            <w:r>
              <w:rPr>
                <w:rFonts w:ascii="Bookman Old Style" w:hAnsi="Bookman Old Style"/>
                <w:lang w:val="sv-SE"/>
              </w:rPr>
              <w:t>487</w:t>
            </w:r>
            <w:r w:rsidRPr="0017664C">
              <w:rPr>
                <w:rFonts w:ascii="Bookman Old Style" w:hAnsi="Bookman Old Style"/>
                <w:lang w:val="sv-SE"/>
              </w:rPr>
              <w:t>)</w:t>
            </w:r>
            <w:r>
              <w:rPr>
                <w:rFonts w:ascii="Bookman Old Style" w:hAnsi="Bookman Old Style"/>
                <w:lang w:val="sv-SE"/>
              </w:rPr>
              <w:t>;</w:t>
            </w:r>
          </w:p>
          <w:p w14:paraId="62BAA06B" w14:textId="77777777" w:rsidR="00D84DE5" w:rsidRDefault="00D84DE5" w:rsidP="00087C52">
            <w:pPr>
              <w:pStyle w:val="ListParagraph"/>
              <w:numPr>
                <w:ilvl w:val="0"/>
                <w:numId w:val="2"/>
              </w:numPr>
              <w:spacing w:before="60" w:line="360" w:lineRule="exact"/>
              <w:ind w:left="304" w:right="0" w:hanging="425"/>
              <w:rPr>
                <w:rFonts w:ascii="Bookman Old Style" w:hAnsi="Bookman Old Style"/>
                <w:lang w:val="id-ID"/>
              </w:rPr>
            </w:pPr>
            <w:r w:rsidRPr="0017664C">
              <w:rPr>
                <w:rFonts w:ascii="Bookman Old Style" w:hAnsi="Bookman Old Style"/>
                <w:lang w:val="sv-SE"/>
              </w:rPr>
              <w:t xml:space="preserve">Peraturan Lembaga Kebijakan Pengadaan Barang/Jasa Pemerintah Nomor </w:t>
            </w:r>
            <w:r>
              <w:rPr>
                <w:rFonts w:ascii="Bookman Old Style" w:hAnsi="Bookman Old Style"/>
                <w:lang w:val="sv-SE"/>
              </w:rPr>
              <w:t>11</w:t>
            </w:r>
            <w:r w:rsidRPr="0017664C">
              <w:rPr>
                <w:rFonts w:ascii="Bookman Old Style" w:hAnsi="Bookman Old Style"/>
                <w:lang w:val="sv-SE"/>
              </w:rPr>
              <w:t xml:space="preserve"> Tahun 20</w:t>
            </w:r>
            <w:r>
              <w:rPr>
                <w:rFonts w:ascii="Bookman Old Style" w:hAnsi="Bookman Old Style"/>
                <w:lang w:val="sv-SE"/>
              </w:rPr>
              <w:t>21 tentang Pedoman Perencanaan Pengadaan Barang/Jasa Pemerintah (</w:t>
            </w:r>
            <w:r w:rsidRPr="0017664C">
              <w:rPr>
                <w:rFonts w:ascii="Bookman Old Style" w:hAnsi="Bookman Old Style"/>
                <w:lang w:val="sv-SE"/>
              </w:rPr>
              <w:t>Berita Nega</w:t>
            </w:r>
            <w:r>
              <w:rPr>
                <w:rFonts w:ascii="Bookman Old Style" w:hAnsi="Bookman Old Style"/>
                <w:lang w:val="sv-SE"/>
              </w:rPr>
              <w:t>ra Republik Indonesia Tahun 2021</w:t>
            </w:r>
            <w:r w:rsidRPr="0017664C">
              <w:rPr>
                <w:rFonts w:ascii="Bookman Old Style" w:hAnsi="Bookman Old Style"/>
                <w:lang w:val="sv-SE"/>
              </w:rPr>
              <w:t xml:space="preserve"> Nomor </w:t>
            </w:r>
            <w:r>
              <w:rPr>
                <w:rFonts w:ascii="Bookman Old Style" w:hAnsi="Bookman Old Style"/>
                <w:lang w:val="sv-SE"/>
              </w:rPr>
              <w:t>512</w:t>
            </w:r>
            <w:r w:rsidRPr="0017664C">
              <w:rPr>
                <w:rFonts w:ascii="Bookman Old Style" w:hAnsi="Bookman Old Style"/>
                <w:lang w:val="sv-SE"/>
              </w:rPr>
              <w:t>)</w:t>
            </w:r>
            <w:r>
              <w:rPr>
                <w:rFonts w:ascii="Bookman Old Style" w:hAnsi="Bookman Old Style"/>
                <w:lang w:val="sv-SE"/>
              </w:rPr>
              <w:t>;</w:t>
            </w:r>
          </w:p>
          <w:p w14:paraId="2CA9196A" w14:textId="77777777" w:rsidR="00D84DE5" w:rsidRPr="00576F2C" w:rsidRDefault="00D84DE5" w:rsidP="00087C52">
            <w:pPr>
              <w:pStyle w:val="ListParagraph"/>
              <w:numPr>
                <w:ilvl w:val="0"/>
                <w:numId w:val="2"/>
              </w:numPr>
              <w:spacing w:before="60" w:line="360" w:lineRule="exact"/>
              <w:ind w:left="304" w:right="0" w:hanging="425"/>
              <w:rPr>
                <w:rFonts w:ascii="Bookman Old Style" w:hAnsi="Bookman Old Style"/>
                <w:lang w:val="id-ID"/>
              </w:rPr>
            </w:pPr>
            <w:r w:rsidRPr="0017664C">
              <w:rPr>
                <w:rFonts w:ascii="Bookman Old Style" w:hAnsi="Bookman Old Style"/>
                <w:lang w:val="sv-SE"/>
              </w:rPr>
              <w:t xml:space="preserve">Peraturan Lembaga Kebijakan Pengadaan Barang/Jasa Pemerintah Nomor </w:t>
            </w:r>
            <w:r>
              <w:rPr>
                <w:rFonts w:ascii="Bookman Old Style" w:hAnsi="Bookman Old Style"/>
                <w:lang w:val="sv-SE"/>
              </w:rPr>
              <w:t>12</w:t>
            </w:r>
            <w:r w:rsidRPr="0017664C">
              <w:rPr>
                <w:rFonts w:ascii="Bookman Old Style" w:hAnsi="Bookman Old Style"/>
                <w:lang w:val="sv-SE"/>
              </w:rPr>
              <w:t xml:space="preserve"> Tahun 20</w:t>
            </w:r>
            <w:r>
              <w:rPr>
                <w:rFonts w:ascii="Bookman Old Style" w:hAnsi="Bookman Old Style"/>
                <w:lang w:val="sv-SE"/>
              </w:rPr>
              <w:t>21</w:t>
            </w:r>
            <w:r w:rsidRPr="0017664C">
              <w:rPr>
                <w:rFonts w:ascii="Bookman Old Style" w:hAnsi="Bookman Old Style"/>
                <w:lang w:val="sv-SE"/>
              </w:rPr>
              <w:t xml:space="preserve"> </w:t>
            </w:r>
            <w:r>
              <w:rPr>
                <w:rFonts w:ascii="Bookman Old Style" w:hAnsi="Bookman Old Style"/>
                <w:lang w:val="sv-SE"/>
              </w:rPr>
              <w:t>t</w:t>
            </w:r>
            <w:r w:rsidRPr="0017664C">
              <w:rPr>
                <w:rFonts w:ascii="Bookman Old Style" w:hAnsi="Bookman Old Style"/>
                <w:lang w:val="sv-SE"/>
              </w:rPr>
              <w:t>entang</w:t>
            </w:r>
            <w:r>
              <w:rPr>
                <w:rFonts w:ascii="Bookman Old Style" w:hAnsi="Bookman Old Style"/>
                <w:lang w:val="sv-SE"/>
              </w:rPr>
              <w:t xml:space="preserve"> Pedoman Pelaksanaan Pengadaan Barang/Jasa Pemerintah Melalui Penyedia (</w:t>
            </w:r>
            <w:r w:rsidRPr="0017664C">
              <w:rPr>
                <w:rFonts w:ascii="Bookman Old Style" w:hAnsi="Bookman Old Style"/>
                <w:lang w:val="sv-SE"/>
              </w:rPr>
              <w:t>Berita Nega</w:t>
            </w:r>
            <w:r>
              <w:rPr>
                <w:rFonts w:ascii="Bookman Old Style" w:hAnsi="Bookman Old Style"/>
                <w:lang w:val="sv-SE"/>
              </w:rPr>
              <w:t>ra Republik Indonesia Tahun 2021</w:t>
            </w:r>
            <w:r w:rsidRPr="0017664C">
              <w:rPr>
                <w:rFonts w:ascii="Bookman Old Style" w:hAnsi="Bookman Old Style"/>
                <w:lang w:val="sv-SE"/>
              </w:rPr>
              <w:t xml:space="preserve"> Nomor </w:t>
            </w:r>
            <w:r>
              <w:rPr>
                <w:rFonts w:ascii="Bookman Old Style" w:hAnsi="Bookman Old Style"/>
                <w:lang w:val="sv-SE"/>
              </w:rPr>
              <w:t>593</w:t>
            </w:r>
            <w:r w:rsidRPr="0017664C">
              <w:rPr>
                <w:rFonts w:ascii="Bookman Old Style" w:hAnsi="Bookman Old Style"/>
                <w:lang w:val="sv-SE"/>
              </w:rPr>
              <w:t>)</w:t>
            </w:r>
            <w:r>
              <w:rPr>
                <w:rFonts w:ascii="Bookman Old Style" w:hAnsi="Bookman Old Style"/>
                <w:lang w:val="sv-SE"/>
              </w:rPr>
              <w:t>;</w:t>
            </w:r>
          </w:p>
        </w:tc>
      </w:tr>
    </w:tbl>
    <w:p w14:paraId="46A960A5" w14:textId="77777777" w:rsidR="00D84DE5" w:rsidRPr="00A77A40" w:rsidRDefault="00D84DE5" w:rsidP="00A77A40">
      <w:pPr>
        <w:spacing w:before="120" w:line="360" w:lineRule="exact"/>
        <w:rPr>
          <w:rFonts w:ascii="Bookman Old Style" w:hAnsi="Bookman Old Style"/>
          <w:vanish/>
        </w:rPr>
      </w:pPr>
    </w:p>
    <w:tbl>
      <w:tblPr>
        <w:tblpPr w:leftFromText="180" w:rightFromText="180" w:vertAnchor="text" w:tblpX="72" w:tblpY="1"/>
        <w:tblOverlap w:val="never"/>
        <w:tblW w:w="9648" w:type="dxa"/>
        <w:tblLook w:val="00A0" w:firstRow="1" w:lastRow="0" w:firstColumn="1" w:lastColumn="0" w:noHBand="0" w:noVBand="0"/>
      </w:tblPr>
      <w:tblGrid>
        <w:gridCol w:w="1671"/>
        <w:gridCol w:w="298"/>
        <w:gridCol w:w="7679"/>
      </w:tblGrid>
      <w:tr w:rsidR="00D84DE5" w:rsidRPr="00A77A40" w14:paraId="128E504D" w14:textId="77777777" w:rsidTr="00E746E7">
        <w:trPr>
          <w:trHeight w:val="278"/>
        </w:trPr>
        <w:tc>
          <w:tcPr>
            <w:tcW w:w="9648" w:type="dxa"/>
            <w:gridSpan w:val="3"/>
          </w:tcPr>
          <w:p w14:paraId="6AED6697" w14:textId="77777777" w:rsidR="00D84DE5" w:rsidRPr="00997720" w:rsidRDefault="00D84DE5" w:rsidP="00372307">
            <w:pPr>
              <w:tabs>
                <w:tab w:val="left" w:pos="1701"/>
                <w:tab w:val="left" w:pos="1843"/>
              </w:tabs>
              <w:spacing w:before="360" w:line="360" w:lineRule="exact"/>
              <w:ind w:left="2132" w:hanging="2132"/>
              <w:jc w:val="center"/>
              <w:rPr>
                <w:rFonts w:ascii="Bookman Old Style" w:hAnsi="Bookman Old Style"/>
                <w:bCs/>
              </w:rPr>
            </w:pPr>
            <w:r>
              <w:rPr>
                <w:rFonts w:ascii="Bookman Old Style" w:hAnsi="Bookman Old Style"/>
                <w:bCs/>
              </w:rPr>
              <w:t>MEMUTUSKAN</w:t>
            </w:r>
            <w:r w:rsidRPr="00997720">
              <w:rPr>
                <w:rFonts w:ascii="Bookman Old Style" w:hAnsi="Bookman Old Style"/>
                <w:bCs/>
              </w:rPr>
              <w:t>:</w:t>
            </w:r>
          </w:p>
          <w:p w14:paraId="3085A817" w14:textId="77777777" w:rsidR="00D84DE5" w:rsidRPr="00A77A40" w:rsidRDefault="00D84DE5" w:rsidP="00372307">
            <w:pPr>
              <w:tabs>
                <w:tab w:val="left" w:pos="1701"/>
                <w:tab w:val="left" w:pos="1843"/>
              </w:tabs>
              <w:spacing w:before="120" w:line="360" w:lineRule="exact"/>
              <w:ind w:left="2132" w:hanging="2132"/>
              <w:jc w:val="center"/>
              <w:rPr>
                <w:rFonts w:ascii="Bookman Old Style" w:hAnsi="Bookman Old Style"/>
                <w:b/>
                <w:bCs/>
                <w:lang w:val="id-ID"/>
              </w:rPr>
            </w:pPr>
          </w:p>
        </w:tc>
      </w:tr>
      <w:tr w:rsidR="00D84DE5" w:rsidRPr="002D119E" w14:paraId="00FE4A35" w14:textId="77777777" w:rsidTr="00E746E7">
        <w:tc>
          <w:tcPr>
            <w:tcW w:w="1671" w:type="dxa"/>
          </w:tcPr>
          <w:p w14:paraId="78AB5A8F" w14:textId="77777777" w:rsidR="00D84DE5" w:rsidRPr="00A77A40" w:rsidRDefault="00D84DE5" w:rsidP="00372307">
            <w:pPr>
              <w:spacing w:before="120" w:line="360" w:lineRule="exact"/>
              <w:jc w:val="both"/>
              <w:rPr>
                <w:rFonts w:ascii="Bookman Old Style" w:hAnsi="Bookman Old Style"/>
                <w:bCs/>
              </w:rPr>
            </w:pPr>
            <w:proofErr w:type="spellStart"/>
            <w:r w:rsidRPr="00A77A40">
              <w:rPr>
                <w:rFonts w:ascii="Bookman Old Style" w:hAnsi="Bookman Old Style"/>
                <w:bCs/>
              </w:rPr>
              <w:t>Menetapkan</w:t>
            </w:r>
            <w:proofErr w:type="spellEnd"/>
          </w:p>
        </w:tc>
        <w:tc>
          <w:tcPr>
            <w:tcW w:w="298" w:type="dxa"/>
          </w:tcPr>
          <w:p w14:paraId="60BE0FD1" w14:textId="77777777" w:rsidR="00D84DE5" w:rsidRPr="00A77A40" w:rsidRDefault="00D84DE5" w:rsidP="00372307">
            <w:pPr>
              <w:spacing w:before="120" w:line="360" w:lineRule="exact"/>
              <w:jc w:val="center"/>
              <w:rPr>
                <w:rFonts w:ascii="Bookman Old Style" w:hAnsi="Bookman Old Style"/>
                <w:b/>
              </w:rPr>
            </w:pPr>
            <w:r w:rsidRPr="00A77A40">
              <w:rPr>
                <w:rFonts w:ascii="Bookman Old Style" w:hAnsi="Bookman Old Style"/>
                <w:b/>
              </w:rPr>
              <w:t>:</w:t>
            </w:r>
          </w:p>
        </w:tc>
        <w:tc>
          <w:tcPr>
            <w:tcW w:w="7679" w:type="dxa"/>
          </w:tcPr>
          <w:p w14:paraId="7671A61B" w14:textId="5AA7CC80" w:rsidR="00D84DE5" w:rsidRPr="009A096A" w:rsidRDefault="00D84DE5" w:rsidP="00372307">
            <w:pPr>
              <w:spacing w:before="120" w:line="360" w:lineRule="exact"/>
              <w:ind w:left="11"/>
              <w:jc w:val="both"/>
              <w:rPr>
                <w:rFonts w:ascii="Bookman Old Style" w:hAnsi="Bookman Old Style"/>
                <w:lang w:val="es-ES"/>
              </w:rPr>
            </w:pPr>
            <w:r w:rsidRPr="009A096A">
              <w:rPr>
                <w:rFonts w:ascii="Bookman Old Style" w:hAnsi="Bookman Old Style"/>
                <w:lang w:val="es-ES"/>
              </w:rPr>
              <w:t>PERATURAN WALIKOTA TENTANG PETUNJUK TEKNIS PELAKSANAAN DAN PENGENDALIAN KEGIATAN PEMERINTAH KOTA MOJOKERTO TAHUN 202</w:t>
            </w:r>
            <w:r w:rsidR="005B17F0">
              <w:rPr>
                <w:rFonts w:ascii="Bookman Old Style" w:hAnsi="Bookman Old Style"/>
                <w:lang w:val="es-ES"/>
              </w:rPr>
              <w:t>4</w:t>
            </w:r>
            <w:r w:rsidRPr="009A096A">
              <w:rPr>
                <w:rFonts w:ascii="Bookman Old Style" w:hAnsi="Bookman Old Style"/>
                <w:lang w:val="es-ES"/>
              </w:rPr>
              <w:t>.</w:t>
            </w:r>
          </w:p>
        </w:tc>
      </w:tr>
    </w:tbl>
    <w:p w14:paraId="3671720D" w14:textId="77777777" w:rsidR="00D84DE5" w:rsidRPr="009A096A" w:rsidRDefault="00D84DE5" w:rsidP="00A77A40">
      <w:pPr>
        <w:adjustRightInd w:val="0"/>
        <w:spacing w:before="120" w:line="360" w:lineRule="exact"/>
        <w:jc w:val="center"/>
        <w:rPr>
          <w:rFonts w:ascii="Bookman Old Style" w:hAnsi="Bookman Old Style"/>
          <w:b/>
          <w:bCs/>
          <w:noProof/>
          <w:lang w:val="es-ES"/>
        </w:rPr>
      </w:pPr>
    </w:p>
    <w:p w14:paraId="3931294D" w14:textId="77777777" w:rsidR="00D84DE5" w:rsidRPr="004E3B28" w:rsidRDefault="00D84DE5" w:rsidP="00441916">
      <w:pPr>
        <w:adjustRightInd w:val="0"/>
        <w:spacing w:before="120" w:line="360" w:lineRule="exact"/>
        <w:ind w:left="1980"/>
        <w:jc w:val="center"/>
        <w:rPr>
          <w:rFonts w:ascii="Bookman Old Style" w:hAnsi="Bookman Old Style"/>
          <w:bCs/>
          <w:noProof/>
          <w:lang w:val="pt-BR"/>
        </w:rPr>
      </w:pPr>
      <w:r w:rsidRPr="004E3B28">
        <w:rPr>
          <w:rFonts w:ascii="Bookman Old Style" w:hAnsi="Bookman Old Style"/>
          <w:bCs/>
          <w:noProof/>
          <w:lang w:val="pt-BR"/>
        </w:rPr>
        <w:t>BAB I</w:t>
      </w:r>
    </w:p>
    <w:p w14:paraId="2E0A4657" w14:textId="77777777" w:rsidR="00D84DE5" w:rsidRPr="004E3B28" w:rsidRDefault="00D84DE5" w:rsidP="00441916">
      <w:pPr>
        <w:adjustRightInd w:val="0"/>
        <w:spacing w:before="120" w:line="360" w:lineRule="exact"/>
        <w:ind w:left="1980"/>
        <w:jc w:val="center"/>
        <w:rPr>
          <w:rFonts w:ascii="Bookman Old Style" w:hAnsi="Bookman Old Style"/>
          <w:bCs/>
          <w:noProof/>
          <w:lang w:val="pt-BR"/>
        </w:rPr>
      </w:pPr>
      <w:r w:rsidRPr="004E3B28">
        <w:rPr>
          <w:rFonts w:ascii="Bookman Old Style" w:hAnsi="Bookman Old Style"/>
          <w:bCs/>
          <w:noProof/>
          <w:lang w:val="pt-BR"/>
        </w:rPr>
        <w:t>KETENTUAN UMUM</w:t>
      </w:r>
    </w:p>
    <w:p w14:paraId="5B394980" w14:textId="77777777" w:rsidR="00D84DE5" w:rsidRPr="004E3B28" w:rsidRDefault="00D84DE5" w:rsidP="00441916">
      <w:pPr>
        <w:adjustRightInd w:val="0"/>
        <w:spacing w:before="360" w:line="360" w:lineRule="exact"/>
        <w:ind w:left="1980"/>
        <w:jc w:val="center"/>
        <w:rPr>
          <w:rFonts w:ascii="Bookman Old Style" w:hAnsi="Bookman Old Style"/>
          <w:bCs/>
          <w:noProof/>
          <w:lang w:val="pt-BR"/>
        </w:rPr>
      </w:pPr>
      <w:r w:rsidRPr="004E3B28">
        <w:rPr>
          <w:rFonts w:ascii="Bookman Old Style" w:hAnsi="Bookman Old Style"/>
          <w:bCs/>
          <w:noProof/>
          <w:lang w:val="pt-BR"/>
        </w:rPr>
        <w:t>Pasal 1</w:t>
      </w:r>
    </w:p>
    <w:p w14:paraId="3FC5A1CB" w14:textId="77777777" w:rsidR="00D84DE5" w:rsidRPr="008D73A5" w:rsidRDefault="00D84DE5" w:rsidP="00441916">
      <w:pPr>
        <w:adjustRightInd w:val="0"/>
        <w:spacing w:before="120" w:line="360" w:lineRule="exact"/>
        <w:ind w:left="1980"/>
        <w:jc w:val="both"/>
        <w:rPr>
          <w:rFonts w:ascii="Bookman Old Style" w:hAnsi="Bookman Old Style"/>
          <w:noProof/>
          <w:color w:val="auto"/>
          <w:lang w:val="sv-SE"/>
        </w:rPr>
      </w:pPr>
      <w:r w:rsidRPr="00B91F4E">
        <w:rPr>
          <w:rFonts w:ascii="Bookman Old Style" w:hAnsi="Bookman Old Style" w:cs="Tahoma"/>
          <w:color w:val="auto"/>
          <w:lang w:val="it-IT"/>
        </w:rPr>
        <w:t>Dalam Peraturan Walikota ini yang dimaksud dengan:</w:t>
      </w:r>
    </w:p>
    <w:p w14:paraId="1BDCD0F9" w14:textId="77777777" w:rsidR="00D84DE5" w:rsidRPr="008D73A5" w:rsidRDefault="00D84DE5" w:rsidP="00441916">
      <w:pPr>
        <w:pStyle w:val="ListParagraph"/>
        <w:numPr>
          <w:ilvl w:val="0"/>
          <w:numId w:val="3"/>
        </w:numPr>
        <w:adjustRightInd w:val="0"/>
        <w:spacing w:before="60" w:line="360" w:lineRule="exact"/>
        <w:ind w:left="2340" w:right="0" w:hanging="386"/>
        <w:rPr>
          <w:rFonts w:ascii="Bookman Old Style" w:hAnsi="Bookman Old Style"/>
          <w:noProof/>
          <w:color w:val="auto"/>
          <w:lang w:val="sv-SE"/>
        </w:rPr>
      </w:pPr>
      <w:r>
        <w:rPr>
          <w:rFonts w:ascii="Bookman Old Style" w:hAnsi="Bookman Old Style"/>
          <w:noProof/>
          <w:color w:val="auto"/>
          <w:lang w:val="sv-SE"/>
        </w:rPr>
        <w:lastRenderedPageBreak/>
        <w:t>Kota</w:t>
      </w:r>
      <w:r w:rsidRPr="008D73A5">
        <w:rPr>
          <w:rFonts w:ascii="Bookman Old Style" w:hAnsi="Bookman Old Style"/>
          <w:noProof/>
          <w:color w:val="auto"/>
          <w:lang w:val="sv-SE"/>
        </w:rPr>
        <w:t xml:space="preserve"> adalah Kota Mojokerto</w:t>
      </w:r>
      <w:r w:rsidRPr="008D73A5">
        <w:rPr>
          <w:rFonts w:ascii="Bookman Old Style" w:hAnsi="Bookman Old Style"/>
          <w:noProof/>
          <w:color w:val="auto"/>
          <w:lang w:val="id-ID"/>
        </w:rPr>
        <w:t>.</w:t>
      </w:r>
      <w:r w:rsidRPr="008D73A5">
        <w:rPr>
          <w:rFonts w:ascii="Bookman Old Style" w:hAnsi="Bookman Old Style"/>
          <w:noProof/>
          <w:color w:val="auto"/>
          <w:lang w:val="sv-SE"/>
        </w:rPr>
        <w:t xml:space="preserve"> </w:t>
      </w:r>
    </w:p>
    <w:p w14:paraId="0149AD56" w14:textId="77777777" w:rsidR="00D84DE5" w:rsidRPr="008D73A5" w:rsidRDefault="00D84DE5" w:rsidP="00516897">
      <w:pPr>
        <w:pStyle w:val="ListParagraph"/>
        <w:numPr>
          <w:ilvl w:val="0"/>
          <w:numId w:val="3"/>
        </w:numPr>
        <w:adjustRightInd w:val="0"/>
        <w:spacing w:before="60" w:line="360" w:lineRule="exact"/>
        <w:ind w:left="2342" w:right="0" w:hanging="357"/>
        <w:rPr>
          <w:rFonts w:ascii="Bookman Old Style" w:hAnsi="Bookman Old Style"/>
          <w:noProof/>
          <w:color w:val="auto"/>
          <w:lang w:val="sv-SE"/>
        </w:rPr>
      </w:pPr>
      <w:r w:rsidRPr="008D73A5">
        <w:rPr>
          <w:rFonts w:ascii="Bookman Old Style" w:hAnsi="Bookman Old Style"/>
          <w:noProof/>
          <w:color w:val="auto"/>
          <w:lang w:val="sv-SE"/>
        </w:rPr>
        <w:t xml:space="preserve">Pemerintah </w:t>
      </w:r>
      <w:r>
        <w:rPr>
          <w:rFonts w:ascii="Bookman Old Style" w:hAnsi="Bookman Old Style"/>
          <w:noProof/>
          <w:color w:val="auto"/>
          <w:lang w:val="sv-SE"/>
        </w:rPr>
        <w:t>Kota</w:t>
      </w:r>
      <w:r w:rsidRPr="008D73A5">
        <w:rPr>
          <w:rFonts w:ascii="Bookman Old Style" w:hAnsi="Bookman Old Style"/>
          <w:noProof/>
          <w:color w:val="auto"/>
          <w:lang w:val="sv-SE"/>
        </w:rPr>
        <w:t xml:space="preserve"> adalah Pemerintah Kota Mojokerto</w:t>
      </w:r>
      <w:r w:rsidRPr="008D73A5">
        <w:rPr>
          <w:rFonts w:ascii="Bookman Old Style" w:hAnsi="Bookman Old Style"/>
          <w:noProof/>
          <w:color w:val="auto"/>
          <w:lang w:val="id-ID"/>
        </w:rPr>
        <w:t>.</w:t>
      </w:r>
    </w:p>
    <w:p w14:paraId="028B7DA9" w14:textId="77777777" w:rsidR="00D84DE5" w:rsidRPr="008D73A5" w:rsidRDefault="00D84DE5" w:rsidP="00516897">
      <w:pPr>
        <w:pStyle w:val="ListParagraph"/>
        <w:numPr>
          <w:ilvl w:val="0"/>
          <w:numId w:val="3"/>
        </w:numPr>
        <w:adjustRightInd w:val="0"/>
        <w:spacing w:before="60" w:line="360" w:lineRule="exact"/>
        <w:ind w:left="2342" w:right="0" w:hanging="357"/>
        <w:rPr>
          <w:rFonts w:ascii="Bookman Old Style" w:hAnsi="Bookman Old Style"/>
          <w:noProof/>
          <w:color w:val="auto"/>
          <w:lang w:val="sv-SE"/>
        </w:rPr>
      </w:pPr>
      <w:r>
        <w:rPr>
          <w:rFonts w:ascii="Bookman Old Style" w:hAnsi="Bookman Old Style"/>
          <w:noProof/>
          <w:color w:val="auto"/>
          <w:lang w:val="sv-SE"/>
        </w:rPr>
        <w:t>Walikota</w:t>
      </w:r>
      <w:r w:rsidRPr="008D73A5">
        <w:rPr>
          <w:rFonts w:ascii="Bookman Old Style" w:hAnsi="Bookman Old Style"/>
          <w:noProof/>
          <w:color w:val="auto"/>
          <w:lang w:val="sv-SE"/>
        </w:rPr>
        <w:t xml:space="preserve"> adalah Walikota Mojokerto</w:t>
      </w:r>
      <w:r w:rsidRPr="008D73A5">
        <w:rPr>
          <w:rFonts w:ascii="Bookman Old Style" w:hAnsi="Bookman Old Style"/>
          <w:noProof/>
          <w:color w:val="auto"/>
          <w:lang w:val="id-ID"/>
        </w:rPr>
        <w:t>.</w:t>
      </w:r>
    </w:p>
    <w:p w14:paraId="3C605F76" w14:textId="77777777" w:rsidR="00D84DE5" w:rsidRPr="008D73A5" w:rsidRDefault="00D84DE5" w:rsidP="00516897">
      <w:pPr>
        <w:pStyle w:val="ListParagraph"/>
        <w:numPr>
          <w:ilvl w:val="0"/>
          <w:numId w:val="3"/>
        </w:numPr>
        <w:adjustRightInd w:val="0"/>
        <w:spacing w:before="60" w:line="360" w:lineRule="exact"/>
        <w:ind w:left="2342" w:right="0" w:hanging="357"/>
        <w:rPr>
          <w:rFonts w:ascii="Bookman Old Style" w:hAnsi="Bookman Old Style"/>
          <w:noProof/>
          <w:color w:val="auto"/>
          <w:lang w:val="sv-SE"/>
        </w:rPr>
      </w:pPr>
      <w:r w:rsidRPr="008D73A5">
        <w:rPr>
          <w:rFonts w:ascii="Bookman Old Style" w:hAnsi="Bookman Old Style"/>
          <w:noProof/>
          <w:color w:val="auto"/>
          <w:lang w:val="sv-SE"/>
        </w:rPr>
        <w:t xml:space="preserve">Satuan Kerja Perangkat Daerah yang selanjutnya disingkat SKPD adalah unsur perangkat daerah pada Pemerintah </w:t>
      </w:r>
      <w:r>
        <w:rPr>
          <w:rFonts w:ascii="Bookman Old Style" w:hAnsi="Bookman Old Style"/>
          <w:noProof/>
          <w:color w:val="auto"/>
          <w:lang w:val="sv-SE"/>
        </w:rPr>
        <w:t>Kota</w:t>
      </w:r>
      <w:r w:rsidRPr="008D73A5">
        <w:rPr>
          <w:rFonts w:ascii="Bookman Old Style" w:hAnsi="Bookman Old Style"/>
          <w:noProof/>
          <w:color w:val="auto"/>
          <w:lang w:val="sv-SE"/>
        </w:rPr>
        <w:t xml:space="preserve"> yang melaksanakan Urusan Pemerintahan daerah</w:t>
      </w:r>
      <w:r>
        <w:rPr>
          <w:rFonts w:ascii="Bookman Old Style" w:hAnsi="Bookman Old Style"/>
          <w:noProof/>
          <w:color w:val="auto"/>
          <w:lang w:val="sv-SE"/>
        </w:rPr>
        <w:t>.</w:t>
      </w:r>
    </w:p>
    <w:p w14:paraId="583B1781" w14:textId="77777777" w:rsidR="00D84DE5" w:rsidRDefault="00D84DE5" w:rsidP="00516897">
      <w:pPr>
        <w:pStyle w:val="ListParagraph"/>
        <w:numPr>
          <w:ilvl w:val="0"/>
          <w:numId w:val="3"/>
        </w:numPr>
        <w:adjustRightInd w:val="0"/>
        <w:spacing w:before="60" w:line="360" w:lineRule="exact"/>
        <w:ind w:left="2342" w:right="0" w:hanging="357"/>
        <w:rPr>
          <w:rFonts w:ascii="Bookman Old Style" w:hAnsi="Bookman Old Style"/>
          <w:noProof/>
          <w:color w:val="auto"/>
          <w:lang w:val="sv-SE"/>
        </w:rPr>
      </w:pPr>
      <w:r w:rsidRPr="008D73A5">
        <w:rPr>
          <w:rFonts w:ascii="Bookman Old Style" w:hAnsi="Bookman Old Style"/>
          <w:noProof/>
          <w:color w:val="auto"/>
          <w:lang w:val="id-ID"/>
        </w:rPr>
        <w:t xml:space="preserve">Unit SKPD adalah bagian SKPD yang melaksanakan 1 (satu) atau beberapa </w:t>
      </w:r>
      <w:r>
        <w:rPr>
          <w:rFonts w:ascii="Bookman Old Style" w:hAnsi="Bookman Old Style"/>
          <w:noProof/>
          <w:color w:val="auto"/>
          <w:lang w:val="id-ID"/>
        </w:rPr>
        <w:t>p</w:t>
      </w:r>
      <w:r w:rsidRPr="008D73A5">
        <w:rPr>
          <w:rFonts w:ascii="Bookman Old Style" w:hAnsi="Bookman Old Style"/>
          <w:noProof/>
          <w:color w:val="auto"/>
          <w:lang w:val="id-ID"/>
        </w:rPr>
        <w:t>rogram</w:t>
      </w:r>
      <w:r w:rsidRPr="008D73A5">
        <w:rPr>
          <w:rFonts w:ascii="Bookman Old Style" w:hAnsi="Bookman Old Style"/>
          <w:noProof/>
          <w:color w:val="auto"/>
          <w:lang w:val="sv-SE"/>
        </w:rPr>
        <w:t>/</w:t>
      </w:r>
      <w:r>
        <w:rPr>
          <w:rFonts w:ascii="Bookman Old Style" w:hAnsi="Bookman Old Style"/>
          <w:noProof/>
          <w:color w:val="auto"/>
          <w:lang w:val="sv-SE"/>
        </w:rPr>
        <w:t>k</w:t>
      </w:r>
      <w:r w:rsidRPr="008D73A5">
        <w:rPr>
          <w:rFonts w:ascii="Bookman Old Style" w:hAnsi="Bookman Old Style"/>
          <w:noProof/>
          <w:color w:val="auto"/>
          <w:lang w:val="sv-SE"/>
        </w:rPr>
        <w:t>egiatan.</w:t>
      </w:r>
    </w:p>
    <w:p w14:paraId="6E019517" w14:textId="77777777" w:rsidR="00D84DE5" w:rsidRPr="005D5F67" w:rsidRDefault="00D84DE5" w:rsidP="00516897">
      <w:pPr>
        <w:pStyle w:val="ListParagraph"/>
        <w:numPr>
          <w:ilvl w:val="0"/>
          <w:numId w:val="3"/>
        </w:numPr>
        <w:adjustRightInd w:val="0"/>
        <w:spacing w:before="60" w:line="360" w:lineRule="exact"/>
        <w:ind w:left="2342" w:right="0" w:hanging="357"/>
        <w:rPr>
          <w:rFonts w:ascii="Bookman Old Style" w:hAnsi="Bookman Old Style"/>
          <w:noProof/>
          <w:color w:val="FF0000"/>
          <w:lang w:val="sv-SE"/>
        </w:rPr>
      </w:pPr>
      <w:r w:rsidRPr="00CD7801">
        <w:rPr>
          <w:rFonts w:ascii="Bookman Old Style" w:hAnsi="Bookman Old Style"/>
          <w:noProof/>
          <w:color w:val="auto"/>
          <w:lang w:val="sv-SE"/>
        </w:rPr>
        <w:t>Pengguna Anggaran yang selanjutnya disingkat PA adalah pejabat pemegang kewenangan penggunaan anggaran untuk melaksanakan tugas dan fungsi SKPD yang dipimpinnya</w:t>
      </w:r>
      <w:r w:rsidRPr="005D5F67">
        <w:rPr>
          <w:rFonts w:ascii="Bookman Old Style" w:hAnsi="Bookman Old Style"/>
          <w:noProof/>
          <w:color w:val="FF0000"/>
          <w:lang w:val="sv-SE"/>
        </w:rPr>
        <w:t>.</w:t>
      </w:r>
    </w:p>
    <w:p w14:paraId="4DC17C68" w14:textId="77777777" w:rsidR="00D84DE5" w:rsidRPr="00366FDC" w:rsidRDefault="00D84DE5" w:rsidP="00516897">
      <w:pPr>
        <w:pStyle w:val="ListParagraph"/>
        <w:numPr>
          <w:ilvl w:val="0"/>
          <w:numId w:val="3"/>
        </w:numPr>
        <w:adjustRightInd w:val="0"/>
        <w:spacing w:before="60" w:line="360" w:lineRule="exact"/>
        <w:ind w:left="2342" w:right="0" w:hanging="357"/>
        <w:rPr>
          <w:rFonts w:ascii="Bookman Old Style" w:hAnsi="Bookman Old Style"/>
          <w:noProof/>
          <w:color w:val="auto"/>
          <w:lang w:val="sv-SE"/>
        </w:rPr>
      </w:pPr>
      <w:r w:rsidRPr="00366FDC">
        <w:rPr>
          <w:rFonts w:ascii="Bookman Old Style" w:hAnsi="Bookman Old Style"/>
          <w:noProof/>
          <w:color w:val="auto"/>
          <w:lang w:val="sv-SE"/>
        </w:rPr>
        <w:t>Kuasa PA yang selanjutnya disingkat KPA adalah pejabat yang diberi kuasa untuk melaksanakan sebagian kewenangan PA dalam melaksanakan sebagian tugas dan fungsi SKPD.</w:t>
      </w:r>
    </w:p>
    <w:p w14:paraId="12CE6EBC" w14:textId="77777777" w:rsidR="00D84DE5" w:rsidRPr="00961421" w:rsidRDefault="00D84DE5" w:rsidP="00516897">
      <w:pPr>
        <w:pStyle w:val="ListParagraph"/>
        <w:numPr>
          <w:ilvl w:val="0"/>
          <w:numId w:val="3"/>
        </w:numPr>
        <w:adjustRightInd w:val="0"/>
        <w:spacing w:before="60" w:line="360" w:lineRule="exact"/>
        <w:ind w:left="2342" w:right="0" w:hanging="357"/>
        <w:rPr>
          <w:rFonts w:ascii="Bookman Old Style" w:hAnsi="Bookman Old Style"/>
          <w:noProof/>
          <w:color w:val="auto"/>
          <w:lang w:val="sv-SE"/>
        </w:rPr>
      </w:pPr>
      <w:r w:rsidRPr="00961421">
        <w:rPr>
          <w:rFonts w:ascii="Bookman Old Style" w:hAnsi="Bookman Old Style"/>
          <w:noProof/>
          <w:color w:val="auto"/>
          <w:lang w:val="sv-SE"/>
        </w:rPr>
        <w:t xml:space="preserve">Pejabat Pelaksana Teknis Kegiatan yang selanjutnya disebut PPTK adalah pejabat pada Unit Satuan Kerja Perangkat Daerah (SKPD) yang melaksanakan 1 (satu) atau beberapa kegiatan/sub kegiatan dari suatu </w:t>
      </w:r>
      <w:r w:rsidRPr="00961421">
        <w:rPr>
          <w:rFonts w:ascii="Bookman Old Style" w:hAnsi="Bookman Old Style"/>
          <w:noProof/>
          <w:color w:val="auto"/>
          <w:lang w:val="id-ID"/>
        </w:rPr>
        <w:t>program</w:t>
      </w:r>
      <w:r w:rsidRPr="00961421">
        <w:rPr>
          <w:rFonts w:ascii="Bookman Old Style" w:hAnsi="Bookman Old Style"/>
          <w:noProof/>
          <w:color w:val="auto"/>
          <w:lang w:val="sv-SE"/>
        </w:rPr>
        <w:t xml:space="preserve"> sesuai dengan bidang tugasnya.  </w:t>
      </w:r>
    </w:p>
    <w:p w14:paraId="147AEAAE" w14:textId="77777777" w:rsidR="00D84DE5" w:rsidRPr="00366FDC" w:rsidRDefault="00D84DE5" w:rsidP="00516897">
      <w:pPr>
        <w:pStyle w:val="ListParagraph"/>
        <w:numPr>
          <w:ilvl w:val="0"/>
          <w:numId w:val="3"/>
        </w:numPr>
        <w:tabs>
          <w:tab w:val="left" w:pos="540"/>
        </w:tabs>
        <w:adjustRightInd w:val="0"/>
        <w:spacing w:before="60" w:line="360" w:lineRule="exact"/>
        <w:ind w:left="2342" w:right="0" w:hanging="357"/>
        <w:rPr>
          <w:rFonts w:ascii="Bookman Old Style" w:hAnsi="Bookman Old Style"/>
          <w:noProof/>
          <w:color w:val="auto"/>
          <w:lang w:val="sv-SE"/>
        </w:rPr>
      </w:pPr>
      <w:r w:rsidRPr="00FB67CF">
        <w:rPr>
          <w:rFonts w:ascii="Bookman Old Style" w:hAnsi="Bookman Old Style"/>
          <w:color w:val="auto"/>
          <w:lang w:val="sv-SE"/>
        </w:rPr>
        <w:t xml:space="preserve">Pejabat Penatausahaan Keuangan </w:t>
      </w:r>
      <w:r w:rsidRPr="00366FDC">
        <w:rPr>
          <w:rFonts w:ascii="Bookman Old Style" w:hAnsi="Bookman Old Style"/>
          <w:color w:val="auto"/>
          <w:lang w:val="sv-SE"/>
        </w:rPr>
        <w:t>SKPD yang selanjutnya disingkat PPK-SKPD adalah pejabat yang melaksanakan fungsi tata usaha keuangan pada SKPD</w:t>
      </w:r>
      <w:r w:rsidRPr="00366FDC">
        <w:rPr>
          <w:rFonts w:ascii="Bookman Old Style" w:hAnsi="Bookman Old Style"/>
          <w:color w:val="auto"/>
          <w:lang w:val="id-ID"/>
        </w:rPr>
        <w:t>.</w:t>
      </w:r>
    </w:p>
    <w:p w14:paraId="4A89DA85" w14:textId="77777777" w:rsidR="00D84DE5" w:rsidRPr="00F338C6"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366FDC">
        <w:rPr>
          <w:rFonts w:ascii="Bookman Old Style" w:hAnsi="Bookman Old Style"/>
          <w:color w:val="auto"/>
          <w:lang w:val="sv-SE"/>
        </w:rPr>
        <w:t>Pejabat Penatausahaan Keuangan Unit SKPD yang selanjutnya disingkat PPK Unit SKPD adalah pejabat yang melaksanakan fungsi tata usaha keuangan pada Unit SKPD</w:t>
      </w:r>
      <w:r w:rsidRPr="00366FDC">
        <w:rPr>
          <w:rFonts w:ascii="Bookman Old Style" w:hAnsi="Bookman Old Style"/>
          <w:color w:val="auto"/>
          <w:lang w:val="id-ID"/>
        </w:rPr>
        <w:t>.</w:t>
      </w:r>
    </w:p>
    <w:p w14:paraId="2590FAD5" w14:textId="77777777" w:rsidR="00D84DE5"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0108D3">
        <w:rPr>
          <w:rFonts w:ascii="Bookman Old Style" w:hAnsi="Bookman Old Style"/>
          <w:noProof/>
          <w:color w:val="auto"/>
          <w:lang w:val="sv-SE"/>
        </w:rPr>
        <w:t>Pejabat Pembuat Komitmen yang selanjutnya disingkat PPK adalah pejabat yang diberi kewenangan oleh PA/KPA untuk mengambil keputusan dan/atau melakukan tindakan yang dapat mengakibatkan pengeluaran anggaran belanja negara/anggaran belanja daerah.</w:t>
      </w:r>
    </w:p>
    <w:p w14:paraId="45F3810A" w14:textId="77777777" w:rsidR="00D84DE5" w:rsidRPr="00A77A40" w:rsidRDefault="00D84DE5" w:rsidP="006C7293">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366FDC">
        <w:rPr>
          <w:rFonts w:ascii="Bookman Old Style" w:hAnsi="Bookman Old Style"/>
          <w:noProof/>
          <w:color w:val="auto"/>
          <w:lang w:val="sv-SE"/>
        </w:rPr>
        <w:t xml:space="preserve">Pejabat Pengelola Keuangan Daerah </w:t>
      </w:r>
      <w:r w:rsidRPr="00A77A40">
        <w:rPr>
          <w:rFonts w:ascii="Bookman Old Style" w:hAnsi="Bookman Old Style"/>
          <w:noProof/>
          <w:lang w:val="sv-SE"/>
        </w:rPr>
        <w:t xml:space="preserve">yang selanjutnya disingkat PPKD adalah kepala satuan kerja pengelola keuangan daerah yang mempunyai tugas melaksanakan pengelolaan </w:t>
      </w:r>
      <w:r w:rsidRPr="00FB67CF">
        <w:rPr>
          <w:rFonts w:ascii="Bookman Old Style" w:hAnsi="Bookman Old Style"/>
          <w:noProof/>
          <w:color w:val="auto"/>
          <w:lang w:val="sv-SE"/>
        </w:rPr>
        <w:t>Anggaran Pendapatan dan Belanja Daerah</w:t>
      </w:r>
      <w:r w:rsidRPr="00A77A40">
        <w:rPr>
          <w:rFonts w:ascii="Bookman Old Style" w:hAnsi="Bookman Old Style"/>
          <w:noProof/>
          <w:lang w:val="sv-SE"/>
        </w:rPr>
        <w:t xml:space="preserve"> dan bertindak sebagai bendahara umum daerah</w:t>
      </w:r>
      <w:r w:rsidRPr="00A77A40">
        <w:rPr>
          <w:rFonts w:ascii="Bookman Old Style" w:hAnsi="Bookman Old Style"/>
          <w:noProof/>
          <w:lang w:val="id-ID"/>
        </w:rPr>
        <w:t>.</w:t>
      </w:r>
    </w:p>
    <w:p w14:paraId="29AA374C" w14:textId="77777777" w:rsidR="00D84DE5" w:rsidRDefault="00D84DE5" w:rsidP="006C7293">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1B0D7F">
        <w:rPr>
          <w:rFonts w:ascii="Bookman Old Style" w:hAnsi="Bookman Old Style"/>
          <w:noProof/>
          <w:color w:val="auto"/>
          <w:lang w:val="sv-SE"/>
        </w:rPr>
        <w:t>Pejabat Penandatangan Kontrak adalah Pejabat yang memiliki kewenangan untuk mengikat perjanjian atau menandatangani Kontrak dengan Penyedia, dapat berasal dari PA/KPA.</w:t>
      </w:r>
    </w:p>
    <w:p w14:paraId="74FE33AC" w14:textId="77777777" w:rsidR="00D84DE5" w:rsidRPr="001B0D7F" w:rsidRDefault="00D84DE5" w:rsidP="006C7293">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1B0D7F">
        <w:rPr>
          <w:rFonts w:ascii="Bookman Old Style" w:hAnsi="Bookman Old Style"/>
          <w:noProof/>
          <w:color w:val="auto"/>
          <w:lang w:val="sv-SE"/>
        </w:rPr>
        <w:lastRenderedPageBreak/>
        <w:t xml:space="preserve">Tim </w:t>
      </w:r>
      <w:r>
        <w:rPr>
          <w:rFonts w:ascii="Bookman Old Style" w:hAnsi="Bookman Old Style"/>
          <w:noProof/>
          <w:color w:val="auto"/>
          <w:lang w:val="sv-SE"/>
        </w:rPr>
        <w:t>A</w:t>
      </w:r>
      <w:r w:rsidRPr="001B0D7F">
        <w:rPr>
          <w:rFonts w:ascii="Bookman Old Style" w:hAnsi="Bookman Old Style"/>
          <w:noProof/>
          <w:color w:val="auto"/>
          <w:lang w:val="sv-SE"/>
        </w:rPr>
        <w:t xml:space="preserve">hli atau </w:t>
      </w:r>
      <w:r>
        <w:rPr>
          <w:rFonts w:ascii="Bookman Old Style" w:hAnsi="Bookman Old Style"/>
          <w:noProof/>
          <w:color w:val="auto"/>
          <w:lang w:val="sv-SE"/>
        </w:rPr>
        <w:t>T</w:t>
      </w:r>
      <w:r w:rsidRPr="001B0D7F">
        <w:rPr>
          <w:rFonts w:ascii="Bookman Old Style" w:hAnsi="Bookman Old Style"/>
          <w:noProof/>
          <w:color w:val="auto"/>
          <w:lang w:val="sv-SE"/>
        </w:rPr>
        <w:t xml:space="preserve">enaga </w:t>
      </w:r>
      <w:r>
        <w:rPr>
          <w:rFonts w:ascii="Bookman Old Style" w:hAnsi="Bookman Old Style"/>
          <w:noProof/>
          <w:color w:val="auto"/>
          <w:lang w:val="sv-SE"/>
        </w:rPr>
        <w:t>A</w:t>
      </w:r>
      <w:r w:rsidRPr="001B0D7F">
        <w:rPr>
          <w:rFonts w:ascii="Bookman Old Style" w:hAnsi="Bookman Old Style"/>
          <w:noProof/>
          <w:color w:val="auto"/>
          <w:lang w:val="sv-SE"/>
        </w:rPr>
        <w:t>hli adalah tim atau perorangan dalam rangka memberi masukan dan penjelasan/</w:t>
      </w:r>
      <w:r>
        <w:rPr>
          <w:rFonts w:ascii="Bookman Old Style" w:hAnsi="Bookman Old Style"/>
          <w:noProof/>
          <w:color w:val="auto"/>
          <w:lang w:val="sv-SE"/>
        </w:rPr>
        <w:t xml:space="preserve"> </w:t>
      </w:r>
      <w:r w:rsidRPr="001B0D7F">
        <w:rPr>
          <w:rFonts w:ascii="Bookman Old Style" w:hAnsi="Bookman Old Style"/>
          <w:noProof/>
          <w:color w:val="auto"/>
          <w:lang w:val="sv-SE"/>
        </w:rPr>
        <w:t xml:space="preserve">pendampingan/pengawasan terhadap sebagian atau seluruh pelaksanaan </w:t>
      </w:r>
      <w:r>
        <w:rPr>
          <w:rFonts w:ascii="Bookman Old Style" w:hAnsi="Bookman Old Style"/>
          <w:noProof/>
          <w:color w:val="auto"/>
          <w:lang w:val="sv-SE"/>
        </w:rPr>
        <w:t>p</w:t>
      </w:r>
      <w:r w:rsidRPr="001B0D7F">
        <w:rPr>
          <w:rFonts w:ascii="Bookman Old Style" w:hAnsi="Bookman Old Style"/>
          <w:noProof/>
          <w:color w:val="auto"/>
          <w:lang w:val="sv-SE"/>
        </w:rPr>
        <w:t xml:space="preserve">engadaan </w:t>
      </w:r>
      <w:r>
        <w:rPr>
          <w:rFonts w:ascii="Bookman Old Style" w:hAnsi="Bookman Old Style"/>
          <w:noProof/>
          <w:color w:val="auto"/>
          <w:lang w:val="sv-SE"/>
        </w:rPr>
        <w:t>b</w:t>
      </w:r>
      <w:r w:rsidRPr="001B0D7F">
        <w:rPr>
          <w:rFonts w:ascii="Bookman Old Style" w:hAnsi="Bookman Old Style"/>
          <w:noProof/>
          <w:color w:val="auto"/>
          <w:lang w:val="sv-SE"/>
        </w:rPr>
        <w:t>arang/</w:t>
      </w:r>
      <w:r>
        <w:rPr>
          <w:rFonts w:ascii="Bookman Old Style" w:hAnsi="Bookman Old Style"/>
          <w:noProof/>
          <w:color w:val="auto"/>
          <w:lang w:val="sv-SE"/>
        </w:rPr>
        <w:t>j</w:t>
      </w:r>
      <w:r w:rsidRPr="001B0D7F">
        <w:rPr>
          <w:rFonts w:ascii="Bookman Old Style" w:hAnsi="Bookman Old Style"/>
          <w:noProof/>
          <w:color w:val="auto"/>
          <w:lang w:val="sv-SE"/>
        </w:rPr>
        <w:t>asa.</w:t>
      </w:r>
    </w:p>
    <w:p w14:paraId="57114632" w14:textId="77777777" w:rsidR="00D84DE5" w:rsidRPr="001B0D7F" w:rsidRDefault="00D84DE5" w:rsidP="006C7293">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1B0D7F">
        <w:rPr>
          <w:rFonts w:ascii="Bookman Old Style" w:hAnsi="Bookman Old Style"/>
          <w:noProof/>
          <w:color w:val="auto"/>
          <w:lang w:val="sv-SE"/>
        </w:rPr>
        <w:t xml:space="preserve">Tim Teknis adalah tim yang ditetapkan oleh PA untuk membantu, memberikan masukan, dan melaksanakan tugas tertentu terhadap sebagian atau seluruh tahapan </w:t>
      </w:r>
      <w:r>
        <w:rPr>
          <w:rFonts w:ascii="Bookman Old Style" w:hAnsi="Bookman Old Style"/>
          <w:noProof/>
          <w:color w:val="auto"/>
          <w:lang w:val="sv-SE"/>
        </w:rPr>
        <w:t>p</w:t>
      </w:r>
      <w:r w:rsidRPr="001B0D7F">
        <w:rPr>
          <w:rFonts w:ascii="Bookman Old Style" w:hAnsi="Bookman Old Style"/>
          <w:noProof/>
          <w:color w:val="auto"/>
          <w:lang w:val="sv-SE"/>
        </w:rPr>
        <w:t xml:space="preserve">engadaan </w:t>
      </w:r>
      <w:r>
        <w:rPr>
          <w:rFonts w:ascii="Bookman Old Style" w:hAnsi="Bookman Old Style"/>
          <w:noProof/>
          <w:color w:val="auto"/>
          <w:lang w:val="sv-SE"/>
        </w:rPr>
        <w:t>b</w:t>
      </w:r>
      <w:r w:rsidRPr="001B0D7F">
        <w:rPr>
          <w:rFonts w:ascii="Bookman Old Style" w:hAnsi="Bookman Old Style"/>
          <w:noProof/>
          <w:color w:val="auto"/>
          <w:lang w:val="sv-SE"/>
        </w:rPr>
        <w:t>arang/</w:t>
      </w:r>
      <w:r>
        <w:rPr>
          <w:rFonts w:ascii="Bookman Old Style" w:hAnsi="Bookman Old Style"/>
          <w:noProof/>
          <w:color w:val="auto"/>
          <w:lang w:val="sv-SE"/>
        </w:rPr>
        <w:t>j</w:t>
      </w:r>
      <w:r w:rsidRPr="001B0D7F">
        <w:rPr>
          <w:rFonts w:ascii="Bookman Old Style" w:hAnsi="Bookman Old Style"/>
          <w:noProof/>
          <w:color w:val="auto"/>
          <w:lang w:val="sv-SE"/>
        </w:rPr>
        <w:t xml:space="preserve">asa. </w:t>
      </w:r>
    </w:p>
    <w:p w14:paraId="4CBECE8B" w14:textId="77777777" w:rsidR="00D84DE5" w:rsidRPr="00A77A40" w:rsidRDefault="00D84DE5" w:rsidP="006C7293">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A77A40">
        <w:rPr>
          <w:rFonts w:ascii="Bookman Old Style" w:hAnsi="Bookman Old Style"/>
          <w:noProof/>
          <w:color w:val="auto"/>
          <w:lang w:val="sv-SE"/>
        </w:rPr>
        <w:t>Bendahara Umum Daerah yang selanjutnya disingkat BUD adalah PPKD yang bertindak dalam kapasitas sebagai bendahara umum daerah</w:t>
      </w:r>
      <w:r w:rsidRPr="00A77A40">
        <w:rPr>
          <w:rFonts w:ascii="Bookman Old Style" w:hAnsi="Bookman Old Style"/>
          <w:noProof/>
          <w:color w:val="auto"/>
          <w:lang w:val="id-ID"/>
        </w:rPr>
        <w:t>.</w:t>
      </w:r>
    </w:p>
    <w:p w14:paraId="4F06974B" w14:textId="77777777" w:rsidR="00D84DE5" w:rsidRPr="00A77A40"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A77A40">
        <w:rPr>
          <w:rFonts w:ascii="Bookman Old Style" w:hAnsi="Bookman Old Style"/>
          <w:noProof/>
          <w:lang w:val="sv-SE"/>
        </w:rPr>
        <w:t xml:space="preserve">Bendahara Pengeluaran adalah pejabat fungsional yang ditunjuk menerima, menyimpan, membayarkan, menatausahakan, dan mempertanggungjawabkan uang untuk keperluan belanja daerah dalam rangka pelaksanaan </w:t>
      </w:r>
      <w:r w:rsidRPr="00FB67CF">
        <w:rPr>
          <w:rFonts w:ascii="Bookman Old Style" w:hAnsi="Bookman Old Style"/>
          <w:noProof/>
          <w:color w:val="auto"/>
          <w:lang w:val="sv-SE"/>
        </w:rPr>
        <w:t>Anggaran Pendapatan dan Belanja Daerah</w:t>
      </w:r>
      <w:r w:rsidRPr="00A77A40">
        <w:rPr>
          <w:rFonts w:ascii="Bookman Old Style" w:hAnsi="Bookman Old Style"/>
          <w:noProof/>
          <w:lang w:val="sv-SE"/>
        </w:rPr>
        <w:t xml:space="preserve"> pada SKPD</w:t>
      </w:r>
      <w:r w:rsidRPr="00A77A40">
        <w:rPr>
          <w:rFonts w:ascii="Bookman Old Style" w:hAnsi="Bookman Old Style"/>
          <w:noProof/>
          <w:lang w:val="id-ID"/>
        </w:rPr>
        <w:t>.</w:t>
      </w:r>
    </w:p>
    <w:p w14:paraId="4AE6E832" w14:textId="77777777" w:rsidR="00D84DE5" w:rsidRPr="00E937F0"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E937F0">
        <w:rPr>
          <w:rFonts w:ascii="Bookman Old Style" w:hAnsi="Bookman Old Style"/>
          <w:noProof/>
          <w:color w:val="auto"/>
          <w:lang w:val="id-ID"/>
        </w:rPr>
        <w:t>Bendahara Pengeluaran Pembantu adalah</w:t>
      </w:r>
      <w:r w:rsidRPr="00E937F0">
        <w:rPr>
          <w:rFonts w:ascii="Bookman Old Style" w:hAnsi="Bookman Old Style"/>
          <w:noProof/>
          <w:color w:val="auto"/>
          <w:lang w:val="sv-SE"/>
        </w:rPr>
        <w:t xml:space="preserve"> pejabat fungsional yang ditunjuk menerima, menyimpan,</w:t>
      </w:r>
      <w:r>
        <w:rPr>
          <w:rFonts w:ascii="Bookman Old Style" w:hAnsi="Bookman Old Style"/>
          <w:noProof/>
          <w:color w:val="auto"/>
          <w:lang w:val="sv-SE"/>
        </w:rPr>
        <w:t xml:space="preserve"> </w:t>
      </w:r>
      <w:r w:rsidRPr="00E937F0">
        <w:rPr>
          <w:rFonts w:ascii="Bookman Old Style" w:hAnsi="Bookman Old Style"/>
          <w:noProof/>
          <w:color w:val="auto"/>
          <w:lang w:val="sv-SE"/>
        </w:rPr>
        <w:t>membayarkan, menatausahakan, dan memper</w:t>
      </w:r>
      <w:r>
        <w:rPr>
          <w:rFonts w:ascii="Bookman Old Style" w:hAnsi="Bookman Old Style"/>
          <w:noProof/>
          <w:color w:val="auto"/>
          <w:lang w:val="sv-SE"/>
        </w:rPr>
        <w:t>-</w:t>
      </w:r>
      <w:r w:rsidRPr="00E937F0">
        <w:rPr>
          <w:rFonts w:ascii="Bookman Old Style" w:hAnsi="Bookman Old Style"/>
          <w:noProof/>
          <w:color w:val="auto"/>
          <w:lang w:val="sv-SE"/>
        </w:rPr>
        <w:t xml:space="preserve">tanggungjawabkan uang untuk keperluan belanja daerah dalam rangka pelaksanaan </w:t>
      </w:r>
      <w:r w:rsidRPr="00FB67CF">
        <w:rPr>
          <w:rFonts w:ascii="Bookman Old Style" w:hAnsi="Bookman Old Style"/>
          <w:noProof/>
          <w:color w:val="auto"/>
          <w:lang w:val="sv-SE"/>
        </w:rPr>
        <w:t>Anggaran Pendapatan dan Belanja Daerah</w:t>
      </w:r>
      <w:r w:rsidRPr="00E937F0">
        <w:rPr>
          <w:rFonts w:ascii="Bookman Old Style" w:hAnsi="Bookman Old Style"/>
          <w:noProof/>
          <w:color w:val="auto"/>
          <w:lang w:val="sv-SE"/>
        </w:rPr>
        <w:t xml:space="preserve"> pada unit kerja SKPD.</w:t>
      </w:r>
    </w:p>
    <w:p w14:paraId="176698BD" w14:textId="77777777" w:rsidR="00D84DE5" w:rsidRPr="00A77A40"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A77A40">
        <w:rPr>
          <w:rFonts w:ascii="Bookman Old Style" w:hAnsi="Bookman Old Style"/>
          <w:lang w:val="sv-SE"/>
        </w:rPr>
        <w:t>Pengurus barang pengguna adalah jabatan fungsional umum yang diserahi tugas menerima, menyimpan, mengeluarkan, menatausahakan barang milik daerah pada pengguna</w:t>
      </w:r>
      <w:r w:rsidRPr="00A77A40">
        <w:rPr>
          <w:rFonts w:ascii="Bookman Old Style" w:hAnsi="Bookman Old Style"/>
          <w:spacing w:val="-3"/>
          <w:lang w:val="sv-SE"/>
        </w:rPr>
        <w:t xml:space="preserve"> </w:t>
      </w:r>
      <w:r w:rsidRPr="00A77A40">
        <w:rPr>
          <w:rFonts w:ascii="Bookman Old Style" w:hAnsi="Bookman Old Style"/>
          <w:lang w:val="sv-SE"/>
        </w:rPr>
        <w:t>barang</w:t>
      </w:r>
      <w:r w:rsidRPr="00A77A40">
        <w:rPr>
          <w:rFonts w:ascii="Bookman Old Style" w:hAnsi="Bookman Old Style"/>
          <w:lang w:val="id-ID"/>
        </w:rPr>
        <w:t>.</w:t>
      </w:r>
    </w:p>
    <w:p w14:paraId="55FE4494"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A77A40">
        <w:rPr>
          <w:rFonts w:ascii="Bookman Old Style" w:hAnsi="Bookman Old Style"/>
          <w:noProof/>
          <w:lang w:val="sv-SE"/>
        </w:rPr>
        <w:t>Keuangan Daerah adalah semua hak dan kewajiban daerah dalam rangka penyelenggaraan pemerintahan yang dapat dinilai dengan uang termasuk didalamnya segala bentuk kekayaan yang berhubungan dengan hak dan kewajiban Daerah</w:t>
      </w:r>
      <w:r w:rsidRPr="00A77A40">
        <w:rPr>
          <w:rFonts w:ascii="Bookman Old Style" w:hAnsi="Bookman Old Style"/>
          <w:noProof/>
          <w:lang w:val="id-ID"/>
        </w:rPr>
        <w:t>.</w:t>
      </w:r>
    </w:p>
    <w:p w14:paraId="1699CB44" w14:textId="77777777" w:rsidR="00D84DE5" w:rsidRPr="00FB67CF"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FB67CF">
        <w:rPr>
          <w:rFonts w:ascii="Bookman Old Style" w:hAnsi="Bookman Old Style"/>
          <w:noProof/>
          <w:color w:val="auto"/>
          <w:lang w:val="sv-SE"/>
        </w:rPr>
        <w:t>Pengelolaan Keuangan Daerah adalah keseluruhan kegiatan yang meliputi  perencanaan, penganggaran, pelaksanaan, penatausahaan, pelaporan pertanggung</w:t>
      </w:r>
      <w:r>
        <w:rPr>
          <w:rFonts w:ascii="Bookman Old Style" w:hAnsi="Bookman Old Style"/>
          <w:noProof/>
          <w:color w:val="auto"/>
          <w:lang w:val="sv-SE"/>
        </w:rPr>
        <w:t>-</w:t>
      </w:r>
      <w:r w:rsidRPr="00FB67CF">
        <w:rPr>
          <w:rFonts w:ascii="Bookman Old Style" w:hAnsi="Bookman Old Style"/>
          <w:noProof/>
          <w:color w:val="auto"/>
          <w:lang w:val="sv-SE"/>
        </w:rPr>
        <w:t>jawaban dan pengawasan keuangan Daerah.</w:t>
      </w:r>
      <w:r w:rsidRPr="00210093">
        <w:rPr>
          <w:rFonts w:ascii="Bookman Old Style" w:hAnsi="Bookman Old Style"/>
          <w:noProof/>
          <w:color w:val="auto"/>
          <w:lang w:val="sv-SE"/>
        </w:rPr>
        <w:t xml:space="preserve">         </w:t>
      </w:r>
    </w:p>
    <w:p w14:paraId="2517BFF4" w14:textId="77777777" w:rsidR="00D84DE5" w:rsidRPr="006A7C36"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FB67CF">
        <w:rPr>
          <w:rFonts w:ascii="Bookman Old Style" w:hAnsi="Bookman Old Style"/>
          <w:noProof/>
          <w:color w:val="auto"/>
          <w:lang w:val="sv-SE"/>
        </w:rPr>
        <w:t>Anggaran Pendapatan dan Belanja Negara yang selanjutnya disingkat APBN adalah rencana keuangan tahunan pemerintahan negara yang disetujui oleh Dewan Perwakilan Rakyat</w:t>
      </w:r>
      <w:r w:rsidRPr="00FB67CF">
        <w:rPr>
          <w:rFonts w:ascii="Bookman Old Style" w:hAnsi="Bookman Old Style"/>
          <w:noProof/>
          <w:color w:val="auto"/>
          <w:lang w:val="id-ID"/>
        </w:rPr>
        <w:t>.</w:t>
      </w:r>
    </w:p>
    <w:p w14:paraId="2081A95D" w14:textId="77777777" w:rsidR="00D84DE5" w:rsidRDefault="00D84DE5" w:rsidP="009E3474">
      <w:pPr>
        <w:pStyle w:val="ListParagraph"/>
        <w:numPr>
          <w:ilvl w:val="0"/>
          <w:numId w:val="3"/>
        </w:numPr>
        <w:tabs>
          <w:tab w:val="left" w:pos="540"/>
          <w:tab w:val="left" w:pos="2127"/>
        </w:tabs>
        <w:adjustRightInd w:val="0"/>
        <w:spacing w:before="60" w:line="350" w:lineRule="exact"/>
        <w:ind w:left="2336" w:right="0" w:hanging="539"/>
        <w:rPr>
          <w:rFonts w:ascii="Bookman Old Style" w:hAnsi="Bookman Old Style"/>
          <w:noProof/>
          <w:color w:val="auto"/>
          <w:lang w:val="sv-SE"/>
        </w:rPr>
      </w:pPr>
      <w:r w:rsidRPr="00FB67CF">
        <w:rPr>
          <w:rFonts w:ascii="Bookman Old Style" w:hAnsi="Bookman Old Style"/>
          <w:noProof/>
          <w:color w:val="auto"/>
          <w:lang w:val="sv-SE"/>
        </w:rPr>
        <w:t xml:space="preserve">Anggaran Pendapatan dan Belanja Daerah yang selanjutnya disingkat APBD adalah rencana keuangan </w:t>
      </w:r>
      <w:r w:rsidRPr="00FB67CF">
        <w:rPr>
          <w:rFonts w:ascii="Bookman Old Style" w:hAnsi="Bookman Old Style"/>
          <w:noProof/>
          <w:color w:val="auto"/>
          <w:lang w:val="sv-SE"/>
        </w:rPr>
        <w:lastRenderedPageBreak/>
        <w:t xml:space="preserve">tahunan Daerah yang ditetapkan dengan Peraturan </w:t>
      </w:r>
      <w:r w:rsidRPr="00FB67CF">
        <w:rPr>
          <w:rFonts w:ascii="Bookman Old Style" w:hAnsi="Bookman Old Style"/>
          <w:noProof/>
          <w:color w:val="auto"/>
          <w:lang w:val="id-ID"/>
        </w:rPr>
        <w:t>Daerah.</w:t>
      </w:r>
      <w:r w:rsidRPr="00FB67CF">
        <w:rPr>
          <w:rFonts w:ascii="Bookman Old Style" w:hAnsi="Bookman Old Style"/>
          <w:noProof/>
          <w:color w:val="auto"/>
          <w:lang w:val="sv-SE"/>
        </w:rPr>
        <w:t xml:space="preserve"> </w:t>
      </w:r>
    </w:p>
    <w:p w14:paraId="294B16F3" w14:textId="77777777" w:rsidR="00D84DE5" w:rsidRPr="00F338C6" w:rsidRDefault="00D84DE5" w:rsidP="009E3474">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Pr>
          <w:rFonts w:ascii="Bookman Old Style" w:hAnsi="Bookman Old Style"/>
          <w:noProof/>
          <w:lang w:val="id-ID"/>
        </w:rPr>
        <w:t>Rencana Kerja Pemerintah Daerah yang selanjutnya disingkat RKPD adalah dokumen perencanaan Daerah untuk periode 1 (satu) tahun.</w:t>
      </w:r>
    </w:p>
    <w:p w14:paraId="40BC2AAA" w14:textId="77777777" w:rsidR="00D84DE5" w:rsidRPr="00A77A40" w:rsidRDefault="00D84DE5" w:rsidP="009E3474">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noProof/>
          <w:lang w:val="sv-SE"/>
        </w:rPr>
        <w:t>Rencana Kerja dan Anggaran SKPD yang selanjutnya disingkat RKA-SKPD adalah dokumen perencanaan dan penganggaran yang rencana pendapatan, rencana belanja program, kegiatan dan sub kegiatan SKPD serta rencana pembiayaan sebagai dasar penyusunan APBD</w:t>
      </w:r>
      <w:r w:rsidRPr="00A77A40">
        <w:rPr>
          <w:rFonts w:ascii="Bookman Old Style" w:hAnsi="Bookman Old Style"/>
          <w:noProof/>
          <w:lang w:val="id-ID"/>
        </w:rPr>
        <w:t>.</w:t>
      </w:r>
    </w:p>
    <w:p w14:paraId="0DBD930D" w14:textId="77777777" w:rsidR="00D84DE5" w:rsidRPr="00A77A40" w:rsidRDefault="00D84DE5" w:rsidP="009E3474">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noProof/>
          <w:lang w:val="sv-SE"/>
        </w:rPr>
        <w:t xml:space="preserve">Dokumen Pelaksanaan Anggaran SKPD yang selanjutnya disingkat DPA-SKPD adalah dokumen yang memuat pendapatan, belanja dan pembiayaan yang digunakan sebagai dasar pelaksanaan anggaran oleh pengguna anggaran. </w:t>
      </w:r>
    </w:p>
    <w:p w14:paraId="3CBF24A7" w14:textId="77777777" w:rsidR="00D84DE5" w:rsidRPr="00A77A40" w:rsidRDefault="00D84DE5" w:rsidP="009E3474">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lang w:val="sv-SE"/>
        </w:rPr>
        <w:t xml:space="preserve">Surat Perintah Pencairan Dana yang selanjutnya disingkat SP2D adalah dokumen yang digunakan sebagai dasar pencairan dana yang diterbitkan oleh BUD berdasarkan </w:t>
      </w:r>
      <w:r>
        <w:rPr>
          <w:rFonts w:ascii="Bookman Old Style" w:hAnsi="Bookman Old Style"/>
          <w:lang w:val="sv-SE"/>
        </w:rPr>
        <w:t>Surat Perintah Membayar (</w:t>
      </w:r>
      <w:r w:rsidRPr="00A77A40">
        <w:rPr>
          <w:rFonts w:ascii="Bookman Old Style" w:hAnsi="Bookman Old Style"/>
          <w:lang w:val="sv-SE"/>
        </w:rPr>
        <w:t>SPM</w:t>
      </w:r>
      <w:r>
        <w:rPr>
          <w:rFonts w:ascii="Bookman Old Style" w:hAnsi="Bookman Old Style"/>
          <w:lang w:val="sv-SE"/>
        </w:rPr>
        <w:t>)</w:t>
      </w:r>
      <w:r w:rsidRPr="00A77A40">
        <w:rPr>
          <w:rFonts w:ascii="Bookman Old Style" w:hAnsi="Bookman Old Style"/>
          <w:lang w:val="id-ID"/>
        </w:rPr>
        <w:t>.</w:t>
      </w:r>
      <w:r w:rsidRPr="00A77A40">
        <w:rPr>
          <w:rFonts w:ascii="Bookman Old Style" w:hAnsi="Bookman Old Style"/>
          <w:lang w:val="sv-SE"/>
        </w:rPr>
        <w:t xml:space="preserve"> </w:t>
      </w:r>
    </w:p>
    <w:p w14:paraId="0BEDE6B9" w14:textId="77777777" w:rsidR="00D84DE5" w:rsidRPr="00E937F0" w:rsidRDefault="00D84DE5" w:rsidP="009E3474">
      <w:pPr>
        <w:pStyle w:val="ListParagraph"/>
        <w:numPr>
          <w:ilvl w:val="0"/>
          <w:numId w:val="3"/>
        </w:numPr>
        <w:tabs>
          <w:tab w:val="left" w:pos="540"/>
        </w:tabs>
        <w:adjustRightInd w:val="0"/>
        <w:spacing w:before="60" w:line="350" w:lineRule="exact"/>
        <w:ind w:left="2336" w:right="0" w:hanging="539"/>
        <w:rPr>
          <w:rFonts w:ascii="Bookman Old Style" w:hAnsi="Bookman Old Style"/>
          <w:noProof/>
          <w:color w:val="auto"/>
          <w:lang w:val="sv-SE"/>
        </w:rPr>
      </w:pPr>
      <w:r w:rsidRPr="00E937F0">
        <w:rPr>
          <w:rFonts w:ascii="Bookman Old Style" w:hAnsi="Bookman Old Style"/>
          <w:noProof/>
          <w:color w:val="auto"/>
          <w:lang w:val="sv-SE"/>
        </w:rPr>
        <w:t xml:space="preserve">Kegiatan adalah bentuk instrumen kebijakan yang berisi 1 (satu) atau lebih sub kegiatan yang dilaksanakan oleh satuan kerja perangkat daerah atau masyarakat yang dikoordinasikan oleh Pemerintah </w:t>
      </w:r>
      <w:r>
        <w:rPr>
          <w:rFonts w:ascii="Bookman Old Style" w:hAnsi="Bookman Old Style"/>
          <w:noProof/>
          <w:color w:val="auto"/>
          <w:lang w:val="sv-SE"/>
        </w:rPr>
        <w:t>Kota</w:t>
      </w:r>
      <w:r w:rsidRPr="00E937F0">
        <w:rPr>
          <w:rFonts w:ascii="Bookman Old Style" w:hAnsi="Bookman Old Style"/>
          <w:noProof/>
          <w:color w:val="auto"/>
          <w:lang w:val="sv-SE"/>
        </w:rPr>
        <w:t xml:space="preserve"> untuk mencapai sasaran dan tujuan pembangunan Daerah.</w:t>
      </w:r>
    </w:p>
    <w:p w14:paraId="40B908B2" w14:textId="77777777" w:rsidR="00D84DE5" w:rsidRPr="00E937F0" w:rsidRDefault="00D84DE5" w:rsidP="009E3474">
      <w:pPr>
        <w:pStyle w:val="ListParagraph"/>
        <w:numPr>
          <w:ilvl w:val="0"/>
          <w:numId w:val="3"/>
        </w:numPr>
        <w:tabs>
          <w:tab w:val="left" w:pos="540"/>
        </w:tabs>
        <w:adjustRightInd w:val="0"/>
        <w:spacing w:before="60" w:line="350" w:lineRule="exact"/>
        <w:ind w:left="2336" w:right="0" w:hanging="539"/>
        <w:rPr>
          <w:rFonts w:ascii="Bookman Old Style" w:hAnsi="Bookman Old Style"/>
          <w:noProof/>
          <w:color w:val="auto"/>
          <w:lang w:val="sv-SE"/>
        </w:rPr>
      </w:pPr>
      <w:r w:rsidRPr="00E937F0">
        <w:rPr>
          <w:rFonts w:ascii="Bookman Old Style" w:hAnsi="Bookman Old Style"/>
          <w:noProof/>
          <w:color w:val="auto"/>
          <w:lang w:val="sv-SE"/>
        </w:rPr>
        <w:t>Sub kegiatan adalah bagian dari Kegiatan/Program yang dilaksanakan oleh 1 (satu) atau beberapa satuan kerja perangkat daerah sebagai bagian dari pencapaian sasaran terukur pada suatu Kegiatan/Program dan terdiri dari sekumpulan tindakan pengerahan sumber daya baik yang berupa personil atau sumber daya manusia, barang modal termasuk peralatan dan teknologi, dana, atau kombinasi dari beberapa atau semua jenis sumber daya tersebut, sebagai masukan untuk menghasilkan ke</w:t>
      </w:r>
      <w:r>
        <w:rPr>
          <w:rFonts w:ascii="Bookman Old Style" w:hAnsi="Bookman Old Style"/>
          <w:noProof/>
          <w:color w:val="auto"/>
          <w:lang w:val="sv-SE"/>
        </w:rPr>
        <w:t>luaran dalam bentuk barang/jasa, serta merupakan</w:t>
      </w:r>
      <w:r w:rsidRPr="00E937F0">
        <w:rPr>
          <w:rFonts w:ascii="Bookman Old Style" w:hAnsi="Bookman Old Style"/>
          <w:noProof/>
          <w:color w:val="auto"/>
          <w:lang w:val="sv-SE"/>
        </w:rPr>
        <w:t xml:space="preserve"> bentuk aktivitas kegiatan dalam pelaksanaan kewenangan daerah sesuai dengan ketentuan perundang undangan.</w:t>
      </w:r>
    </w:p>
    <w:p w14:paraId="158F6511" w14:textId="77777777" w:rsidR="00D84DE5" w:rsidRPr="00F338C6" w:rsidRDefault="00D84DE5" w:rsidP="009E3474">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noProof/>
          <w:lang w:val="sv-SE"/>
        </w:rPr>
        <w:t xml:space="preserve">Paket Pekerjaan adalah bagian dari sub kegiatan yang dilaksanakan oleh SKPD sebagai rangkaian sub kegiatan terukur yang memberikan keluaran (output) berupa barang/jasa dan/atau </w:t>
      </w:r>
      <w:r w:rsidRPr="00A77A40">
        <w:rPr>
          <w:rFonts w:ascii="Bookman Old Style" w:hAnsi="Bookman Old Style"/>
          <w:noProof/>
          <w:lang w:val="id-ID"/>
        </w:rPr>
        <w:t>keluaran (out put)</w:t>
      </w:r>
      <w:r w:rsidRPr="00A77A40">
        <w:rPr>
          <w:rFonts w:ascii="Bookman Old Style" w:hAnsi="Bookman Old Style"/>
          <w:noProof/>
          <w:lang w:val="sv-SE"/>
        </w:rPr>
        <w:t xml:space="preserve"> lainnya yang dilakukan pada kurun waktu dan lokasi tertentu yang merupakan penunjang berjalannya sub kegiatan</w:t>
      </w:r>
      <w:r w:rsidRPr="00A77A40">
        <w:rPr>
          <w:rFonts w:ascii="Bookman Old Style" w:hAnsi="Bookman Old Style"/>
          <w:noProof/>
          <w:lang w:val="id-ID"/>
        </w:rPr>
        <w:t>.</w:t>
      </w:r>
      <w:r w:rsidRPr="00A77A40">
        <w:rPr>
          <w:rFonts w:ascii="Bookman Old Style" w:hAnsi="Bookman Old Style"/>
          <w:noProof/>
          <w:lang w:val="sv-SE"/>
        </w:rPr>
        <w:t xml:space="preserve"> </w:t>
      </w:r>
    </w:p>
    <w:p w14:paraId="3924ECD5" w14:textId="77777777" w:rsidR="00D84DE5" w:rsidRPr="008A3AD2"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noProof/>
          <w:lang w:val="sv-SE"/>
        </w:rPr>
        <w:t xml:space="preserve">Pengadaan Barang/Jasa Pemerintah yang selanjutnya </w:t>
      </w:r>
      <w:r w:rsidRPr="00C778CA">
        <w:rPr>
          <w:rFonts w:ascii="Bookman Old Style" w:hAnsi="Bookman Old Style"/>
          <w:noProof/>
          <w:lang w:val="sv-SE"/>
        </w:rPr>
        <w:lastRenderedPageBreak/>
        <w:t>disebut Pengadaan Barang/Jasa adalah sub kegiatan Pengadaan Barang/Jasa oleh SKPD yang dibiayai oleh APBN/APBD yang prosesnya mulai identifikasi kebutuhan sampai dengan serah terima hasil pekerjaan</w:t>
      </w:r>
      <w:r w:rsidRPr="00C778CA">
        <w:rPr>
          <w:rFonts w:ascii="Bookman Old Style" w:hAnsi="Bookman Old Style"/>
          <w:noProof/>
          <w:lang w:val="id-ID"/>
        </w:rPr>
        <w:t>.</w:t>
      </w:r>
    </w:p>
    <w:p w14:paraId="589E6EEF" w14:textId="77777777" w:rsidR="00D84DE5"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id-ID"/>
        </w:rPr>
      </w:pPr>
      <w:r w:rsidRPr="00C778CA">
        <w:rPr>
          <w:rFonts w:ascii="Bookman Old Style" w:hAnsi="Bookman Old Style"/>
          <w:noProof/>
          <w:lang w:val="sv-SE"/>
        </w:rPr>
        <w:t xml:space="preserve">Unit Kerja Pengadaan Barang/Jasa yang selanjutnya disingkat UKPBJ adalah unit kerja di Pemerintah </w:t>
      </w:r>
      <w:r>
        <w:rPr>
          <w:rFonts w:ascii="Bookman Old Style" w:hAnsi="Bookman Old Style"/>
          <w:noProof/>
          <w:lang w:val="sv-SE"/>
        </w:rPr>
        <w:t xml:space="preserve">Kota </w:t>
      </w:r>
      <w:r w:rsidRPr="00C778CA">
        <w:rPr>
          <w:rFonts w:ascii="Bookman Old Style" w:hAnsi="Bookman Old Style"/>
          <w:noProof/>
          <w:lang w:val="sv-SE"/>
        </w:rPr>
        <w:t xml:space="preserve"> yang menjadi pusat keunggulan Pengadaan Barang/Jasa</w:t>
      </w:r>
      <w:r w:rsidRPr="00C778CA">
        <w:rPr>
          <w:rFonts w:ascii="Bookman Old Style" w:hAnsi="Bookman Old Style"/>
          <w:noProof/>
          <w:lang w:val="id-ID"/>
        </w:rPr>
        <w:t>.</w:t>
      </w:r>
    </w:p>
    <w:p w14:paraId="5112B292" w14:textId="77777777" w:rsidR="00D84DE5" w:rsidRPr="00681B9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id-ID"/>
        </w:rPr>
      </w:pPr>
      <w:r w:rsidRPr="00FB67CF">
        <w:rPr>
          <w:rFonts w:ascii="Bookman Old Style" w:hAnsi="Bookman Old Style"/>
          <w:noProof/>
          <w:color w:val="auto"/>
          <w:lang w:val="sv-SE"/>
        </w:rPr>
        <w:t>Kelompok Kerja Pemilihan yang selanjutnya disebut Pokja Pemilihan adalah sumber daya manusia yang ditetapkan oleh Kepala UKPBJ untuk mengelola pemilihan Penyedia.</w:t>
      </w:r>
    </w:p>
    <w:p w14:paraId="55596C85" w14:textId="77777777" w:rsidR="00D84DE5" w:rsidRPr="00681B9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auto"/>
          <w:lang w:val="sv-SE"/>
        </w:rPr>
      </w:pPr>
      <w:r w:rsidRPr="00FB67CF">
        <w:rPr>
          <w:rFonts w:ascii="Bookman Old Style" w:hAnsi="Bookman Old Style"/>
          <w:noProof/>
          <w:color w:val="auto"/>
          <w:lang w:val="sv-SE"/>
        </w:rPr>
        <w:t xml:space="preserve">Pejabat Pengadaan adalah pejabat administrasi/pejabat fungsional/personil yang bertugas melaksanakan pengadaan langsung, Penunjukan Langsung, dan/atau </w:t>
      </w:r>
      <w:r w:rsidRPr="00FB67CF">
        <w:rPr>
          <w:rFonts w:ascii="Bookman Old Style" w:hAnsi="Bookman Old Style"/>
          <w:i/>
          <w:noProof/>
          <w:color w:val="auto"/>
          <w:lang w:val="sv-SE"/>
        </w:rPr>
        <w:t>e-Purchasing</w:t>
      </w:r>
      <w:r w:rsidRPr="00FB67CF">
        <w:rPr>
          <w:rFonts w:ascii="Bookman Old Style" w:hAnsi="Bookman Old Style"/>
          <w:i/>
          <w:noProof/>
          <w:color w:val="auto"/>
          <w:lang w:val="id-ID"/>
        </w:rPr>
        <w:t>.</w:t>
      </w:r>
    </w:p>
    <w:p w14:paraId="62A51038"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sv-SE"/>
        </w:rPr>
      </w:pPr>
      <w:r w:rsidRPr="00FB67CF">
        <w:rPr>
          <w:rFonts w:ascii="Bookman Old Style" w:hAnsi="Bookman Old Style"/>
          <w:noProof/>
          <w:color w:val="auto"/>
          <w:lang w:val="sv-SE"/>
        </w:rPr>
        <w:t>Agen Pengadaan adalah UKPBJ atau Pelaku Usaha yang melaksanakan sebagian atau seluruh pekerjaan Pengadaan Barang/Jasa yang diberi kepercayaan oleh Perangkat Daerah sebagai pihak pemberi pekerjaan</w:t>
      </w:r>
      <w:r w:rsidRPr="00FB67CF">
        <w:rPr>
          <w:rFonts w:ascii="Bookman Old Style" w:hAnsi="Bookman Old Style"/>
          <w:noProof/>
          <w:color w:val="auto"/>
          <w:lang w:val="id-ID"/>
        </w:rPr>
        <w:t>.</w:t>
      </w:r>
    </w:p>
    <w:p w14:paraId="716C0F61"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id-ID"/>
        </w:rPr>
      </w:pPr>
      <w:r w:rsidRPr="00FB67CF">
        <w:rPr>
          <w:rFonts w:ascii="Bookman Old Style" w:hAnsi="Bookman Old Style"/>
          <w:color w:val="auto"/>
          <w:lang w:val="sv-SE"/>
        </w:rPr>
        <w:t>Penyelenggara Swakelola adalah Tim yang menyelenggarakan kegiatan secara</w:t>
      </w:r>
      <w:r w:rsidRPr="00FB67CF">
        <w:rPr>
          <w:rFonts w:ascii="Bookman Old Style" w:hAnsi="Bookman Old Style"/>
          <w:color w:val="auto"/>
          <w:spacing w:val="-5"/>
          <w:lang w:val="sv-SE"/>
        </w:rPr>
        <w:t xml:space="preserve"> </w:t>
      </w:r>
      <w:r w:rsidRPr="00FB67CF">
        <w:rPr>
          <w:rFonts w:ascii="Bookman Old Style" w:hAnsi="Bookman Old Style"/>
          <w:color w:val="auto"/>
          <w:lang w:val="sv-SE"/>
        </w:rPr>
        <w:t xml:space="preserve">Swakelola. </w:t>
      </w:r>
    </w:p>
    <w:p w14:paraId="5996F0AD"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id-ID"/>
        </w:rPr>
      </w:pPr>
      <w:r w:rsidRPr="00FB67CF">
        <w:rPr>
          <w:rFonts w:ascii="Bookman Old Style" w:hAnsi="Bookman Old Style"/>
          <w:color w:val="auto"/>
          <w:lang w:val="sv-SE"/>
        </w:rPr>
        <w:t xml:space="preserve">Sumber Daya Manusia Pengadaan Barang/Jasa Pemerintah adalah Aparatur Sipil Negara dan Non-Aparatur Sipil Negara yang bekerja di bidang Pengadaan Barang/Jasa Pemerintah. </w:t>
      </w:r>
    </w:p>
    <w:p w14:paraId="0E9C012E"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id-ID"/>
        </w:rPr>
      </w:pPr>
      <w:r w:rsidRPr="00FB67CF">
        <w:rPr>
          <w:rFonts w:ascii="Bookman Old Style" w:hAnsi="Bookman Old Style"/>
          <w:color w:val="auto"/>
          <w:lang w:val="sv-SE"/>
        </w:rPr>
        <w:t>Pejabat Fungsional Pengelola Pengadaan Barang/Jasa yang selanjutnya disebut Pengelola Pengadaan Barang/Jasa adalah Aparatur Sipil Negara yang diberi tugas, tanggung jawab, wewenang, dan hak secara penuh oleh pejabat yang berwenang untuk melaksanakan kegiatan Pengadaan Barang/Jasa</w:t>
      </w:r>
      <w:r w:rsidRPr="00FB67CF">
        <w:rPr>
          <w:rFonts w:ascii="Bookman Old Style" w:hAnsi="Bookman Old Style"/>
          <w:color w:val="auto"/>
          <w:lang w:val="id-ID"/>
        </w:rPr>
        <w:t>.</w:t>
      </w:r>
      <w:r w:rsidRPr="00210093">
        <w:rPr>
          <w:rFonts w:ascii="Bookman Old Style" w:hAnsi="Bookman Old Style"/>
          <w:color w:val="auto"/>
          <w:lang w:val="id-ID"/>
        </w:rPr>
        <w:t xml:space="preserve"> </w:t>
      </w:r>
    </w:p>
    <w:p w14:paraId="11E5FD82"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color w:val="auto"/>
          <w:lang w:val="id-ID"/>
        </w:rPr>
      </w:pPr>
      <w:r w:rsidRPr="00FB67CF">
        <w:rPr>
          <w:rFonts w:ascii="Bookman Old Style" w:hAnsi="Bookman Old Style"/>
          <w:color w:val="auto"/>
          <w:lang w:val="sv-SE"/>
        </w:rPr>
        <w:t>Personil selain Pejabat Fungsional Pengelola Pengadaan Barang/Jasa yang selanjutnya disebut Personil Lainnya adalah Aparatur Sipil Negara, prajurit Tentara Nasional Indonesia, dan anggota Kepolisian Negara Republik Indonesia yang diberi tugas, tanggung</w:t>
      </w:r>
      <w:r w:rsidRPr="00FB67CF">
        <w:rPr>
          <w:rFonts w:ascii="Bookman Old Style" w:hAnsi="Bookman Old Style"/>
          <w:color w:val="auto"/>
          <w:lang w:val="id-ID"/>
        </w:rPr>
        <w:t xml:space="preserve"> </w:t>
      </w:r>
      <w:r w:rsidRPr="00FB67CF">
        <w:rPr>
          <w:rFonts w:ascii="Bookman Old Style" w:hAnsi="Bookman Old Style"/>
          <w:color w:val="auto"/>
          <w:lang w:val="sv-SE"/>
        </w:rPr>
        <w:t>jawab, wewenang dan hak secara penuh oleh pejabat yang berwenang untuk melaksanakan kegiatan Pengadaan Barang/Jasa</w:t>
      </w:r>
      <w:r w:rsidRPr="00FB67CF">
        <w:rPr>
          <w:rFonts w:ascii="Bookman Old Style" w:hAnsi="Bookman Old Style"/>
          <w:color w:val="auto"/>
          <w:lang w:val="id-ID"/>
        </w:rPr>
        <w:t>.</w:t>
      </w:r>
      <w:r w:rsidRPr="00210093">
        <w:rPr>
          <w:rFonts w:ascii="Bookman Old Style" w:hAnsi="Bookman Old Style"/>
          <w:color w:val="auto"/>
          <w:lang w:val="id-ID"/>
        </w:rPr>
        <w:t xml:space="preserve"> </w:t>
      </w:r>
    </w:p>
    <w:p w14:paraId="3F3B15C1" w14:textId="77777777" w:rsidR="00D84DE5" w:rsidRPr="00C778CA"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lang w:val="sv-SE"/>
        </w:rPr>
      </w:pPr>
      <w:r w:rsidRPr="00C778CA">
        <w:rPr>
          <w:rFonts w:ascii="Bookman Old Style" w:hAnsi="Bookman Old Style"/>
          <w:lang w:val="id-ID"/>
        </w:rPr>
        <w:t xml:space="preserve">Rencana Umum Pengadaan Barang/Jasa yang selanjutnya disingkat RUP adalah daftar rencana Pengadaan Barang/Jasa yang akan dilaksanakan oleh Perangkat Daerah. </w:t>
      </w:r>
    </w:p>
    <w:p w14:paraId="58BE696C" w14:textId="77777777" w:rsidR="00D84DE5" w:rsidRPr="008A3AD2"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lang w:val="sv-SE"/>
        </w:rPr>
      </w:pPr>
      <w:r w:rsidRPr="00C778CA">
        <w:rPr>
          <w:rFonts w:ascii="Bookman Old Style" w:hAnsi="Bookman Old Style"/>
          <w:lang w:val="sv-SE"/>
        </w:rPr>
        <w:t xml:space="preserve">Aparat Pengawas Intern Pemerintah yang selanjutnya </w:t>
      </w:r>
      <w:r w:rsidRPr="00C778CA">
        <w:rPr>
          <w:rFonts w:ascii="Bookman Old Style" w:hAnsi="Bookman Old Style"/>
          <w:lang w:val="sv-SE"/>
        </w:rPr>
        <w:lastRenderedPageBreak/>
        <w:t>disingkat APIP adalah aparat yang melakukan pengawasan melalui audit, reviu, pemantauan, evaluasi, dan sub kegiatan pengawasan lain terhadap penyelenggaraan tugas dan fungsi</w:t>
      </w:r>
      <w:r w:rsidRPr="00C778CA">
        <w:rPr>
          <w:rFonts w:ascii="Bookman Old Style" w:hAnsi="Bookman Old Style"/>
          <w:spacing w:val="-2"/>
          <w:lang w:val="sv-SE"/>
        </w:rPr>
        <w:t xml:space="preserve"> Pemerintah</w:t>
      </w:r>
      <w:r w:rsidRPr="00C778CA">
        <w:rPr>
          <w:rFonts w:ascii="Bookman Old Style" w:hAnsi="Bookman Old Style"/>
          <w:spacing w:val="-2"/>
          <w:lang w:val="id-ID"/>
        </w:rPr>
        <w:t>.</w:t>
      </w:r>
    </w:p>
    <w:p w14:paraId="1BDF4C0C" w14:textId="77777777" w:rsidR="00D84DE5" w:rsidRPr="00F338C6"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lang w:val="sv-SE"/>
        </w:rPr>
      </w:pPr>
      <w:r w:rsidRPr="00C778CA">
        <w:rPr>
          <w:rFonts w:ascii="Bookman Old Style" w:hAnsi="Bookman Old Style"/>
          <w:lang w:val="sv-SE"/>
        </w:rPr>
        <w:t>Pengadaan Barang/Jasa melalui Swakelola yang selanjutnya disebut Swakelola adalah cara memperoleh barang/jasa yang dikerjakan sendiri oleh Lembaga/Perangkat Daerah/Perangkat Daerah lain, organisasi kemasyarakatan, atau kelompok masyarakat</w:t>
      </w:r>
      <w:r w:rsidRPr="00C778CA">
        <w:rPr>
          <w:rFonts w:ascii="Bookman Old Style" w:hAnsi="Bookman Old Style"/>
          <w:lang w:val="id-ID"/>
        </w:rPr>
        <w:t>.</w:t>
      </w:r>
    </w:p>
    <w:p w14:paraId="60752CD8" w14:textId="77777777" w:rsidR="00D84DE5" w:rsidRPr="00C778CA"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lang w:val="sv-SE"/>
        </w:rPr>
      </w:pPr>
      <w:r w:rsidRPr="00C778CA">
        <w:rPr>
          <w:rFonts w:ascii="Bookman Old Style" w:hAnsi="Bookman Old Style"/>
          <w:lang w:val="sv-SE"/>
        </w:rPr>
        <w:t>Pengadaan Barang/Jasa melalui Penyedia adalah cara memperoleh barang/jasa yang disediakan oleh Pelaku Usaha</w:t>
      </w:r>
      <w:r w:rsidRPr="00C778CA">
        <w:rPr>
          <w:rFonts w:ascii="Bookman Old Style" w:hAnsi="Bookman Old Style"/>
          <w:lang w:val="id-ID"/>
        </w:rPr>
        <w:t>.</w:t>
      </w:r>
    </w:p>
    <w:p w14:paraId="0A463510"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id-ID"/>
        </w:rPr>
      </w:pPr>
      <w:r w:rsidRPr="00FB67CF">
        <w:rPr>
          <w:rFonts w:ascii="Bookman Old Style" w:hAnsi="Bookman Old Style"/>
          <w:color w:val="auto"/>
          <w:lang w:val="sv-SE"/>
        </w:rPr>
        <w:t xml:space="preserve">Pelaku Usaha adalah badan usaha atau perseorangan yang melakukan usaha dan/atau </w:t>
      </w:r>
      <w:r w:rsidRPr="00FB67CF">
        <w:rPr>
          <w:rFonts w:ascii="Bookman Old Style" w:hAnsi="Bookman Old Style"/>
          <w:color w:val="auto"/>
          <w:lang w:val="id-ID"/>
        </w:rPr>
        <w:t xml:space="preserve">kegiatan </w:t>
      </w:r>
      <w:r w:rsidRPr="00FB67CF">
        <w:rPr>
          <w:rFonts w:ascii="Bookman Old Style" w:hAnsi="Bookman Old Style"/>
          <w:color w:val="auto"/>
          <w:lang w:val="sv-SE"/>
        </w:rPr>
        <w:t>pada bidang tertentu</w:t>
      </w:r>
      <w:r w:rsidRPr="00FB67CF">
        <w:rPr>
          <w:rFonts w:ascii="Bookman Old Style" w:hAnsi="Bookman Old Style"/>
          <w:color w:val="auto"/>
          <w:lang w:val="id-ID"/>
        </w:rPr>
        <w:t>.</w:t>
      </w:r>
      <w:r w:rsidRPr="00210093">
        <w:rPr>
          <w:rFonts w:ascii="Bookman Old Style" w:hAnsi="Bookman Old Style"/>
          <w:color w:val="auto"/>
          <w:lang w:val="sv-SE"/>
        </w:rPr>
        <w:t xml:space="preserve"> </w:t>
      </w:r>
    </w:p>
    <w:p w14:paraId="426E4B14"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sv-SE"/>
        </w:rPr>
      </w:pPr>
      <w:r w:rsidRPr="00FB67CF">
        <w:rPr>
          <w:rFonts w:ascii="Bookman Old Style" w:hAnsi="Bookman Old Style"/>
          <w:color w:val="auto"/>
          <w:lang w:val="sv-SE"/>
        </w:rPr>
        <w:t>Produk adalah barang yang dibuat atau jasa yang dihasilkan oleh Pelaku Usaha</w:t>
      </w:r>
      <w:r w:rsidRPr="00FB67CF">
        <w:rPr>
          <w:rFonts w:ascii="Bookman Old Style" w:hAnsi="Bookman Old Style"/>
          <w:color w:val="auto"/>
          <w:lang w:val="id-ID"/>
        </w:rPr>
        <w:t>.</w:t>
      </w:r>
      <w:r w:rsidRPr="00210093">
        <w:rPr>
          <w:rFonts w:ascii="Bookman Old Style" w:hAnsi="Bookman Old Style"/>
          <w:color w:val="auto"/>
          <w:lang w:val="id-ID"/>
        </w:rPr>
        <w:t xml:space="preserve"> </w:t>
      </w:r>
    </w:p>
    <w:p w14:paraId="1C4314CF"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sv-SE"/>
        </w:rPr>
      </w:pPr>
      <w:r w:rsidRPr="00FB67CF">
        <w:rPr>
          <w:rFonts w:ascii="Bookman Old Style" w:hAnsi="Bookman Old Style"/>
          <w:color w:val="auto"/>
          <w:lang w:val="sv-SE"/>
        </w:rPr>
        <w:t>Penyedia Barang/Jasa Pemerintah yang selanjutnya disebut Penyedia adalah Pelaku Usaha yang menyediakan barang/jasa berdasarkan</w:t>
      </w:r>
      <w:r w:rsidRPr="00FB67CF">
        <w:rPr>
          <w:rFonts w:ascii="Bookman Old Style" w:hAnsi="Bookman Old Style"/>
          <w:color w:val="auto"/>
          <w:spacing w:val="-2"/>
          <w:lang w:val="sv-SE"/>
        </w:rPr>
        <w:t xml:space="preserve"> </w:t>
      </w:r>
      <w:r w:rsidRPr="00FB67CF">
        <w:rPr>
          <w:rFonts w:ascii="Bookman Old Style" w:hAnsi="Bookman Old Style"/>
          <w:color w:val="auto"/>
          <w:lang w:val="sv-SE"/>
        </w:rPr>
        <w:t>kontrak</w:t>
      </w:r>
      <w:r w:rsidRPr="00FB67CF">
        <w:rPr>
          <w:rFonts w:ascii="Bookman Old Style" w:hAnsi="Bookman Old Style"/>
          <w:color w:val="auto"/>
          <w:lang w:val="id-ID"/>
        </w:rPr>
        <w:t>.</w:t>
      </w:r>
    </w:p>
    <w:p w14:paraId="54821B2B" w14:textId="77777777" w:rsidR="00D84DE5" w:rsidRPr="00681B9A"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sv-SE"/>
        </w:rPr>
      </w:pPr>
      <w:r w:rsidRPr="00FB67CF">
        <w:rPr>
          <w:rFonts w:ascii="Bookman Old Style" w:hAnsi="Bookman Old Style"/>
          <w:color w:val="auto"/>
          <w:lang w:val="sv-SE"/>
        </w:rPr>
        <w:t>Barang adalah setiap benda baik berwujud maupun tidak berwujud, bergerak maupun tidak bergerak, yang dapat diperdagangkan, dipakai, dipergunakan atau dimanfaatkan oleh Pengguna</w:t>
      </w:r>
      <w:r w:rsidRPr="00FB67CF">
        <w:rPr>
          <w:rFonts w:ascii="Bookman Old Style" w:hAnsi="Bookman Old Style"/>
          <w:color w:val="auto"/>
          <w:spacing w:val="-4"/>
          <w:lang w:val="sv-SE"/>
        </w:rPr>
        <w:t xml:space="preserve"> </w:t>
      </w:r>
      <w:r w:rsidRPr="00FB67CF">
        <w:rPr>
          <w:rFonts w:ascii="Bookman Old Style" w:hAnsi="Bookman Old Style"/>
          <w:color w:val="auto"/>
          <w:lang w:val="sv-SE"/>
        </w:rPr>
        <w:t>Barang</w:t>
      </w:r>
      <w:r w:rsidRPr="00FB67CF">
        <w:rPr>
          <w:rFonts w:ascii="Bookman Old Style" w:hAnsi="Bookman Old Style"/>
          <w:color w:val="auto"/>
          <w:lang w:val="id-ID"/>
        </w:rPr>
        <w:t>.</w:t>
      </w:r>
    </w:p>
    <w:p w14:paraId="1E5935E3" w14:textId="77777777" w:rsidR="00D84DE5" w:rsidRPr="00FB67CF" w:rsidRDefault="00D84DE5" w:rsidP="00516897">
      <w:pPr>
        <w:pStyle w:val="ListParagraph"/>
        <w:numPr>
          <w:ilvl w:val="0"/>
          <w:numId w:val="3"/>
        </w:numPr>
        <w:tabs>
          <w:tab w:val="left" w:pos="540"/>
        </w:tabs>
        <w:adjustRightInd w:val="0"/>
        <w:spacing w:before="60" w:line="356" w:lineRule="exact"/>
        <w:ind w:left="2340" w:right="0" w:hanging="539"/>
        <w:rPr>
          <w:rFonts w:ascii="Bookman Old Style" w:hAnsi="Bookman Old Style"/>
          <w:noProof/>
          <w:color w:val="auto"/>
          <w:lang w:val="id-ID"/>
        </w:rPr>
      </w:pPr>
      <w:r w:rsidRPr="00FB67CF">
        <w:rPr>
          <w:rFonts w:ascii="Bookman Old Style" w:hAnsi="Bookman Old Style"/>
          <w:color w:val="auto"/>
          <w:lang w:val="sv-SE"/>
        </w:rPr>
        <w:t>Pekerjaan Konstruksi adalah keseluruhan atau sebagian kegiatan yang meliputi pembangunan, pengoperasian, pemeliharaan,</w:t>
      </w:r>
      <w:r w:rsidRPr="00FB67CF">
        <w:rPr>
          <w:rFonts w:ascii="Bookman Old Style" w:hAnsi="Bookman Old Style"/>
          <w:color w:val="auto"/>
          <w:spacing w:val="-22"/>
          <w:lang w:val="sv-SE"/>
        </w:rPr>
        <w:t xml:space="preserve"> </w:t>
      </w:r>
      <w:r w:rsidRPr="00FB67CF">
        <w:rPr>
          <w:rFonts w:ascii="Bookman Old Style" w:hAnsi="Bookman Old Style"/>
          <w:color w:val="auto"/>
          <w:lang w:val="sv-SE"/>
        </w:rPr>
        <w:t>pembongkaran,</w:t>
      </w:r>
      <w:r w:rsidRPr="00FB67CF">
        <w:rPr>
          <w:rFonts w:ascii="Bookman Old Style" w:hAnsi="Bookman Old Style"/>
          <w:color w:val="auto"/>
          <w:spacing w:val="-22"/>
          <w:lang w:val="sv-SE"/>
        </w:rPr>
        <w:t xml:space="preserve"> </w:t>
      </w:r>
      <w:r w:rsidRPr="00FB67CF">
        <w:rPr>
          <w:rFonts w:ascii="Bookman Old Style" w:hAnsi="Bookman Old Style"/>
          <w:color w:val="auto"/>
          <w:lang w:val="sv-SE"/>
        </w:rPr>
        <w:t>dan</w:t>
      </w:r>
      <w:r w:rsidRPr="00FB67CF">
        <w:rPr>
          <w:rFonts w:ascii="Bookman Old Style" w:hAnsi="Bookman Old Style"/>
          <w:color w:val="auto"/>
          <w:spacing w:val="-22"/>
          <w:lang w:val="sv-SE"/>
        </w:rPr>
        <w:t xml:space="preserve"> </w:t>
      </w:r>
      <w:r w:rsidRPr="00FB67CF">
        <w:rPr>
          <w:rFonts w:ascii="Bookman Old Style" w:hAnsi="Bookman Old Style"/>
          <w:color w:val="auto"/>
          <w:lang w:val="sv-SE"/>
        </w:rPr>
        <w:t>pembangunan</w:t>
      </w:r>
      <w:r w:rsidRPr="00FB67CF">
        <w:rPr>
          <w:rFonts w:ascii="Bookman Old Style" w:hAnsi="Bookman Old Style"/>
          <w:color w:val="auto"/>
          <w:spacing w:val="-22"/>
          <w:lang w:val="sv-SE"/>
        </w:rPr>
        <w:t xml:space="preserve"> </w:t>
      </w:r>
      <w:r w:rsidRPr="00FB67CF">
        <w:rPr>
          <w:rFonts w:ascii="Bookman Old Style" w:hAnsi="Bookman Old Style"/>
          <w:color w:val="auto"/>
          <w:lang w:val="sv-SE"/>
        </w:rPr>
        <w:t>kembali suatu</w:t>
      </w:r>
      <w:r w:rsidRPr="00FB67CF">
        <w:rPr>
          <w:rFonts w:ascii="Bookman Old Style" w:hAnsi="Bookman Old Style"/>
          <w:color w:val="auto"/>
          <w:spacing w:val="-1"/>
          <w:lang w:val="sv-SE"/>
        </w:rPr>
        <w:t xml:space="preserve"> </w:t>
      </w:r>
      <w:r w:rsidRPr="00FB67CF">
        <w:rPr>
          <w:rFonts w:ascii="Bookman Old Style" w:hAnsi="Bookman Old Style"/>
          <w:color w:val="auto"/>
          <w:lang w:val="sv-SE"/>
        </w:rPr>
        <w:t>bangunan</w:t>
      </w:r>
      <w:r w:rsidRPr="00FB67CF">
        <w:rPr>
          <w:rFonts w:ascii="Bookman Old Style" w:hAnsi="Bookman Old Style"/>
          <w:color w:val="auto"/>
          <w:lang w:val="id-ID"/>
        </w:rPr>
        <w:t>.</w:t>
      </w:r>
      <w:r w:rsidRPr="00210093">
        <w:rPr>
          <w:rFonts w:ascii="Bookman Old Style" w:hAnsi="Bookman Old Style"/>
          <w:color w:val="auto"/>
          <w:lang w:val="sv-SE"/>
        </w:rPr>
        <w:t xml:space="preserve"> </w:t>
      </w:r>
    </w:p>
    <w:p w14:paraId="5F750334" w14:textId="77777777" w:rsidR="00D84DE5" w:rsidRPr="00C778CA" w:rsidRDefault="00D84DE5" w:rsidP="00516897">
      <w:pPr>
        <w:pStyle w:val="ListParagraph"/>
        <w:numPr>
          <w:ilvl w:val="0"/>
          <w:numId w:val="3"/>
        </w:numPr>
        <w:tabs>
          <w:tab w:val="left" w:pos="540"/>
        </w:tabs>
        <w:adjustRightInd w:val="0"/>
        <w:spacing w:before="60" w:line="348" w:lineRule="exact"/>
        <w:ind w:left="2340" w:right="0" w:hanging="539"/>
        <w:rPr>
          <w:rFonts w:ascii="Bookman Old Style" w:hAnsi="Bookman Old Style"/>
          <w:lang w:val="id-ID"/>
        </w:rPr>
      </w:pPr>
      <w:r w:rsidRPr="00C778CA">
        <w:rPr>
          <w:rFonts w:ascii="Bookman Old Style" w:hAnsi="Bookman Old Style"/>
          <w:lang w:val="sv-SE"/>
        </w:rPr>
        <w:t>Jasa Konsultansi adalah jasa layanan profesional yang membutuhkan keahlian tertentu diberbagai bidang keilmuan yang mengutamakan adanya olah</w:t>
      </w:r>
      <w:r w:rsidRPr="00C778CA">
        <w:rPr>
          <w:rFonts w:ascii="Bookman Old Style" w:hAnsi="Bookman Old Style"/>
          <w:spacing w:val="-8"/>
          <w:lang w:val="sv-SE"/>
        </w:rPr>
        <w:t xml:space="preserve"> </w:t>
      </w:r>
      <w:r w:rsidRPr="00C778CA">
        <w:rPr>
          <w:rFonts w:ascii="Bookman Old Style" w:hAnsi="Bookman Old Style"/>
          <w:lang w:val="sv-SE"/>
        </w:rPr>
        <w:t>pikir</w:t>
      </w:r>
      <w:r w:rsidRPr="00C778CA">
        <w:rPr>
          <w:rFonts w:ascii="Bookman Old Style" w:hAnsi="Bookman Old Style"/>
          <w:lang w:val="id-ID"/>
        </w:rPr>
        <w:t>.</w:t>
      </w:r>
    </w:p>
    <w:p w14:paraId="2708D582" w14:textId="77777777" w:rsidR="00D84DE5" w:rsidRPr="00F338C6" w:rsidRDefault="00D84DE5" w:rsidP="00516897">
      <w:pPr>
        <w:pStyle w:val="ListParagraph"/>
        <w:numPr>
          <w:ilvl w:val="0"/>
          <w:numId w:val="3"/>
        </w:numPr>
        <w:tabs>
          <w:tab w:val="left" w:pos="540"/>
        </w:tabs>
        <w:adjustRightInd w:val="0"/>
        <w:spacing w:before="60" w:line="348" w:lineRule="exact"/>
        <w:ind w:left="2340" w:right="0" w:hanging="539"/>
        <w:rPr>
          <w:rFonts w:ascii="Bookman Old Style" w:hAnsi="Bookman Old Style"/>
          <w:noProof/>
          <w:lang w:val="sv-SE"/>
        </w:rPr>
      </w:pPr>
      <w:r w:rsidRPr="00C778CA">
        <w:rPr>
          <w:rFonts w:ascii="Bookman Old Style" w:hAnsi="Bookman Old Style"/>
          <w:lang w:val="id-ID"/>
        </w:rPr>
        <w:t>Jasa Lainnya adalah jasa non-konsultansi atau jasa yang membutuhkan peralatan, metodologi khusus, dan/atau keterampilan dalam suatu sistem tata kelola yang telah dikenal luas di dunia usaha untuk menyelesaikan suatu pekerjaan.</w:t>
      </w:r>
    </w:p>
    <w:p w14:paraId="59AFC401" w14:textId="000517F0" w:rsidR="00D84DE5" w:rsidRPr="00CB1D38" w:rsidRDefault="00D84DE5" w:rsidP="002D592B">
      <w:pPr>
        <w:pStyle w:val="ListParagraph"/>
        <w:numPr>
          <w:ilvl w:val="0"/>
          <w:numId w:val="3"/>
        </w:numPr>
        <w:tabs>
          <w:tab w:val="left" w:pos="540"/>
        </w:tabs>
        <w:adjustRightInd w:val="0"/>
        <w:spacing w:before="60" w:line="348" w:lineRule="exact"/>
        <w:ind w:left="2340" w:right="0" w:hanging="539"/>
        <w:rPr>
          <w:rFonts w:ascii="Bookman Old Style" w:hAnsi="Bookman Old Style"/>
          <w:noProof/>
          <w:color w:val="auto"/>
          <w:lang w:val="id-ID"/>
        </w:rPr>
      </w:pPr>
      <w:r w:rsidRPr="00CB1D38">
        <w:rPr>
          <w:rFonts w:ascii="Bookman Old Style" w:hAnsi="Bookman Old Style"/>
          <w:color w:val="auto"/>
          <w:lang w:val="sv-SE"/>
        </w:rPr>
        <w:t>Harga Perkiraan Sendiri yang selanjutnya disingkat HPS adalah perkiraan harga barang/jasa yang ditetapkan oleh PPK</w:t>
      </w:r>
      <w:r w:rsidRPr="00CB1D38">
        <w:rPr>
          <w:rFonts w:ascii="Bookman Old Style" w:hAnsi="Bookman Old Style"/>
          <w:color w:val="auto"/>
          <w:lang w:val="id-ID"/>
        </w:rPr>
        <w:t xml:space="preserve"> yang telah memperhitungkan biaya tidak langsung, keuntungan dan Pajak Pertambahan Nilai.</w:t>
      </w:r>
      <w:r w:rsidRPr="00CB1D38">
        <w:rPr>
          <w:rFonts w:ascii="Bookman Old Style" w:hAnsi="Bookman Old Style"/>
          <w:noProof/>
          <w:color w:val="auto"/>
          <w:lang w:val="sv-SE"/>
        </w:rPr>
        <w:t xml:space="preserve"> </w:t>
      </w:r>
    </w:p>
    <w:p w14:paraId="46FF364D" w14:textId="77777777" w:rsidR="00D84DE5" w:rsidRPr="00FB67CF"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color w:val="auto"/>
          <w:lang w:val="sv-SE"/>
        </w:rPr>
      </w:pPr>
      <w:r w:rsidRPr="00FB67CF">
        <w:rPr>
          <w:rFonts w:ascii="Bookman Old Style" w:hAnsi="Bookman Old Style"/>
          <w:color w:val="auto"/>
          <w:lang w:val="sv-SE"/>
        </w:rPr>
        <w:t>Penelitian adalah kegiatan yang dilakukan menurut kaidah dan metode ilmiah secara sistematis untuk memperoleh informasi, data, dan keterangan yang berkaitan</w:t>
      </w:r>
      <w:r w:rsidRPr="00FB67CF">
        <w:rPr>
          <w:rFonts w:ascii="Bookman Old Style" w:hAnsi="Bookman Old Style"/>
          <w:color w:val="auto"/>
          <w:spacing w:val="-25"/>
          <w:lang w:val="sv-SE"/>
        </w:rPr>
        <w:t xml:space="preserve"> </w:t>
      </w:r>
      <w:r w:rsidRPr="00FB67CF">
        <w:rPr>
          <w:rFonts w:ascii="Bookman Old Style" w:hAnsi="Bookman Old Style"/>
          <w:color w:val="auto"/>
          <w:lang w:val="sv-SE"/>
        </w:rPr>
        <w:t>dengan</w:t>
      </w:r>
      <w:r w:rsidRPr="00FB67CF">
        <w:rPr>
          <w:rFonts w:ascii="Bookman Old Style" w:hAnsi="Bookman Old Style"/>
          <w:color w:val="auto"/>
          <w:spacing w:val="-24"/>
          <w:lang w:val="sv-SE"/>
        </w:rPr>
        <w:t xml:space="preserve"> </w:t>
      </w:r>
      <w:r w:rsidRPr="00FB67CF">
        <w:rPr>
          <w:rFonts w:ascii="Bookman Old Style" w:hAnsi="Bookman Old Style"/>
          <w:color w:val="auto"/>
          <w:lang w:val="sv-SE"/>
        </w:rPr>
        <w:t>pemahaman</w:t>
      </w:r>
      <w:r w:rsidRPr="00FB67CF">
        <w:rPr>
          <w:rFonts w:ascii="Bookman Old Style" w:hAnsi="Bookman Old Style"/>
          <w:color w:val="auto"/>
          <w:spacing w:val="-25"/>
          <w:lang w:val="sv-SE"/>
        </w:rPr>
        <w:t xml:space="preserve"> </w:t>
      </w:r>
      <w:r w:rsidRPr="00FB67CF">
        <w:rPr>
          <w:rFonts w:ascii="Bookman Old Style" w:hAnsi="Bookman Old Style"/>
          <w:color w:val="auto"/>
          <w:lang w:val="sv-SE"/>
        </w:rPr>
        <w:t>dan</w:t>
      </w:r>
      <w:r w:rsidRPr="00FB67CF">
        <w:rPr>
          <w:rFonts w:ascii="Bookman Old Style" w:hAnsi="Bookman Old Style"/>
          <w:color w:val="auto"/>
          <w:spacing w:val="-25"/>
          <w:lang w:val="sv-SE"/>
        </w:rPr>
        <w:t xml:space="preserve"> </w:t>
      </w:r>
      <w:r w:rsidRPr="00FB67CF">
        <w:rPr>
          <w:rFonts w:ascii="Bookman Old Style" w:hAnsi="Bookman Old Style"/>
          <w:color w:val="auto"/>
          <w:lang w:val="sv-SE"/>
        </w:rPr>
        <w:t>pembuktian</w:t>
      </w:r>
      <w:r w:rsidRPr="00FB67CF">
        <w:rPr>
          <w:rFonts w:ascii="Bookman Old Style" w:hAnsi="Bookman Old Style"/>
          <w:color w:val="auto"/>
          <w:spacing w:val="-25"/>
          <w:lang w:val="sv-SE"/>
        </w:rPr>
        <w:t xml:space="preserve"> </w:t>
      </w:r>
      <w:r w:rsidRPr="00FB67CF">
        <w:rPr>
          <w:rFonts w:ascii="Bookman Old Style" w:hAnsi="Bookman Old Style"/>
          <w:color w:val="auto"/>
          <w:lang w:val="sv-SE"/>
        </w:rPr>
        <w:t xml:space="preserve">kebenaran atau </w:t>
      </w:r>
      <w:r w:rsidRPr="00FB67CF">
        <w:rPr>
          <w:rFonts w:ascii="Bookman Old Style" w:hAnsi="Bookman Old Style"/>
          <w:color w:val="auto"/>
          <w:lang w:val="sv-SE"/>
        </w:rPr>
        <w:lastRenderedPageBreak/>
        <w:t>ketidakbenaran suatu asumsi dan/atau hipotesis di bidang ilmu pengetahuan dan teknologi serta menarik kesimpulan ilmiah bagi keperluan kemajuan ilmu pengetahuan dan/atau</w:t>
      </w:r>
      <w:r w:rsidRPr="00FB67CF">
        <w:rPr>
          <w:rFonts w:ascii="Bookman Old Style" w:hAnsi="Bookman Old Style"/>
          <w:color w:val="auto"/>
          <w:spacing w:val="-3"/>
          <w:lang w:val="sv-SE"/>
        </w:rPr>
        <w:t xml:space="preserve"> </w:t>
      </w:r>
      <w:r w:rsidRPr="00FB67CF">
        <w:rPr>
          <w:rFonts w:ascii="Bookman Old Style" w:hAnsi="Bookman Old Style"/>
          <w:color w:val="auto"/>
          <w:lang w:val="sv-SE"/>
        </w:rPr>
        <w:t>teknologi</w:t>
      </w:r>
      <w:r w:rsidRPr="00FB67CF">
        <w:rPr>
          <w:rFonts w:ascii="Bookman Old Style" w:hAnsi="Bookman Old Style"/>
          <w:color w:val="auto"/>
          <w:lang w:val="id-ID"/>
        </w:rPr>
        <w:t>.</w:t>
      </w:r>
    </w:p>
    <w:p w14:paraId="47D2FCF1" w14:textId="77777777" w:rsidR="00D84DE5" w:rsidRPr="00FB67CF"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color w:val="auto"/>
          <w:lang w:val="id-ID"/>
        </w:rPr>
      </w:pPr>
      <w:r w:rsidRPr="00FB67CF">
        <w:rPr>
          <w:rFonts w:ascii="Bookman Old Style" w:hAnsi="Bookman Old Style"/>
          <w:color w:val="auto"/>
          <w:lang w:val="sv-SE"/>
        </w:rPr>
        <w:t>Pembelian secara Elektronik yang selanjutnya disebut E-purchasing adalah tata cara pembelian barang/jasa melalui sistem katalog</w:t>
      </w:r>
      <w:r w:rsidRPr="00FB67CF">
        <w:rPr>
          <w:rFonts w:ascii="Bookman Old Style" w:hAnsi="Bookman Old Style"/>
          <w:color w:val="auto"/>
          <w:spacing w:val="-2"/>
          <w:lang w:val="sv-SE"/>
        </w:rPr>
        <w:t xml:space="preserve"> </w:t>
      </w:r>
      <w:r w:rsidRPr="00FB67CF">
        <w:rPr>
          <w:rFonts w:ascii="Bookman Old Style" w:hAnsi="Bookman Old Style"/>
          <w:color w:val="auto"/>
          <w:lang w:val="sv-SE"/>
        </w:rPr>
        <w:t>elektronik</w:t>
      </w:r>
      <w:r w:rsidRPr="00FB67CF">
        <w:rPr>
          <w:rFonts w:ascii="Bookman Old Style" w:hAnsi="Bookman Old Style"/>
          <w:color w:val="auto"/>
          <w:lang w:val="id-ID"/>
        </w:rPr>
        <w:t xml:space="preserve"> atau </w:t>
      </w:r>
      <w:r w:rsidRPr="00FB67CF">
        <w:rPr>
          <w:rFonts w:ascii="Bookman Old Style" w:hAnsi="Bookman Old Style"/>
          <w:color w:val="auto"/>
          <w:lang w:val="sv-SE"/>
        </w:rPr>
        <w:t>t</w:t>
      </w:r>
      <w:r w:rsidRPr="00FB67CF">
        <w:rPr>
          <w:rFonts w:ascii="Bookman Old Style" w:hAnsi="Bookman Old Style"/>
          <w:color w:val="auto"/>
          <w:lang w:val="id-ID"/>
        </w:rPr>
        <w:t xml:space="preserve">oko </w:t>
      </w:r>
      <w:r w:rsidRPr="00FB67CF">
        <w:rPr>
          <w:rFonts w:ascii="Bookman Old Style" w:hAnsi="Bookman Old Style"/>
          <w:color w:val="auto"/>
          <w:lang w:val="sv-SE"/>
        </w:rPr>
        <w:t>d</w:t>
      </w:r>
      <w:r w:rsidRPr="00FB67CF">
        <w:rPr>
          <w:rFonts w:ascii="Bookman Old Style" w:hAnsi="Bookman Old Style"/>
          <w:color w:val="auto"/>
          <w:lang w:val="id-ID"/>
        </w:rPr>
        <w:t>aring.</w:t>
      </w:r>
      <w:r w:rsidRPr="00210093">
        <w:rPr>
          <w:rFonts w:ascii="Bookman Old Style" w:hAnsi="Bookman Old Style"/>
          <w:color w:val="auto"/>
          <w:lang w:val="sv-SE"/>
        </w:rPr>
        <w:t xml:space="preserve"> </w:t>
      </w:r>
    </w:p>
    <w:p w14:paraId="043E82A5"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lang w:val="sv-SE"/>
        </w:rPr>
      </w:pPr>
      <w:r w:rsidRPr="00FB67CF">
        <w:rPr>
          <w:rFonts w:ascii="Bookman Old Style" w:hAnsi="Bookman Old Style"/>
          <w:i/>
          <w:iCs/>
          <w:color w:val="auto"/>
          <w:lang w:val="sv-SE"/>
        </w:rPr>
        <w:t>E-marketplace</w:t>
      </w:r>
      <w:r w:rsidRPr="00FB67CF">
        <w:rPr>
          <w:rFonts w:ascii="Bookman Old Style" w:hAnsi="Bookman Old Style"/>
          <w:color w:val="auto"/>
          <w:lang w:val="sv-SE"/>
        </w:rPr>
        <w:t xml:space="preserve"> Pengadaan Barang/Jasa adalah pasar elektronik yang disediakan </w:t>
      </w:r>
      <w:r w:rsidRPr="00C778CA">
        <w:rPr>
          <w:rFonts w:ascii="Bookman Old Style" w:hAnsi="Bookman Old Style"/>
          <w:lang w:val="sv-SE"/>
        </w:rPr>
        <w:t>untuk memenuhi kebutuhan barang/jasa pemerintah</w:t>
      </w:r>
      <w:r w:rsidRPr="00C778CA">
        <w:rPr>
          <w:rFonts w:ascii="Bookman Old Style" w:hAnsi="Bookman Old Style"/>
          <w:lang w:val="id-ID"/>
        </w:rPr>
        <w:t>.</w:t>
      </w:r>
    </w:p>
    <w:p w14:paraId="6D26A64A"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C778CA">
        <w:rPr>
          <w:rFonts w:ascii="Bookman Old Style" w:hAnsi="Bookman Old Style"/>
          <w:noProof/>
          <w:lang w:val="sv-SE"/>
        </w:rPr>
        <w:t xml:space="preserve">Pengadaan secara elektronik atau </w:t>
      </w:r>
      <w:r w:rsidRPr="00C778CA">
        <w:rPr>
          <w:rFonts w:ascii="Bookman Old Style" w:hAnsi="Bookman Old Style"/>
          <w:i/>
          <w:noProof/>
          <w:lang w:val="sv-SE"/>
        </w:rPr>
        <w:t>e-procurement</w:t>
      </w:r>
      <w:r w:rsidRPr="00C778CA">
        <w:rPr>
          <w:rFonts w:ascii="Bookman Old Style" w:hAnsi="Bookman Old Style"/>
          <w:noProof/>
          <w:lang w:val="sv-SE"/>
        </w:rPr>
        <w:t xml:space="preserve"> adalah Pengadaan Barang/Jasa yang dilaksanakan dengan menggunakan teknologi informasi dan transaksi elektronik sesuai dengan ketentuan perundang-undangan</w:t>
      </w:r>
      <w:r w:rsidRPr="00C778CA">
        <w:rPr>
          <w:rFonts w:ascii="Bookman Old Style" w:hAnsi="Bookman Old Style"/>
          <w:noProof/>
          <w:lang w:val="id-ID"/>
        </w:rPr>
        <w:t>.</w:t>
      </w:r>
    </w:p>
    <w:p w14:paraId="7EC6677B"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C778CA">
        <w:rPr>
          <w:rFonts w:ascii="Bookman Old Style" w:hAnsi="Bookman Old Style"/>
          <w:noProof/>
          <w:lang w:val="sv-SE"/>
        </w:rPr>
        <w:t xml:space="preserve">Layanan Pengadaan Secara Elektronik adalah layanan pengelolaan teknologi informasi untuk memfasilitasi pelaksanaan Pengadaan </w:t>
      </w:r>
      <w:r w:rsidRPr="00C778CA">
        <w:rPr>
          <w:rFonts w:ascii="Bookman Old Style" w:hAnsi="Bookman Old Style"/>
          <w:lang w:val="sv-SE"/>
        </w:rPr>
        <w:t>Barang/Jasa secara elektronik</w:t>
      </w:r>
      <w:r w:rsidRPr="00C778CA">
        <w:rPr>
          <w:rFonts w:ascii="Bookman Old Style" w:hAnsi="Bookman Old Style"/>
          <w:noProof/>
          <w:lang w:val="id-ID"/>
        </w:rPr>
        <w:t>.</w:t>
      </w:r>
    </w:p>
    <w:p w14:paraId="1C7CCA9A"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C778CA">
        <w:rPr>
          <w:rFonts w:ascii="Bookman Old Style" w:hAnsi="Bookman Old Style"/>
          <w:noProof/>
          <w:lang w:val="sv-SE"/>
        </w:rPr>
        <w:t>Portal Pengadaan Nasional adalah pintu gerbang sistem informasi elektronik yang terkait dengan informasi Pengadaan Barang/Jasa yang dikelola oleh Lembaga Kebijakan Pengadaan Barang/Jasa Pemerintah (LKPP)</w:t>
      </w:r>
      <w:r w:rsidRPr="00C778CA">
        <w:rPr>
          <w:rFonts w:ascii="Bookman Old Style" w:hAnsi="Bookman Old Style"/>
          <w:noProof/>
          <w:lang w:val="id-ID"/>
        </w:rPr>
        <w:t>.</w:t>
      </w:r>
    </w:p>
    <w:p w14:paraId="7A754597"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C778CA">
        <w:rPr>
          <w:rFonts w:ascii="Bookman Old Style" w:hAnsi="Bookman Old Style"/>
          <w:lang w:val="sv-SE"/>
        </w:rPr>
        <w:t>Tender adalah metode pemilihan untuk mendapatkan Penyedia Barang/ Pekerjaan Konstruksi/Jasa</w:t>
      </w:r>
      <w:r w:rsidRPr="00C778CA">
        <w:rPr>
          <w:rFonts w:ascii="Bookman Old Style" w:hAnsi="Bookman Old Style"/>
          <w:spacing w:val="-12"/>
          <w:lang w:val="sv-SE"/>
        </w:rPr>
        <w:t xml:space="preserve"> </w:t>
      </w:r>
      <w:r w:rsidRPr="00C778CA">
        <w:rPr>
          <w:rFonts w:ascii="Bookman Old Style" w:hAnsi="Bookman Old Style"/>
          <w:lang w:val="sv-SE"/>
        </w:rPr>
        <w:t>Lainnya</w:t>
      </w:r>
      <w:r w:rsidRPr="00C778CA">
        <w:rPr>
          <w:rFonts w:ascii="Bookman Old Style" w:hAnsi="Bookman Old Style"/>
          <w:lang w:val="id-ID"/>
        </w:rPr>
        <w:t>.</w:t>
      </w:r>
    </w:p>
    <w:p w14:paraId="7FFBB547"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B91F4E">
        <w:rPr>
          <w:rFonts w:ascii="Bookman Old Style" w:hAnsi="Bookman Old Style"/>
          <w:lang w:val="sv-SE"/>
        </w:rPr>
        <w:t>Seleksi adalah metode pemilihan untuk mendapatkan Penyedia Jasa</w:t>
      </w:r>
      <w:r w:rsidRPr="00B91F4E">
        <w:rPr>
          <w:rFonts w:ascii="Bookman Old Style" w:hAnsi="Bookman Old Style"/>
          <w:spacing w:val="-2"/>
          <w:lang w:val="sv-SE"/>
        </w:rPr>
        <w:t xml:space="preserve"> </w:t>
      </w:r>
      <w:r w:rsidRPr="00B91F4E">
        <w:rPr>
          <w:rFonts w:ascii="Bookman Old Style" w:hAnsi="Bookman Old Style"/>
          <w:lang w:val="sv-SE"/>
        </w:rPr>
        <w:t>Konsultansi.</w:t>
      </w:r>
    </w:p>
    <w:p w14:paraId="766655B5"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C778CA">
        <w:rPr>
          <w:rFonts w:ascii="Bookman Old Style" w:hAnsi="Bookman Old Style"/>
          <w:lang w:val="sv-SE"/>
        </w:rPr>
        <w:t>Tender/Seleksi Internasional adalah pemilihan Penyedia Barang/Jasa</w:t>
      </w:r>
      <w:r w:rsidRPr="00C778CA">
        <w:rPr>
          <w:rFonts w:ascii="Bookman Old Style" w:hAnsi="Bookman Old Style"/>
          <w:spacing w:val="-12"/>
          <w:lang w:val="sv-SE"/>
        </w:rPr>
        <w:t xml:space="preserve"> </w:t>
      </w:r>
      <w:r w:rsidRPr="00C778CA">
        <w:rPr>
          <w:rFonts w:ascii="Bookman Old Style" w:hAnsi="Bookman Old Style"/>
          <w:lang w:val="sv-SE"/>
        </w:rPr>
        <w:t>dengan</w:t>
      </w:r>
      <w:r w:rsidRPr="00C778CA">
        <w:rPr>
          <w:rFonts w:ascii="Bookman Old Style" w:hAnsi="Bookman Old Style"/>
          <w:spacing w:val="-11"/>
          <w:lang w:val="sv-SE"/>
        </w:rPr>
        <w:t xml:space="preserve"> </w:t>
      </w:r>
      <w:r w:rsidRPr="00C778CA">
        <w:rPr>
          <w:rFonts w:ascii="Bookman Old Style" w:hAnsi="Bookman Old Style"/>
          <w:lang w:val="sv-SE"/>
        </w:rPr>
        <w:t>peserta</w:t>
      </w:r>
      <w:r w:rsidRPr="00C778CA">
        <w:rPr>
          <w:rFonts w:ascii="Bookman Old Style" w:hAnsi="Bookman Old Style"/>
          <w:spacing w:val="-11"/>
          <w:lang w:val="sv-SE"/>
        </w:rPr>
        <w:t xml:space="preserve"> </w:t>
      </w:r>
      <w:r w:rsidRPr="00C778CA">
        <w:rPr>
          <w:rFonts w:ascii="Bookman Old Style" w:hAnsi="Bookman Old Style"/>
          <w:lang w:val="sv-SE"/>
        </w:rPr>
        <w:t>pemilihan</w:t>
      </w:r>
      <w:r w:rsidRPr="00C778CA">
        <w:rPr>
          <w:rFonts w:ascii="Bookman Old Style" w:hAnsi="Bookman Old Style"/>
          <w:spacing w:val="-9"/>
          <w:lang w:val="sv-SE"/>
        </w:rPr>
        <w:t xml:space="preserve"> </w:t>
      </w:r>
      <w:r w:rsidRPr="00C778CA">
        <w:rPr>
          <w:rFonts w:ascii="Bookman Old Style" w:hAnsi="Bookman Old Style"/>
          <w:lang w:val="sv-SE"/>
        </w:rPr>
        <w:t>dapat</w:t>
      </w:r>
      <w:r w:rsidRPr="00C778CA">
        <w:rPr>
          <w:rFonts w:ascii="Bookman Old Style" w:hAnsi="Bookman Old Style"/>
          <w:spacing w:val="-11"/>
          <w:lang w:val="sv-SE"/>
        </w:rPr>
        <w:t xml:space="preserve"> </w:t>
      </w:r>
      <w:r w:rsidRPr="00C778CA">
        <w:rPr>
          <w:rFonts w:ascii="Bookman Old Style" w:hAnsi="Bookman Old Style"/>
          <w:lang w:val="sv-SE"/>
        </w:rPr>
        <w:t>berasal</w:t>
      </w:r>
      <w:r w:rsidRPr="00C778CA">
        <w:rPr>
          <w:rFonts w:ascii="Bookman Old Style" w:hAnsi="Bookman Old Style"/>
          <w:spacing w:val="-12"/>
          <w:lang w:val="sv-SE"/>
        </w:rPr>
        <w:t xml:space="preserve"> </w:t>
      </w:r>
      <w:r w:rsidRPr="00C778CA">
        <w:rPr>
          <w:rFonts w:ascii="Bookman Old Style" w:hAnsi="Bookman Old Style"/>
          <w:lang w:val="sv-SE"/>
        </w:rPr>
        <w:t>dari pelaku usaha nasional dan pelaku usaha</w:t>
      </w:r>
      <w:r w:rsidRPr="00C778CA">
        <w:rPr>
          <w:rFonts w:ascii="Bookman Old Style" w:hAnsi="Bookman Old Style"/>
          <w:spacing w:val="-10"/>
          <w:lang w:val="sv-SE"/>
        </w:rPr>
        <w:t xml:space="preserve"> </w:t>
      </w:r>
      <w:r w:rsidRPr="00C778CA">
        <w:rPr>
          <w:rFonts w:ascii="Bookman Old Style" w:hAnsi="Bookman Old Style"/>
          <w:lang w:val="sv-SE"/>
        </w:rPr>
        <w:t>asing</w:t>
      </w:r>
      <w:r w:rsidRPr="00C778CA">
        <w:rPr>
          <w:rFonts w:ascii="Bookman Old Style" w:hAnsi="Bookman Old Style"/>
          <w:lang w:val="id-ID"/>
        </w:rPr>
        <w:t>.</w:t>
      </w:r>
    </w:p>
    <w:p w14:paraId="4EF2F6C4" w14:textId="77777777" w:rsidR="00D84DE5" w:rsidRPr="00F338C6"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C778CA">
        <w:rPr>
          <w:rFonts w:ascii="Bookman Old Style" w:hAnsi="Bookman Old Style"/>
          <w:lang w:val="sv-SE"/>
        </w:rPr>
        <w:t>Penunjukan Langsung adalah metode pemilihan untuk mendapatkan Penyedia Barang/Pekerjaan Konstruksi/Jasa Konsultansi/Jasa Lainnya dalam keadaan</w:t>
      </w:r>
      <w:r w:rsidRPr="00C778CA">
        <w:rPr>
          <w:rFonts w:ascii="Bookman Old Style" w:hAnsi="Bookman Old Style"/>
          <w:spacing w:val="-1"/>
          <w:lang w:val="sv-SE"/>
        </w:rPr>
        <w:t xml:space="preserve"> </w:t>
      </w:r>
      <w:r w:rsidRPr="00C778CA">
        <w:rPr>
          <w:rFonts w:ascii="Bookman Old Style" w:hAnsi="Bookman Old Style"/>
          <w:lang w:val="sv-SE"/>
        </w:rPr>
        <w:t>tertentu</w:t>
      </w:r>
      <w:r w:rsidRPr="00C778CA">
        <w:rPr>
          <w:rFonts w:ascii="Bookman Old Style" w:hAnsi="Bookman Old Style"/>
          <w:lang w:val="id-ID"/>
        </w:rPr>
        <w:t>.</w:t>
      </w:r>
    </w:p>
    <w:p w14:paraId="59F19A56"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39"/>
        <w:rPr>
          <w:rFonts w:ascii="Bookman Old Style" w:hAnsi="Bookman Old Style"/>
          <w:noProof/>
          <w:lang w:val="sv-SE"/>
        </w:rPr>
      </w:pPr>
      <w:r w:rsidRPr="00C778CA">
        <w:rPr>
          <w:rFonts w:ascii="Bookman Old Style" w:hAnsi="Bookman Old Style"/>
          <w:lang w:val="sv-SE"/>
        </w:rPr>
        <w:t>Pengadaan Langsung Barang/Pekerjaan Konstruksi/Jasa Lainnya adalah metode pemilihan untuk mendapatkan Penyedia Barang/Pekerjaan Konstruksi/Jasa Lainnya yang bernilai paling banyak Rp200.000.000,00 (dua ratus juta rupiah)</w:t>
      </w:r>
      <w:r w:rsidRPr="00C778CA">
        <w:rPr>
          <w:rFonts w:ascii="Bookman Old Style" w:hAnsi="Bookman Old Style"/>
          <w:lang w:val="id-ID"/>
        </w:rPr>
        <w:t>.</w:t>
      </w:r>
      <w:r w:rsidRPr="00C778CA">
        <w:rPr>
          <w:rFonts w:ascii="Bookman Old Style" w:hAnsi="Bookman Old Style"/>
          <w:lang w:val="sv-SE"/>
        </w:rPr>
        <w:t xml:space="preserve"> </w:t>
      </w:r>
    </w:p>
    <w:p w14:paraId="24BACCFB" w14:textId="77777777" w:rsidR="00D84DE5" w:rsidRPr="00C778CA" w:rsidRDefault="00D84DE5" w:rsidP="00E3318F">
      <w:pPr>
        <w:pStyle w:val="ListParagraph"/>
        <w:numPr>
          <w:ilvl w:val="0"/>
          <w:numId w:val="3"/>
        </w:numPr>
        <w:tabs>
          <w:tab w:val="left" w:pos="540"/>
        </w:tabs>
        <w:adjustRightInd w:val="0"/>
        <w:spacing w:before="60" w:line="346" w:lineRule="exact"/>
        <w:ind w:left="2342" w:right="0" w:hanging="540"/>
        <w:rPr>
          <w:rFonts w:ascii="Bookman Old Style" w:hAnsi="Bookman Old Style"/>
          <w:noProof/>
          <w:lang w:val="sv-SE"/>
        </w:rPr>
      </w:pPr>
      <w:r w:rsidRPr="00C778CA">
        <w:rPr>
          <w:rFonts w:ascii="Bookman Old Style" w:hAnsi="Bookman Old Style"/>
          <w:lang w:val="sv-SE"/>
        </w:rPr>
        <w:t>Pengadaan Langsung Jasa Konsultansi adalah metode pemilihan</w:t>
      </w:r>
      <w:r w:rsidRPr="00C778CA">
        <w:rPr>
          <w:rFonts w:ascii="Bookman Old Style" w:hAnsi="Bookman Old Style"/>
          <w:spacing w:val="-18"/>
          <w:lang w:val="sv-SE"/>
        </w:rPr>
        <w:t xml:space="preserve"> </w:t>
      </w:r>
      <w:r w:rsidRPr="00C778CA">
        <w:rPr>
          <w:rFonts w:ascii="Bookman Old Style" w:hAnsi="Bookman Old Style"/>
          <w:lang w:val="sv-SE"/>
        </w:rPr>
        <w:t>untuk</w:t>
      </w:r>
      <w:r w:rsidRPr="00C778CA">
        <w:rPr>
          <w:rFonts w:ascii="Bookman Old Style" w:hAnsi="Bookman Old Style"/>
          <w:spacing w:val="-18"/>
          <w:lang w:val="sv-SE"/>
        </w:rPr>
        <w:t xml:space="preserve"> </w:t>
      </w:r>
      <w:r w:rsidRPr="00C778CA">
        <w:rPr>
          <w:rFonts w:ascii="Bookman Old Style" w:hAnsi="Bookman Old Style"/>
          <w:lang w:val="sv-SE"/>
        </w:rPr>
        <w:t>mendapatkan</w:t>
      </w:r>
      <w:r w:rsidRPr="00C778CA">
        <w:rPr>
          <w:rFonts w:ascii="Bookman Old Style" w:hAnsi="Bookman Old Style"/>
          <w:spacing w:val="-17"/>
          <w:lang w:val="sv-SE"/>
        </w:rPr>
        <w:t xml:space="preserve"> </w:t>
      </w:r>
      <w:r w:rsidRPr="00C778CA">
        <w:rPr>
          <w:rFonts w:ascii="Bookman Old Style" w:hAnsi="Bookman Old Style"/>
          <w:lang w:val="sv-SE"/>
        </w:rPr>
        <w:t>Penyedia</w:t>
      </w:r>
      <w:r w:rsidRPr="00C778CA">
        <w:rPr>
          <w:rFonts w:ascii="Bookman Old Style" w:hAnsi="Bookman Old Style"/>
          <w:spacing w:val="-21"/>
          <w:lang w:val="sv-SE"/>
        </w:rPr>
        <w:t xml:space="preserve"> </w:t>
      </w:r>
      <w:r w:rsidRPr="00C778CA">
        <w:rPr>
          <w:rFonts w:ascii="Bookman Old Style" w:hAnsi="Bookman Old Style"/>
          <w:lang w:val="sv-SE"/>
        </w:rPr>
        <w:t>Jasa</w:t>
      </w:r>
      <w:r w:rsidRPr="00C778CA">
        <w:rPr>
          <w:rFonts w:ascii="Bookman Old Style" w:hAnsi="Bookman Old Style"/>
          <w:spacing w:val="-17"/>
          <w:lang w:val="sv-SE"/>
        </w:rPr>
        <w:t xml:space="preserve"> </w:t>
      </w:r>
      <w:r w:rsidRPr="00C778CA">
        <w:rPr>
          <w:rFonts w:ascii="Bookman Old Style" w:hAnsi="Bookman Old Style"/>
          <w:lang w:val="sv-SE"/>
        </w:rPr>
        <w:t>Konsultansi yang bernilai paling banyak Rp100.000.000,00 (seratus juta rupiah)</w:t>
      </w:r>
      <w:r w:rsidRPr="00C778CA">
        <w:rPr>
          <w:rFonts w:ascii="Bookman Old Style" w:hAnsi="Bookman Old Style"/>
          <w:lang w:val="id-ID"/>
        </w:rPr>
        <w:t>.</w:t>
      </w:r>
    </w:p>
    <w:p w14:paraId="2D5676B4"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noProof/>
          <w:lang w:val="sv-SE"/>
        </w:rPr>
        <w:t xml:space="preserve">Sayembara adalah metode Pemilihan Penyedia Jasa yang memperlombakan gagasan orisinial, kreativitas dan inovasi tertentu yang harga/biayanya tidak dapat ditetapkan </w:t>
      </w:r>
      <w:r w:rsidRPr="00C778CA">
        <w:rPr>
          <w:rFonts w:ascii="Bookman Old Style" w:hAnsi="Bookman Old Style"/>
          <w:noProof/>
          <w:lang w:val="sv-SE"/>
        </w:rPr>
        <w:lastRenderedPageBreak/>
        <w:t>berdasarkan Harga Satuan</w:t>
      </w:r>
      <w:r w:rsidRPr="00C778CA">
        <w:rPr>
          <w:rFonts w:ascii="Bookman Old Style" w:hAnsi="Bookman Old Style"/>
          <w:noProof/>
          <w:lang w:val="id-ID"/>
        </w:rPr>
        <w:t>.</w:t>
      </w:r>
    </w:p>
    <w:p w14:paraId="69148FBC"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noProof/>
          <w:lang w:val="sv-SE"/>
        </w:rPr>
        <w:t>Kontes adalah metode pemilihan Penyedia Barang yang memperlombakan Barang/Benda tertentu yang tidak mempunyai harga pasar dan yang harga/biayanya tidak dapat ditetapkan berdasarkan Harga Satuan</w:t>
      </w:r>
      <w:r w:rsidRPr="00C778CA">
        <w:rPr>
          <w:rFonts w:ascii="Bookman Old Style" w:hAnsi="Bookman Old Style"/>
          <w:noProof/>
          <w:lang w:val="id-ID"/>
        </w:rPr>
        <w:t>.</w:t>
      </w:r>
    </w:p>
    <w:p w14:paraId="54DB0FEA" w14:textId="77777777" w:rsidR="00D84DE5" w:rsidRPr="00F338C6"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i/>
        </w:rPr>
        <w:t xml:space="preserve">E-reverse Auction </w:t>
      </w:r>
      <w:proofErr w:type="spellStart"/>
      <w:r w:rsidRPr="00C778CA">
        <w:rPr>
          <w:rFonts w:ascii="Bookman Old Style" w:hAnsi="Bookman Old Style"/>
        </w:rPr>
        <w:t>adalah</w:t>
      </w:r>
      <w:proofErr w:type="spellEnd"/>
      <w:r w:rsidRPr="00C778CA">
        <w:rPr>
          <w:rFonts w:ascii="Bookman Old Style" w:hAnsi="Bookman Old Style"/>
        </w:rPr>
        <w:t xml:space="preserve"> </w:t>
      </w:r>
      <w:proofErr w:type="spellStart"/>
      <w:r w:rsidRPr="00C778CA">
        <w:rPr>
          <w:rFonts w:ascii="Bookman Old Style" w:hAnsi="Bookman Old Style"/>
        </w:rPr>
        <w:t>metode</w:t>
      </w:r>
      <w:proofErr w:type="spellEnd"/>
      <w:r w:rsidRPr="00C778CA">
        <w:rPr>
          <w:rFonts w:ascii="Bookman Old Style" w:hAnsi="Bookman Old Style"/>
        </w:rPr>
        <w:t xml:space="preserve"> </w:t>
      </w:r>
      <w:proofErr w:type="spellStart"/>
      <w:r w:rsidRPr="00C778CA">
        <w:rPr>
          <w:rFonts w:ascii="Bookman Old Style" w:hAnsi="Bookman Old Style"/>
        </w:rPr>
        <w:t>penawaran</w:t>
      </w:r>
      <w:proofErr w:type="spellEnd"/>
      <w:r w:rsidRPr="00C778CA">
        <w:rPr>
          <w:rFonts w:ascii="Bookman Old Style" w:hAnsi="Bookman Old Style"/>
        </w:rPr>
        <w:t xml:space="preserve"> </w:t>
      </w:r>
      <w:proofErr w:type="spellStart"/>
      <w:r w:rsidRPr="00C778CA">
        <w:rPr>
          <w:rFonts w:ascii="Bookman Old Style" w:hAnsi="Bookman Old Style"/>
        </w:rPr>
        <w:t>harga</w:t>
      </w:r>
      <w:proofErr w:type="spellEnd"/>
      <w:r w:rsidRPr="00C778CA">
        <w:rPr>
          <w:rFonts w:ascii="Bookman Old Style" w:hAnsi="Bookman Old Style"/>
        </w:rPr>
        <w:t xml:space="preserve"> </w:t>
      </w:r>
      <w:proofErr w:type="spellStart"/>
      <w:r w:rsidRPr="00C778CA">
        <w:rPr>
          <w:rFonts w:ascii="Bookman Old Style" w:hAnsi="Bookman Old Style"/>
        </w:rPr>
        <w:t>secara</w:t>
      </w:r>
      <w:proofErr w:type="spellEnd"/>
      <w:r w:rsidRPr="00C778CA">
        <w:rPr>
          <w:rFonts w:ascii="Bookman Old Style" w:hAnsi="Bookman Old Style"/>
        </w:rPr>
        <w:t xml:space="preserve"> </w:t>
      </w:r>
      <w:proofErr w:type="spellStart"/>
      <w:r w:rsidRPr="00C778CA">
        <w:rPr>
          <w:rFonts w:ascii="Bookman Old Style" w:hAnsi="Bookman Old Style"/>
        </w:rPr>
        <w:t>berulang</w:t>
      </w:r>
      <w:proofErr w:type="spellEnd"/>
      <w:r w:rsidRPr="00C778CA">
        <w:rPr>
          <w:rFonts w:ascii="Bookman Old Style" w:hAnsi="Bookman Old Style"/>
          <w:lang w:val="id-ID"/>
        </w:rPr>
        <w:t>.</w:t>
      </w:r>
    </w:p>
    <w:p w14:paraId="72FE5E12"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lang w:val="sv-SE"/>
        </w:rPr>
        <w:t>Dokumen Pemilihan adalah dokumen yang ditetapkan oleh</w:t>
      </w:r>
      <w:r w:rsidRPr="00C778CA">
        <w:rPr>
          <w:rFonts w:ascii="Bookman Old Style" w:hAnsi="Bookman Old Style"/>
          <w:spacing w:val="-24"/>
          <w:lang w:val="sv-SE"/>
        </w:rPr>
        <w:t xml:space="preserve"> </w:t>
      </w:r>
      <w:r w:rsidRPr="00C778CA">
        <w:rPr>
          <w:rFonts w:ascii="Bookman Old Style" w:hAnsi="Bookman Old Style"/>
          <w:lang w:val="sv-SE"/>
        </w:rPr>
        <w:t>Pokja</w:t>
      </w:r>
      <w:r w:rsidRPr="00C778CA">
        <w:rPr>
          <w:rFonts w:ascii="Bookman Old Style" w:hAnsi="Bookman Old Style"/>
          <w:spacing w:val="-24"/>
          <w:lang w:val="sv-SE"/>
        </w:rPr>
        <w:t xml:space="preserve"> </w:t>
      </w:r>
      <w:r w:rsidRPr="00C778CA">
        <w:rPr>
          <w:rFonts w:ascii="Bookman Old Style" w:hAnsi="Bookman Old Style"/>
          <w:lang w:val="sv-SE"/>
        </w:rPr>
        <w:t>Pemilihan/Pejabat</w:t>
      </w:r>
      <w:r w:rsidRPr="00C778CA">
        <w:rPr>
          <w:rFonts w:ascii="Bookman Old Style" w:hAnsi="Bookman Old Style"/>
          <w:spacing w:val="-23"/>
          <w:lang w:val="sv-SE"/>
        </w:rPr>
        <w:t xml:space="preserve"> </w:t>
      </w:r>
      <w:r w:rsidRPr="00C778CA">
        <w:rPr>
          <w:rFonts w:ascii="Bookman Old Style" w:hAnsi="Bookman Old Style"/>
          <w:lang w:val="sv-SE"/>
        </w:rPr>
        <w:t>Pengadaan/Agen</w:t>
      </w:r>
      <w:r w:rsidRPr="00C778CA">
        <w:rPr>
          <w:rFonts w:ascii="Bookman Old Style" w:hAnsi="Bookman Old Style"/>
          <w:spacing w:val="-24"/>
          <w:lang w:val="sv-SE"/>
        </w:rPr>
        <w:t xml:space="preserve"> </w:t>
      </w:r>
      <w:r w:rsidRPr="00C778CA">
        <w:rPr>
          <w:rFonts w:ascii="Bookman Old Style" w:hAnsi="Bookman Old Style"/>
          <w:lang w:val="sv-SE"/>
        </w:rPr>
        <w:t>Pengadaan yang memuat informasi dan ketentuan yang harus ditaati oleh para pihak dalam pemilihan</w:t>
      </w:r>
      <w:r w:rsidRPr="00C778CA">
        <w:rPr>
          <w:rFonts w:ascii="Bookman Old Style" w:hAnsi="Bookman Old Style"/>
          <w:spacing w:val="-10"/>
          <w:lang w:val="sv-SE"/>
        </w:rPr>
        <w:t xml:space="preserve"> </w:t>
      </w:r>
      <w:r w:rsidRPr="00C778CA">
        <w:rPr>
          <w:rFonts w:ascii="Bookman Old Style" w:hAnsi="Bookman Old Style"/>
          <w:lang w:val="sv-SE"/>
        </w:rPr>
        <w:t>Penyedia</w:t>
      </w:r>
      <w:r w:rsidRPr="00C778CA">
        <w:rPr>
          <w:rFonts w:ascii="Bookman Old Style" w:hAnsi="Bookman Old Style"/>
          <w:lang w:val="id-ID"/>
        </w:rPr>
        <w:t>.</w:t>
      </w:r>
    </w:p>
    <w:p w14:paraId="236BBF1E" w14:textId="77777777" w:rsidR="00D84DE5" w:rsidRPr="00580442"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color w:val="0070C0"/>
          <w:lang w:val="id-ID"/>
        </w:rPr>
      </w:pPr>
      <w:r w:rsidRPr="00FB67CF">
        <w:rPr>
          <w:rFonts w:ascii="Bookman Old Style" w:hAnsi="Bookman Old Style"/>
          <w:color w:val="auto"/>
          <w:lang w:val="sv-SE"/>
        </w:rPr>
        <w:t>Kontrak Pengadaan Barang/Jasa yang selanjutnya disebut Kontrak adalah perjanjian tertulis antara PA/KPA/PPK dengan Penyedia atau pelaksana</w:t>
      </w:r>
      <w:r w:rsidRPr="00FB67CF">
        <w:rPr>
          <w:rFonts w:ascii="Bookman Old Style" w:hAnsi="Bookman Old Style"/>
          <w:color w:val="auto"/>
          <w:spacing w:val="-2"/>
          <w:lang w:val="sv-SE"/>
        </w:rPr>
        <w:t xml:space="preserve"> </w:t>
      </w:r>
      <w:r w:rsidRPr="00FB67CF">
        <w:rPr>
          <w:rFonts w:ascii="Bookman Old Style" w:hAnsi="Bookman Old Style"/>
          <w:color w:val="auto"/>
          <w:lang w:val="sv-SE"/>
        </w:rPr>
        <w:t>Swakelola</w:t>
      </w:r>
      <w:r w:rsidRPr="00576F2C">
        <w:rPr>
          <w:rFonts w:ascii="Bookman Old Style" w:hAnsi="Bookman Old Style"/>
          <w:color w:val="FF0000"/>
          <w:lang w:val="id-ID"/>
        </w:rPr>
        <w:t>.</w:t>
      </w:r>
      <w:r w:rsidRPr="00210093">
        <w:rPr>
          <w:rFonts w:ascii="Bookman Old Style" w:hAnsi="Bookman Old Style"/>
          <w:color w:val="FF0000"/>
          <w:lang w:val="sv-SE"/>
        </w:rPr>
        <w:t xml:space="preserve"> </w:t>
      </w:r>
    </w:p>
    <w:p w14:paraId="778FAEFF"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lang w:val="sv-SE"/>
        </w:rPr>
        <w:t>Usaha Mikro adalah usaha produktif milik orang perorangan dan/atau badan usaha perorangan yang memenuhi kriteria Usaha Mikro sebagaimana dimaksud dalam Undang-Undang tentang Usaha Mikro, Kecil dan Menengah</w:t>
      </w:r>
      <w:r w:rsidRPr="00C778CA">
        <w:rPr>
          <w:rFonts w:ascii="Bookman Old Style" w:hAnsi="Bookman Old Style"/>
          <w:lang w:val="id-ID"/>
        </w:rPr>
        <w:t>.</w:t>
      </w:r>
    </w:p>
    <w:p w14:paraId="5E396951" w14:textId="77777777" w:rsidR="00D84DE5" w:rsidRPr="00F338C6"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lang w:val="sv-SE"/>
        </w:rPr>
        <w:t>Usaha Kecil adalah usaha ekonomi produktif yang berdiri sendiri dan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tentang Usaha Mikro, Kecil dan Menengah</w:t>
      </w:r>
      <w:r w:rsidRPr="00C778CA">
        <w:rPr>
          <w:rFonts w:ascii="Bookman Old Style" w:hAnsi="Bookman Old Style"/>
          <w:lang w:val="id-ID"/>
        </w:rPr>
        <w:t>.</w:t>
      </w:r>
    </w:p>
    <w:p w14:paraId="5B8A2BDB" w14:textId="77777777" w:rsidR="00D84DE5" w:rsidRPr="002F41E5"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lang w:val="sv-SE"/>
        </w:rPr>
        <w:t>Usaha Menengah adalah usaha ekonomi produktif yang berdiri</w:t>
      </w:r>
      <w:r w:rsidRPr="00C778CA">
        <w:rPr>
          <w:rFonts w:ascii="Bookman Old Style" w:hAnsi="Bookman Old Style"/>
          <w:spacing w:val="-23"/>
          <w:lang w:val="sv-SE"/>
        </w:rPr>
        <w:t xml:space="preserve"> </w:t>
      </w:r>
      <w:r w:rsidRPr="00C778CA">
        <w:rPr>
          <w:rFonts w:ascii="Bookman Old Style" w:hAnsi="Bookman Old Style"/>
          <w:lang w:val="sv-SE"/>
        </w:rPr>
        <w:t>sendiri,</w:t>
      </w:r>
      <w:r w:rsidRPr="00C778CA">
        <w:rPr>
          <w:rFonts w:ascii="Bookman Old Style" w:hAnsi="Bookman Old Style"/>
          <w:spacing w:val="-22"/>
          <w:lang w:val="sv-SE"/>
        </w:rPr>
        <w:t xml:space="preserve"> </w:t>
      </w:r>
      <w:r w:rsidRPr="00C778CA">
        <w:rPr>
          <w:rFonts w:ascii="Bookman Old Style" w:hAnsi="Bookman Old Style"/>
          <w:lang w:val="sv-SE"/>
        </w:rPr>
        <w:t>yang</w:t>
      </w:r>
      <w:r w:rsidRPr="00C778CA">
        <w:rPr>
          <w:rFonts w:ascii="Bookman Old Style" w:hAnsi="Bookman Old Style"/>
          <w:spacing w:val="-24"/>
          <w:lang w:val="sv-SE"/>
        </w:rPr>
        <w:t xml:space="preserve"> </w:t>
      </w:r>
      <w:r w:rsidRPr="00C778CA">
        <w:rPr>
          <w:rFonts w:ascii="Bookman Old Style" w:hAnsi="Bookman Old Style"/>
          <w:lang w:val="sv-SE"/>
        </w:rPr>
        <w:t>dilakukan</w:t>
      </w:r>
      <w:r w:rsidRPr="00C778CA">
        <w:rPr>
          <w:rFonts w:ascii="Bookman Old Style" w:hAnsi="Bookman Old Style"/>
          <w:spacing w:val="-22"/>
          <w:lang w:val="sv-SE"/>
        </w:rPr>
        <w:t xml:space="preserve"> </w:t>
      </w:r>
      <w:r w:rsidRPr="00C778CA">
        <w:rPr>
          <w:rFonts w:ascii="Bookman Old Style" w:hAnsi="Bookman Old Style"/>
          <w:lang w:val="sv-SE"/>
        </w:rPr>
        <w:t>oleh</w:t>
      </w:r>
      <w:r w:rsidRPr="00C778CA">
        <w:rPr>
          <w:rFonts w:ascii="Bookman Old Style" w:hAnsi="Bookman Old Style"/>
          <w:spacing w:val="-22"/>
          <w:lang w:val="sv-SE"/>
        </w:rPr>
        <w:t xml:space="preserve"> </w:t>
      </w:r>
      <w:r w:rsidRPr="00C778CA">
        <w:rPr>
          <w:rFonts w:ascii="Bookman Old Style" w:hAnsi="Bookman Old Style"/>
          <w:lang w:val="sv-SE"/>
        </w:rPr>
        <w:t>orang</w:t>
      </w:r>
      <w:r w:rsidRPr="00C778CA">
        <w:rPr>
          <w:rFonts w:ascii="Bookman Old Style" w:hAnsi="Bookman Old Style"/>
          <w:spacing w:val="-22"/>
          <w:lang w:val="sv-SE"/>
        </w:rPr>
        <w:t xml:space="preserve"> </w:t>
      </w:r>
      <w:r w:rsidRPr="00C778CA">
        <w:rPr>
          <w:rFonts w:ascii="Bookman Old Style" w:hAnsi="Bookman Old Style"/>
          <w:lang w:val="sv-SE"/>
        </w:rPr>
        <w:t>perorangan</w:t>
      </w:r>
      <w:r w:rsidRPr="00C778CA">
        <w:rPr>
          <w:rFonts w:ascii="Bookman Old Style" w:hAnsi="Bookman Old Style"/>
          <w:spacing w:val="-22"/>
          <w:lang w:val="sv-SE"/>
        </w:rPr>
        <w:t xml:space="preserve"> </w:t>
      </w:r>
      <w:r w:rsidRPr="00C778CA">
        <w:rPr>
          <w:rFonts w:ascii="Bookman Old Style" w:hAnsi="Bookman Old Style"/>
          <w:lang w:val="sv-SE"/>
        </w:rPr>
        <w:t>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tentang Usaha Mikro, Keci</w:t>
      </w:r>
      <w:r w:rsidRPr="00C778CA">
        <w:rPr>
          <w:rFonts w:ascii="Bookman Old Style" w:hAnsi="Bookman Old Style"/>
          <w:lang w:val="id-ID"/>
        </w:rPr>
        <w:t>l</w:t>
      </w:r>
      <w:r w:rsidRPr="00C778CA">
        <w:rPr>
          <w:rFonts w:ascii="Bookman Old Style" w:hAnsi="Bookman Old Style"/>
          <w:lang w:val="sv-SE"/>
        </w:rPr>
        <w:t xml:space="preserve"> dan</w:t>
      </w:r>
      <w:r w:rsidRPr="00C778CA">
        <w:rPr>
          <w:rFonts w:ascii="Bookman Old Style" w:hAnsi="Bookman Old Style"/>
          <w:spacing w:val="-3"/>
          <w:lang w:val="sv-SE"/>
        </w:rPr>
        <w:t xml:space="preserve"> </w:t>
      </w:r>
      <w:r w:rsidRPr="00C778CA">
        <w:rPr>
          <w:rFonts w:ascii="Bookman Old Style" w:hAnsi="Bookman Old Style"/>
          <w:lang w:val="sv-SE"/>
        </w:rPr>
        <w:t>Menengah</w:t>
      </w:r>
      <w:r w:rsidRPr="00C778CA">
        <w:rPr>
          <w:rFonts w:ascii="Bookman Old Style" w:hAnsi="Bookman Old Style"/>
          <w:lang w:val="id-ID"/>
        </w:rPr>
        <w:t>.</w:t>
      </w:r>
    </w:p>
    <w:p w14:paraId="1ED920E2" w14:textId="77777777" w:rsidR="00D84DE5" w:rsidRPr="00A77A40"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lang w:val="sv-SE"/>
        </w:rPr>
        <w:t>Surat Jaminan yang selanjutnya disebut Jaminan adalah jaminan tertulis y</w:t>
      </w:r>
      <w:r>
        <w:rPr>
          <w:rFonts w:ascii="Bookman Old Style" w:hAnsi="Bookman Old Style"/>
          <w:lang w:val="sv-SE"/>
        </w:rPr>
        <w:t>ang dikeluarkan oleh Bank Umum/</w:t>
      </w:r>
      <w:r w:rsidRPr="00A77A40">
        <w:rPr>
          <w:rFonts w:ascii="Bookman Old Style" w:hAnsi="Bookman Old Style"/>
          <w:lang w:val="sv-SE"/>
        </w:rPr>
        <w:t>Perusahaan</w:t>
      </w:r>
      <w:r>
        <w:rPr>
          <w:rFonts w:ascii="Bookman Old Style" w:hAnsi="Bookman Old Style"/>
          <w:lang w:val="sv-SE"/>
        </w:rPr>
        <w:t xml:space="preserve"> </w:t>
      </w:r>
      <w:r w:rsidRPr="00A77A40">
        <w:rPr>
          <w:rFonts w:ascii="Bookman Old Style" w:hAnsi="Bookman Old Style"/>
          <w:lang w:val="sv-SE"/>
        </w:rPr>
        <w:t>Penjaminan/Perusahaan Asuransi/</w:t>
      </w:r>
      <w:r>
        <w:rPr>
          <w:rFonts w:ascii="Bookman Old Style" w:hAnsi="Bookman Old Style"/>
          <w:lang w:val="sv-SE"/>
        </w:rPr>
        <w:t xml:space="preserve"> </w:t>
      </w:r>
      <w:r w:rsidRPr="00A77A40">
        <w:rPr>
          <w:rFonts w:ascii="Bookman Old Style" w:hAnsi="Bookman Old Style"/>
          <w:lang w:val="sv-SE"/>
        </w:rPr>
        <w:t>lembaga keuangan khusus yang menjalankan usaha di bidang pembiayaan, penjaminan, dan asuransi untuk</w:t>
      </w:r>
      <w:r w:rsidRPr="00A77A40">
        <w:rPr>
          <w:rFonts w:ascii="Bookman Old Style" w:hAnsi="Bookman Old Style"/>
          <w:spacing w:val="-55"/>
          <w:lang w:val="sv-SE"/>
        </w:rPr>
        <w:t xml:space="preserve"> </w:t>
      </w:r>
      <w:r w:rsidRPr="00A77A40">
        <w:rPr>
          <w:rFonts w:ascii="Bookman Old Style" w:hAnsi="Bookman Old Style"/>
          <w:lang w:val="sv-SE"/>
        </w:rPr>
        <w:lastRenderedPageBreak/>
        <w:t>mendorong ekspor Indonesia sesuai dengan ketentuan peraturan perundang-undangan di bidang lembaga pembiayaan ekspor</w:t>
      </w:r>
      <w:r w:rsidRPr="00A77A40">
        <w:rPr>
          <w:rFonts w:ascii="Bookman Old Style" w:hAnsi="Bookman Old Style"/>
          <w:spacing w:val="-1"/>
          <w:lang w:val="sv-SE"/>
        </w:rPr>
        <w:t xml:space="preserve"> </w:t>
      </w:r>
      <w:r w:rsidRPr="00A77A40">
        <w:rPr>
          <w:rFonts w:ascii="Bookman Old Style" w:hAnsi="Bookman Old Style"/>
          <w:lang w:val="sv-SE"/>
        </w:rPr>
        <w:t>Indonesia</w:t>
      </w:r>
      <w:r w:rsidRPr="00A77A40">
        <w:rPr>
          <w:rFonts w:ascii="Bookman Old Style" w:hAnsi="Bookman Old Style"/>
          <w:lang w:val="id-ID"/>
        </w:rPr>
        <w:t>.</w:t>
      </w:r>
    </w:p>
    <w:p w14:paraId="0ACF5373" w14:textId="77777777" w:rsidR="00D84DE5" w:rsidRPr="00B57187"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lang w:val="id-ID"/>
        </w:rPr>
      </w:pPr>
      <w:r w:rsidRPr="00A77A40">
        <w:rPr>
          <w:rFonts w:ascii="Bookman Old Style" w:hAnsi="Bookman Old Style"/>
          <w:lang w:val="sv-SE"/>
        </w:rPr>
        <w:t>Sanksi</w:t>
      </w:r>
      <w:r w:rsidRPr="00A77A40">
        <w:rPr>
          <w:rFonts w:ascii="Bookman Old Style" w:hAnsi="Bookman Old Style"/>
          <w:spacing w:val="-9"/>
          <w:lang w:val="sv-SE"/>
        </w:rPr>
        <w:t xml:space="preserve"> </w:t>
      </w:r>
      <w:r w:rsidRPr="00A77A40">
        <w:rPr>
          <w:rFonts w:ascii="Bookman Old Style" w:hAnsi="Bookman Old Style"/>
          <w:lang w:val="sv-SE"/>
        </w:rPr>
        <w:t>Daftar</w:t>
      </w:r>
      <w:r w:rsidRPr="00A77A40">
        <w:rPr>
          <w:rFonts w:ascii="Bookman Old Style" w:hAnsi="Bookman Old Style"/>
          <w:spacing w:val="-9"/>
          <w:lang w:val="sv-SE"/>
        </w:rPr>
        <w:t xml:space="preserve"> </w:t>
      </w:r>
      <w:r w:rsidRPr="00A77A40">
        <w:rPr>
          <w:rFonts w:ascii="Bookman Old Style" w:hAnsi="Bookman Old Style"/>
          <w:lang w:val="sv-SE"/>
        </w:rPr>
        <w:t>Hitam</w:t>
      </w:r>
      <w:r w:rsidRPr="00A77A40">
        <w:rPr>
          <w:rFonts w:ascii="Bookman Old Style" w:hAnsi="Bookman Old Style"/>
          <w:spacing w:val="-11"/>
          <w:lang w:val="sv-SE"/>
        </w:rPr>
        <w:t xml:space="preserve"> </w:t>
      </w:r>
      <w:r w:rsidRPr="00A77A40">
        <w:rPr>
          <w:rFonts w:ascii="Bookman Old Style" w:hAnsi="Bookman Old Style"/>
          <w:lang w:val="sv-SE"/>
        </w:rPr>
        <w:t>adalah</w:t>
      </w:r>
      <w:r w:rsidRPr="00A77A40">
        <w:rPr>
          <w:rFonts w:ascii="Bookman Old Style" w:hAnsi="Bookman Old Style"/>
          <w:spacing w:val="-9"/>
          <w:lang w:val="sv-SE"/>
        </w:rPr>
        <w:t xml:space="preserve"> </w:t>
      </w:r>
      <w:r w:rsidRPr="00A77A40">
        <w:rPr>
          <w:rFonts w:ascii="Bookman Old Style" w:hAnsi="Bookman Old Style"/>
          <w:lang w:val="sv-SE"/>
        </w:rPr>
        <w:t>sanksi</w:t>
      </w:r>
      <w:r w:rsidRPr="00A77A40">
        <w:rPr>
          <w:rFonts w:ascii="Bookman Old Style" w:hAnsi="Bookman Old Style"/>
          <w:spacing w:val="-8"/>
          <w:lang w:val="sv-SE"/>
        </w:rPr>
        <w:t xml:space="preserve"> </w:t>
      </w:r>
      <w:r w:rsidRPr="00A77A40">
        <w:rPr>
          <w:rFonts w:ascii="Bookman Old Style" w:hAnsi="Bookman Old Style"/>
          <w:lang w:val="sv-SE"/>
        </w:rPr>
        <w:t>yang</w:t>
      </w:r>
      <w:r w:rsidRPr="00A77A40">
        <w:rPr>
          <w:rFonts w:ascii="Bookman Old Style" w:hAnsi="Bookman Old Style"/>
          <w:spacing w:val="-12"/>
          <w:lang w:val="sv-SE"/>
        </w:rPr>
        <w:t xml:space="preserve"> </w:t>
      </w:r>
      <w:r w:rsidRPr="00A77A40">
        <w:rPr>
          <w:rFonts w:ascii="Bookman Old Style" w:hAnsi="Bookman Old Style"/>
          <w:lang w:val="sv-SE"/>
        </w:rPr>
        <w:t>diberikan</w:t>
      </w:r>
      <w:r w:rsidRPr="00A77A40">
        <w:rPr>
          <w:rFonts w:ascii="Bookman Old Style" w:hAnsi="Bookman Old Style"/>
          <w:spacing w:val="-7"/>
          <w:lang w:val="sv-SE"/>
        </w:rPr>
        <w:t xml:space="preserve"> </w:t>
      </w:r>
      <w:r w:rsidRPr="00A77A40">
        <w:rPr>
          <w:rFonts w:ascii="Bookman Old Style" w:hAnsi="Bookman Old Style"/>
          <w:lang w:val="sv-SE"/>
        </w:rPr>
        <w:t>kepada peserta pemilihan/Penyedia berupa larangan mengikuti Pengadaa</w:t>
      </w:r>
      <w:r w:rsidRPr="00A77A40">
        <w:rPr>
          <w:rFonts w:ascii="Bookman Old Style" w:hAnsi="Bookman Old Style"/>
          <w:lang w:val="id-ID"/>
        </w:rPr>
        <w:t>n</w:t>
      </w:r>
      <w:r w:rsidRPr="00A77A40">
        <w:rPr>
          <w:rFonts w:ascii="Bookman Old Style" w:hAnsi="Bookman Old Style"/>
          <w:lang w:val="sv-SE"/>
        </w:rPr>
        <w:t xml:space="preserve"> Barang/Jasa di </w:t>
      </w:r>
      <w:r w:rsidRPr="00A77A40">
        <w:rPr>
          <w:rFonts w:ascii="Bookman Old Style" w:hAnsi="Bookman Old Style"/>
          <w:spacing w:val="-3"/>
          <w:lang w:val="sv-SE"/>
        </w:rPr>
        <w:t xml:space="preserve">seluruh </w:t>
      </w:r>
      <w:r w:rsidRPr="00A77A40">
        <w:rPr>
          <w:rFonts w:ascii="Bookman Old Style" w:hAnsi="Bookman Old Style"/>
          <w:lang w:val="sv-SE"/>
        </w:rPr>
        <w:t>Perangkat Daerah dalam jangka waktu tertentu</w:t>
      </w:r>
      <w:r w:rsidRPr="00A77A40">
        <w:rPr>
          <w:rFonts w:ascii="Bookman Old Style" w:hAnsi="Bookman Old Style"/>
          <w:lang w:val="id-ID"/>
        </w:rPr>
        <w:t>.</w:t>
      </w:r>
    </w:p>
    <w:p w14:paraId="4EC111FB" w14:textId="77777777" w:rsidR="00D84DE5" w:rsidRPr="0067652E"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67652E">
        <w:rPr>
          <w:rFonts w:ascii="Bookman Old Style" w:hAnsi="Bookman Old Style"/>
          <w:lang w:val="id-ID"/>
        </w:rPr>
        <w:t>Pengadaan</w:t>
      </w:r>
      <w:r w:rsidRPr="0067652E">
        <w:rPr>
          <w:rFonts w:ascii="Bookman Old Style" w:hAnsi="Bookman Old Style"/>
          <w:spacing w:val="-15"/>
          <w:lang w:val="id-ID"/>
        </w:rPr>
        <w:t xml:space="preserve"> </w:t>
      </w:r>
      <w:r w:rsidRPr="0067652E">
        <w:rPr>
          <w:rFonts w:ascii="Bookman Old Style" w:hAnsi="Bookman Old Style"/>
          <w:lang w:val="id-ID"/>
        </w:rPr>
        <w:t>Berkelanjutan</w:t>
      </w:r>
      <w:r w:rsidRPr="0067652E">
        <w:rPr>
          <w:rFonts w:ascii="Bookman Old Style" w:hAnsi="Bookman Old Style"/>
          <w:spacing w:val="-15"/>
          <w:lang w:val="id-ID"/>
        </w:rPr>
        <w:t xml:space="preserve"> </w:t>
      </w:r>
      <w:r w:rsidRPr="0067652E">
        <w:rPr>
          <w:rFonts w:ascii="Bookman Old Style" w:hAnsi="Bookman Old Style"/>
          <w:lang w:val="id-ID"/>
        </w:rPr>
        <w:t>adalah</w:t>
      </w:r>
      <w:r w:rsidRPr="0067652E">
        <w:rPr>
          <w:rFonts w:ascii="Bookman Old Style" w:hAnsi="Bookman Old Style"/>
          <w:spacing w:val="-14"/>
          <w:lang w:val="id-ID"/>
        </w:rPr>
        <w:t xml:space="preserve"> </w:t>
      </w:r>
      <w:r w:rsidRPr="0067652E">
        <w:rPr>
          <w:rFonts w:ascii="Bookman Old Style" w:hAnsi="Bookman Old Style"/>
          <w:lang w:val="id-ID"/>
        </w:rPr>
        <w:t>Pengadaan</w:t>
      </w:r>
      <w:r w:rsidRPr="0067652E">
        <w:rPr>
          <w:rFonts w:ascii="Bookman Old Style" w:hAnsi="Bookman Old Style"/>
          <w:spacing w:val="-15"/>
          <w:lang w:val="id-ID"/>
        </w:rPr>
        <w:t xml:space="preserve"> </w:t>
      </w:r>
      <w:r w:rsidRPr="0067652E">
        <w:rPr>
          <w:rFonts w:ascii="Bookman Old Style" w:hAnsi="Bookman Old Style"/>
          <w:lang w:val="id-ID"/>
        </w:rPr>
        <w:t>Barang/Jasa yang bertujuan untuk mencapai nilai manfaat yang menguntungkan secara ekonomis tidak hanya untuk Perangkat Daerah sebagai penggunanya tetapi juga untuk masyarakat, serta signifikan mengurangi dampak negatif terhadap lingkungan dalam keseluruhan siklus</w:t>
      </w:r>
      <w:r w:rsidRPr="0067652E">
        <w:rPr>
          <w:rFonts w:ascii="Bookman Old Style" w:hAnsi="Bookman Old Style"/>
          <w:spacing w:val="-13"/>
          <w:lang w:val="id-ID"/>
        </w:rPr>
        <w:t xml:space="preserve"> </w:t>
      </w:r>
      <w:r w:rsidRPr="0067652E">
        <w:rPr>
          <w:rFonts w:ascii="Bookman Old Style" w:hAnsi="Bookman Old Style"/>
          <w:lang w:val="id-ID"/>
        </w:rPr>
        <w:t>penggunaannya.</w:t>
      </w:r>
    </w:p>
    <w:p w14:paraId="5FDBB4A8" w14:textId="77777777" w:rsidR="00D84DE5" w:rsidRPr="0067652E"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67652E">
        <w:rPr>
          <w:rFonts w:ascii="Bookman Old Style" w:hAnsi="Bookman Old Style"/>
          <w:lang w:val="sv-SE"/>
        </w:rPr>
        <w:t>Konsolidasi Pengadaan Barang/Jasa adalah strategi Pengadaan Barang/Jasa yang menggabungkan beberapa paket Pengadaan Barang/Jasa</w:t>
      </w:r>
      <w:r w:rsidRPr="0067652E">
        <w:rPr>
          <w:rFonts w:ascii="Bookman Old Style" w:hAnsi="Bookman Old Style"/>
          <w:spacing w:val="-2"/>
          <w:lang w:val="sv-SE"/>
        </w:rPr>
        <w:t xml:space="preserve"> </w:t>
      </w:r>
      <w:r w:rsidRPr="0067652E">
        <w:rPr>
          <w:rFonts w:ascii="Bookman Old Style" w:hAnsi="Bookman Old Style"/>
          <w:lang w:val="sv-SE"/>
        </w:rPr>
        <w:t>sejenis</w:t>
      </w:r>
      <w:r w:rsidRPr="0067652E">
        <w:rPr>
          <w:rFonts w:ascii="Bookman Old Style" w:hAnsi="Bookman Old Style"/>
          <w:lang w:val="id-ID"/>
        </w:rPr>
        <w:t>.</w:t>
      </w:r>
    </w:p>
    <w:p w14:paraId="0AAE6F25" w14:textId="77777777" w:rsidR="00D84DE5" w:rsidRPr="00A77A40"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lang w:val="sv-SE"/>
        </w:rPr>
        <w:t>Keadaan Kahar adalah suatu keadaan yang terjadi di luar kehendak para pihak dalam kontrak dan tidak dapat diperkirakan sebelumnya, sehingga kewajiban yang ditentukan dalam kontrak menjadi tidak dapat</w:t>
      </w:r>
      <w:r w:rsidRPr="00A77A40">
        <w:rPr>
          <w:rFonts w:ascii="Bookman Old Style" w:hAnsi="Bookman Old Style"/>
          <w:spacing w:val="-25"/>
          <w:lang w:val="sv-SE"/>
        </w:rPr>
        <w:t xml:space="preserve"> </w:t>
      </w:r>
      <w:r w:rsidRPr="00A77A40">
        <w:rPr>
          <w:rFonts w:ascii="Bookman Old Style" w:hAnsi="Bookman Old Style"/>
          <w:lang w:val="sv-SE"/>
        </w:rPr>
        <w:t>dipenuhi</w:t>
      </w:r>
      <w:r w:rsidRPr="00A77A40">
        <w:rPr>
          <w:rFonts w:ascii="Bookman Old Style" w:hAnsi="Bookman Old Style"/>
          <w:lang w:val="id-ID"/>
        </w:rPr>
        <w:t>.</w:t>
      </w:r>
    </w:p>
    <w:p w14:paraId="60EA974F" w14:textId="77777777" w:rsidR="00D84DE5" w:rsidRPr="00A77A40"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noProof/>
          <w:lang w:val="sv-SE"/>
        </w:rPr>
        <w:t>Serah Terima adalah batas waktu penyelesaian pekerjaan yang dilakukan oleh penyedia barang/jasa sebagaimana tertuang dalam kontrak kerja atau Surat Perintah Kerja</w:t>
      </w:r>
      <w:r w:rsidRPr="00A77A40">
        <w:rPr>
          <w:rFonts w:ascii="Bookman Old Style" w:hAnsi="Bookman Old Style"/>
          <w:noProof/>
          <w:lang w:val="id-ID"/>
        </w:rPr>
        <w:t>.</w:t>
      </w:r>
    </w:p>
    <w:p w14:paraId="22BBACBC" w14:textId="77777777" w:rsidR="00D84DE5" w:rsidRPr="00A77A40"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A77A40">
        <w:rPr>
          <w:rFonts w:ascii="Bookman Old Style" w:hAnsi="Bookman Old Style"/>
          <w:noProof/>
          <w:lang w:val="sv-SE"/>
        </w:rPr>
        <w:t>Kemitraan adalah kerjasama usaha antara penyedia barang/jasa dalam negeri maupun luar negeri yang masing-masing pihak mempunyai hak, kewajiban dan tanggungjawab berdasarkan kesepakatan bersama dan dituangkan dalam bentu</w:t>
      </w:r>
      <w:r w:rsidRPr="00A77A40">
        <w:rPr>
          <w:rFonts w:ascii="Bookman Old Style" w:hAnsi="Bookman Old Style"/>
          <w:noProof/>
          <w:lang w:val="id-ID"/>
        </w:rPr>
        <w:t>k</w:t>
      </w:r>
      <w:r w:rsidRPr="00A77A40">
        <w:rPr>
          <w:rFonts w:ascii="Bookman Old Style" w:hAnsi="Bookman Old Style"/>
          <w:noProof/>
          <w:lang w:val="sv-SE"/>
        </w:rPr>
        <w:t xml:space="preserve"> Surat Perjanjian</w:t>
      </w:r>
      <w:r w:rsidRPr="00A77A40">
        <w:rPr>
          <w:rFonts w:ascii="Bookman Old Style" w:hAnsi="Bookman Old Style"/>
          <w:noProof/>
          <w:lang w:val="id-ID"/>
        </w:rPr>
        <w:t>.</w:t>
      </w:r>
    </w:p>
    <w:p w14:paraId="14DE6584" w14:textId="77777777" w:rsidR="00D84DE5" w:rsidRPr="00C778CA"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C778CA">
        <w:rPr>
          <w:rFonts w:ascii="Bookman Old Style" w:hAnsi="Bookman Old Style"/>
          <w:noProof/>
          <w:lang w:val="sv-SE"/>
        </w:rPr>
        <w:t>Pengawasan adalah proses kegiatan yang ditujukan untuk menjamin agar pelaksanaan kegiatan daerah berjalan secara efisien dan efektif sesuai dengan rencana dan ketentuan peraturan perundang-undangan yang berlaku</w:t>
      </w:r>
      <w:r w:rsidRPr="00C778CA">
        <w:rPr>
          <w:rFonts w:ascii="Bookman Old Style" w:hAnsi="Bookman Old Style"/>
          <w:noProof/>
          <w:lang w:val="id-ID"/>
        </w:rPr>
        <w:t>.</w:t>
      </w:r>
    </w:p>
    <w:p w14:paraId="32E93BCA" w14:textId="77777777" w:rsidR="00D84DE5" w:rsidRPr="00C778CA" w:rsidRDefault="00D84DE5" w:rsidP="002F41E5">
      <w:pPr>
        <w:pStyle w:val="ListParagraph"/>
        <w:numPr>
          <w:ilvl w:val="0"/>
          <w:numId w:val="3"/>
        </w:numPr>
        <w:tabs>
          <w:tab w:val="left" w:pos="540"/>
        </w:tabs>
        <w:adjustRightInd w:val="0"/>
        <w:spacing w:before="60" w:line="350" w:lineRule="exact"/>
        <w:ind w:left="2336" w:right="0" w:hanging="539"/>
        <w:rPr>
          <w:rFonts w:ascii="Bookman Old Style" w:hAnsi="Bookman Old Style"/>
          <w:noProof/>
          <w:lang w:val="sv-SE"/>
        </w:rPr>
      </w:pPr>
      <w:r w:rsidRPr="00C778CA">
        <w:rPr>
          <w:rFonts w:ascii="Bookman Old Style" w:hAnsi="Bookman Old Style"/>
          <w:noProof/>
          <w:lang w:val="sv-SE"/>
        </w:rPr>
        <w:t>Pemeriksaan adalah proses pengidentifikasian masalah, analisis dan evaluasi yang dilakukan secara independen, objektif dan profesional berdasarkan standar pemeriksaan, untuk menilai kebenaran, kecermatan, kredibilitas dan keandalan informasi mengenai pengelolaan dan tanggungjawab keuangan daerah</w:t>
      </w:r>
      <w:r w:rsidRPr="00C778CA">
        <w:rPr>
          <w:rFonts w:ascii="Bookman Old Style" w:hAnsi="Bookman Old Style"/>
          <w:noProof/>
          <w:lang w:val="id-ID"/>
        </w:rPr>
        <w:t>.</w:t>
      </w:r>
    </w:p>
    <w:p w14:paraId="38A78F1F"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noProof/>
          <w:lang w:val="sv-SE"/>
        </w:rPr>
        <w:t xml:space="preserve">Pengendalian adalah serangkaian kegiatan manajemen yang dimaksudkan untuk </w:t>
      </w:r>
      <w:r>
        <w:rPr>
          <w:rFonts w:ascii="Bookman Old Style" w:hAnsi="Bookman Old Style"/>
          <w:noProof/>
          <w:lang w:val="sv-SE"/>
        </w:rPr>
        <w:t>menjamin agar sesuatu kegiatan/</w:t>
      </w:r>
      <w:r w:rsidRPr="00C778CA">
        <w:rPr>
          <w:rFonts w:ascii="Bookman Old Style" w:hAnsi="Bookman Old Style"/>
          <w:noProof/>
          <w:lang w:val="sv-SE"/>
        </w:rPr>
        <w:t>sub kegiatan yang dilaksanakan sesuai dengan rencana yang ditetapkan</w:t>
      </w:r>
      <w:r w:rsidRPr="00C778CA">
        <w:rPr>
          <w:rFonts w:ascii="Bookman Old Style" w:hAnsi="Bookman Old Style"/>
          <w:noProof/>
          <w:lang w:val="id-ID"/>
        </w:rPr>
        <w:t>.</w:t>
      </w:r>
    </w:p>
    <w:p w14:paraId="0F2A70D5"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noProof/>
          <w:lang w:val="sv-SE"/>
        </w:rPr>
        <w:lastRenderedPageBreak/>
        <w:t>Pemantauan adalah kegiatan mengama</w:t>
      </w:r>
      <w:r w:rsidRPr="00C778CA">
        <w:rPr>
          <w:rFonts w:ascii="Bookman Old Style" w:hAnsi="Bookman Old Style"/>
          <w:noProof/>
          <w:lang w:val="id-ID"/>
        </w:rPr>
        <w:t>t</w:t>
      </w:r>
      <w:r w:rsidRPr="00C778CA">
        <w:rPr>
          <w:rFonts w:ascii="Bookman Old Style" w:hAnsi="Bookman Old Style"/>
          <w:noProof/>
          <w:lang w:val="sv-SE"/>
        </w:rPr>
        <w:t>i perkembangan pelaksanaan rencana pembangunan, mengidentifikasi serta mengantisipasi permasalahan yang timbul dan/atau akan timbul untuk dapat diambil tindakan sedini mungkin</w:t>
      </w:r>
      <w:r w:rsidRPr="00C778CA">
        <w:rPr>
          <w:rFonts w:ascii="Bookman Old Style" w:hAnsi="Bookman Old Style"/>
          <w:noProof/>
          <w:lang w:val="id-ID"/>
        </w:rPr>
        <w:t>.</w:t>
      </w:r>
    </w:p>
    <w:p w14:paraId="6A374350" w14:textId="77777777" w:rsidR="00D84DE5" w:rsidRPr="008A3AD2"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noProof/>
          <w:lang w:val="sv-SE"/>
        </w:rPr>
        <w:t>Evaluasi adalah rangkaian kegiatan membandingkan realisasi masukan (input), keluaran (output), dan hasil (outcome) terhad</w:t>
      </w:r>
      <w:r w:rsidRPr="00C778CA">
        <w:rPr>
          <w:rFonts w:ascii="Bookman Old Style" w:hAnsi="Bookman Old Style"/>
          <w:noProof/>
          <w:lang w:val="id-ID"/>
        </w:rPr>
        <w:t>a</w:t>
      </w:r>
      <w:r w:rsidRPr="00C778CA">
        <w:rPr>
          <w:rFonts w:ascii="Bookman Old Style" w:hAnsi="Bookman Old Style"/>
          <w:noProof/>
          <w:lang w:val="sv-SE"/>
        </w:rPr>
        <w:t>p rencana dan standar</w:t>
      </w:r>
      <w:r w:rsidRPr="00C778CA">
        <w:rPr>
          <w:rFonts w:ascii="Bookman Old Style" w:hAnsi="Bookman Old Style"/>
          <w:noProof/>
          <w:lang w:val="id-ID"/>
        </w:rPr>
        <w:t>.</w:t>
      </w:r>
    </w:p>
    <w:p w14:paraId="651E4D25" w14:textId="77777777" w:rsidR="00D84DE5" w:rsidRPr="00F338C6"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lang w:val="sv-SE"/>
        </w:rPr>
        <w:t>Sistem Pengendalian Intern adalah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w:t>
      </w:r>
      <w:r w:rsidRPr="00C778CA">
        <w:rPr>
          <w:rFonts w:ascii="Bookman Old Style" w:hAnsi="Bookman Old Style"/>
          <w:lang w:val="id-ID"/>
        </w:rPr>
        <w:t>.</w:t>
      </w:r>
    </w:p>
    <w:p w14:paraId="568272A9" w14:textId="77777777" w:rsidR="00D84DE5" w:rsidRPr="00C778CA" w:rsidRDefault="00D84DE5" w:rsidP="00516897">
      <w:pPr>
        <w:pStyle w:val="ListParagraph"/>
        <w:numPr>
          <w:ilvl w:val="0"/>
          <w:numId w:val="3"/>
        </w:numPr>
        <w:tabs>
          <w:tab w:val="left" w:pos="540"/>
        </w:tabs>
        <w:adjustRightInd w:val="0"/>
        <w:spacing w:before="60" w:line="360" w:lineRule="exact"/>
        <w:ind w:left="2340" w:right="0" w:hanging="540"/>
        <w:rPr>
          <w:rFonts w:ascii="Bookman Old Style" w:hAnsi="Bookman Old Style"/>
          <w:noProof/>
          <w:lang w:val="sv-SE"/>
        </w:rPr>
      </w:pPr>
      <w:r w:rsidRPr="00C778CA">
        <w:rPr>
          <w:rFonts w:ascii="Bookman Old Style" w:hAnsi="Bookman Old Style"/>
          <w:lang w:val="sv-SE"/>
        </w:rPr>
        <w:t>Sistem Pengendalian Intern Pemerintah, yang selanjutnya disingkat SPIP, adalah Sistem Pengendalian Intern yang diselenggarakan secara menyeluruh pada SKPD di lingkungan Pemerintah Kota Mojokerto.</w:t>
      </w:r>
    </w:p>
    <w:p w14:paraId="65759EA6" w14:textId="77777777" w:rsidR="00D84DE5" w:rsidRPr="00C778CA" w:rsidRDefault="00D84DE5" w:rsidP="00516897">
      <w:pPr>
        <w:pStyle w:val="ListParagraph"/>
        <w:numPr>
          <w:ilvl w:val="0"/>
          <w:numId w:val="3"/>
        </w:numPr>
        <w:tabs>
          <w:tab w:val="left" w:pos="540"/>
        </w:tabs>
        <w:adjustRightInd w:val="0"/>
        <w:spacing w:before="60" w:line="340" w:lineRule="exact"/>
        <w:ind w:left="2340" w:right="0" w:hanging="540"/>
        <w:rPr>
          <w:rFonts w:ascii="Bookman Old Style" w:hAnsi="Bookman Old Style"/>
          <w:noProof/>
          <w:lang w:val="sv-SE"/>
        </w:rPr>
      </w:pPr>
      <w:r w:rsidRPr="00C778CA">
        <w:rPr>
          <w:rFonts w:ascii="Bookman Old Style" w:hAnsi="Bookman Old Style"/>
          <w:noProof/>
          <w:lang w:val="sv-SE"/>
        </w:rPr>
        <w:t>Aparatur Sipil Negara yang selanjutnya disingkat ASN adalah profesi bagi pegawai negeri sipil dan pegawai pemerintah dengan perjanjian kerja yang bekerja pada instansi pemerintah.</w:t>
      </w:r>
    </w:p>
    <w:p w14:paraId="6C543DAA" w14:textId="77777777" w:rsidR="00D84DE5" w:rsidRDefault="00D84DE5" w:rsidP="00516897">
      <w:pPr>
        <w:pStyle w:val="ListParagraph"/>
        <w:numPr>
          <w:ilvl w:val="0"/>
          <w:numId w:val="3"/>
        </w:numPr>
        <w:tabs>
          <w:tab w:val="left" w:pos="540"/>
        </w:tabs>
        <w:adjustRightInd w:val="0"/>
        <w:spacing w:before="60" w:line="340" w:lineRule="exact"/>
        <w:ind w:left="2340" w:right="0" w:hanging="540"/>
        <w:rPr>
          <w:rFonts w:ascii="Bookman Old Style" w:hAnsi="Bookman Old Style"/>
          <w:noProof/>
          <w:color w:val="auto"/>
          <w:lang w:val="sv-SE"/>
        </w:rPr>
      </w:pPr>
      <w:r w:rsidRPr="00FB67CF">
        <w:rPr>
          <w:rFonts w:ascii="Bookman Old Style" w:hAnsi="Bookman Old Style"/>
          <w:noProof/>
          <w:color w:val="auto"/>
          <w:lang w:val="sv-SE"/>
        </w:rPr>
        <w:t>Toko</w:t>
      </w:r>
      <w:r w:rsidRPr="00FB67CF">
        <w:rPr>
          <w:rFonts w:ascii="Bookman Old Style" w:hAnsi="Bookman Old Style"/>
          <w:noProof/>
          <w:color w:val="auto"/>
          <w:lang w:val="id-ID"/>
        </w:rPr>
        <w:t xml:space="preserve"> d</w:t>
      </w:r>
      <w:r w:rsidRPr="00FB67CF">
        <w:rPr>
          <w:rFonts w:ascii="Bookman Old Style" w:hAnsi="Bookman Old Style"/>
          <w:noProof/>
          <w:color w:val="auto"/>
          <w:lang w:val="sv-SE"/>
        </w:rPr>
        <w:t>alam Jaringan yang selanjutnya disebut Toko</w:t>
      </w:r>
      <w:r w:rsidRPr="00FB67CF">
        <w:rPr>
          <w:rFonts w:ascii="Bookman Old Style" w:hAnsi="Bookman Old Style"/>
          <w:noProof/>
          <w:color w:val="auto"/>
          <w:lang w:val="id-ID"/>
        </w:rPr>
        <w:t xml:space="preserve"> </w:t>
      </w:r>
      <w:r w:rsidRPr="00FB67CF">
        <w:rPr>
          <w:rFonts w:ascii="Bookman Old Style" w:hAnsi="Bookman Old Style"/>
          <w:noProof/>
          <w:color w:val="auto"/>
          <w:lang w:val="sv-SE"/>
        </w:rPr>
        <w:t>Daring adalah sistem informasi yang memfasilitasi</w:t>
      </w:r>
      <w:r w:rsidRPr="00FB67CF">
        <w:rPr>
          <w:rFonts w:ascii="Bookman Old Style" w:hAnsi="Bookman Old Style"/>
          <w:noProof/>
          <w:color w:val="auto"/>
          <w:lang w:val="id-ID"/>
        </w:rPr>
        <w:t xml:space="preserve"> </w:t>
      </w:r>
      <w:r w:rsidRPr="00FB67CF">
        <w:rPr>
          <w:rFonts w:ascii="Bookman Old Style" w:hAnsi="Bookman Old Style"/>
          <w:noProof/>
          <w:color w:val="auto"/>
          <w:lang w:val="sv-SE"/>
        </w:rPr>
        <w:t>Pengadaan Barang/Jasa melalui penyelenggara</w:t>
      </w:r>
      <w:r w:rsidRPr="00FB67CF">
        <w:rPr>
          <w:rFonts w:ascii="Bookman Old Style" w:hAnsi="Bookman Old Style"/>
          <w:noProof/>
          <w:color w:val="auto"/>
          <w:lang w:val="id-ID"/>
        </w:rPr>
        <w:t xml:space="preserve"> </w:t>
      </w:r>
      <w:r w:rsidRPr="00FB67CF">
        <w:rPr>
          <w:rFonts w:ascii="Bookman Old Style" w:hAnsi="Bookman Old Style"/>
          <w:noProof/>
          <w:color w:val="auto"/>
          <w:lang w:val="sv-SE"/>
        </w:rPr>
        <w:t>perdagangan melalui sistem elektronik dan ritel</w:t>
      </w:r>
      <w:r w:rsidRPr="00FB67CF">
        <w:rPr>
          <w:rFonts w:ascii="Bookman Old Style" w:hAnsi="Bookman Old Style"/>
          <w:noProof/>
          <w:color w:val="auto"/>
          <w:lang w:val="id-ID"/>
        </w:rPr>
        <w:t xml:space="preserve"> </w:t>
      </w:r>
      <w:r w:rsidRPr="00FB67CF">
        <w:rPr>
          <w:rFonts w:ascii="Bookman Old Style" w:hAnsi="Bookman Old Style"/>
          <w:noProof/>
          <w:color w:val="auto"/>
          <w:lang w:val="sv-SE"/>
        </w:rPr>
        <w:t>daring.</w:t>
      </w:r>
    </w:p>
    <w:p w14:paraId="520B46BA" w14:textId="15A53FB0" w:rsidR="00631316" w:rsidRPr="00FB67CF" w:rsidRDefault="00631316" w:rsidP="00516897">
      <w:pPr>
        <w:pStyle w:val="ListParagraph"/>
        <w:numPr>
          <w:ilvl w:val="0"/>
          <w:numId w:val="3"/>
        </w:numPr>
        <w:tabs>
          <w:tab w:val="left" w:pos="540"/>
        </w:tabs>
        <w:adjustRightInd w:val="0"/>
        <w:spacing w:before="60" w:line="340" w:lineRule="exact"/>
        <w:ind w:left="2340" w:right="0" w:hanging="540"/>
        <w:rPr>
          <w:rFonts w:ascii="Bookman Old Style" w:hAnsi="Bookman Old Style"/>
          <w:noProof/>
          <w:color w:val="auto"/>
          <w:lang w:val="sv-SE"/>
        </w:rPr>
      </w:pPr>
      <w:r w:rsidRPr="008659E4">
        <w:rPr>
          <w:rFonts w:ascii="Bookman Old Style" w:hAnsi="Bookman Old Style" w:cs="Courier New"/>
          <w:lang w:val="sv-SE"/>
        </w:rPr>
        <w:t>Tambahan Penghasilan Pegawai ASN yang selanjutnya disingkat TPP adalah tambahan penghasilan yang diberikan kepada ASN dalam rangka meningkatkan kinerja dan kesejahteraan ASN berdasarkan tugas dan fungsi jabatan</w:t>
      </w:r>
    </w:p>
    <w:p w14:paraId="76CE8A28" w14:textId="77777777" w:rsidR="00D84DE5" w:rsidRPr="009C5CF0" w:rsidRDefault="00D84DE5" w:rsidP="00CE05C8">
      <w:pPr>
        <w:pStyle w:val="ListParagraph"/>
        <w:adjustRightInd w:val="0"/>
        <w:spacing w:before="80" w:line="340" w:lineRule="exact"/>
        <w:ind w:left="1276" w:right="0" w:firstLine="0"/>
        <w:rPr>
          <w:rFonts w:ascii="Bookman Old Style" w:hAnsi="Bookman Old Style"/>
          <w:noProof/>
          <w:color w:val="FF0000"/>
          <w:lang w:val="sv-SE"/>
        </w:rPr>
      </w:pPr>
    </w:p>
    <w:p w14:paraId="6C9713D8" w14:textId="77777777" w:rsidR="00D84DE5" w:rsidRPr="009A096A" w:rsidRDefault="00D84DE5" w:rsidP="00597752">
      <w:pPr>
        <w:adjustRightInd w:val="0"/>
        <w:spacing w:before="120" w:line="340" w:lineRule="exact"/>
        <w:ind w:left="1800"/>
        <w:jc w:val="center"/>
        <w:rPr>
          <w:rFonts w:ascii="Bookman Old Style" w:hAnsi="Bookman Old Style"/>
          <w:bCs/>
          <w:noProof/>
          <w:lang w:val="es-ES"/>
        </w:rPr>
      </w:pPr>
      <w:r w:rsidRPr="009A096A">
        <w:rPr>
          <w:rFonts w:ascii="Bookman Old Style" w:hAnsi="Bookman Old Style"/>
          <w:bCs/>
          <w:noProof/>
          <w:lang w:val="es-ES"/>
        </w:rPr>
        <w:t>BAB II</w:t>
      </w:r>
    </w:p>
    <w:p w14:paraId="7AE13449" w14:textId="77777777" w:rsidR="00D84DE5" w:rsidRPr="009A096A" w:rsidRDefault="00D84DE5" w:rsidP="00597752">
      <w:pPr>
        <w:adjustRightInd w:val="0"/>
        <w:spacing w:before="60" w:line="340" w:lineRule="exact"/>
        <w:ind w:left="1800"/>
        <w:jc w:val="center"/>
        <w:rPr>
          <w:rFonts w:ascii="Bookman Old Style" w:hAnsi="Bookman Old Style"/>
          <w:bCs/>
          <w:noProof/>
          <w:lang w:val="es-ES"/>
        </w:rPr>
      </w:pPr>
      <w:r w:rsidRPr="009A096A">
        <w:rPr>
          <w:rFonts w:ascii="Bookman Old Style" w:hAnsi="Bookman Old Style"/>
          <w:bCs/>
          <w:noProof/>
          <w:lang w:val="es-ES"/>
        </w:rPr>
        <w:t>MAKSUD DAN TUJUAN</w:t>
      </w:r>
    </w:p>
    <w:p w14:paraId="2C9FC73C" w14:textId="77777777" w:rsidR="00D84DE5" w:rsidRPr="009A096A" w:rsidRDefault="00D84DE5" w:rsidP="00597752">
      <w:pPr>
        <w:adjustRightInd w:val="0"/>
        <w:spacing w:before="360" w:line="340" w:lineRule="exact"/>
        <w:ind w:left="1800"/>
        <w:jc w:val="center"/>
        <w:rPr>
          <w:rFonts w:ascii="Bookman Old Style" w:hAnsi="Bookman Old Style"/>
          <w:bCs/>
          <w:noProof/>
          <w:lang w:val="es-ES"/>
        </w:rPr>
      </w:pPr>
      <w:r w:rsidRPr="009A096A">
        <w:rPr>
          <w:rFonts w:ascii="Bookman Old Style" w:hAnsi="Bookman Old Style"/>
          <w:bCs/>
          <w:noProof/>
          <w:lang w:val="es-ES"/>
        </w:rPr>
        <w:t>Pasal 2</w:t>
      </w:r>
    </w:p>
    <w:p w14:paraId="08AB263C" w14:textId="77777777" w:rsidR="00D84DE5" w:rsidRPr="009A096A" w:rsidRDefault="00D84DE5" w:rsidP="00CB1D38">
      <w:pPr>
        <w:pStyle w:val="ListParagraph"/>
        <w:numPr>
          <w:ilvl w:val="0"/>
          <w:numId w:val="4"/>
        </w:numPr>
        <w:spacing w:before="120" w:line="340" w:lineRule="exact"/>
        <w:ind w:left="2127" w:right="0" w:hanging="425"/>
        <w:rPr>
          <w:rFonts w:ascii="Bookman Old Style" w:hAnsi="Bookman Old Style"/>
          <w:lang w:val="es-ES"/>
        </w:rPr>
      </w:pPr>
      <w:r>
        <w:rPr>
          <w:rFonts w:ascii="Bookman Old Style" w:hAnsi="Bookman Old Style"/>
          <w:lang w:val="es-ES"/>
        </w:rPr>
        <w:t xml:space="preserve"> </w:t>
      </w:r>
      <w:proofErr w:type="spellStart"/>
      <w:r w:rsidRPr="009A096A">
        <w:rPr>
          <w:rFonts w:ascii="Bookman Old Style" w:hAnsi="Bookman Old Style"/>
          <w:lang w:val="es-ES"/>
        </w:rPr>
        <w:t>Maksud</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Walikota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ini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adalah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mengatur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sistem</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prosedur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direncanakan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tertuang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DPA-SKPD agar </w:t>
      </w: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kerja</w:t>
      </w:r>
      <w:proofErr w:type="spellEnd"/>
      <w:r w:rsidRPr="009A096A">
        <w:rPr>
          <w:rFonts w:ascii="Bookman Old Style" w:hAnsi="Bookman Old Style"/>
          <w:lang w:val="es-ES"/>
        </w:rPr>
        <w:t xml:space="preserve"> (</w:t>
      </w:r>
      <w:r w:rsidRPr="009A096A">
        <w:rPr>
          <w:rFonts w:ascii="Bookman Old Style" w:hAnsi="Bookman Old Style"/>
          <w:i/>
          <w:lang w:val="es-ES"/>
        </w:rPr>
        <w:t>output</w:t>
      </w:r>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berdaya</w:t>
      </w:r>
      <w:proofErr w:type="spellEnd"/>
      <w:r w:rsidRPr="009A096A">
        <w:rPr>
          <w:rFonts w:ascii="Bookman Old Style" w:hAnsi="Bookman Old Style"/>
          <w:lang w:val="es-ES"/>
        </w:rPr>
        <w:t xml:space="preserve"> guna dan </w:t>
      </w:r>
      <w:proofErr w:type="spellStart"/>
      <w:r w:rsidRPr="009A096A">
        <w:rPr>
          <w:rFonts w:ascii="Bookman Old Style" w:hAnsi="Bookman Old Style"/>
          <w:lang w:val="es-ES"/>
        </w:rPr>
        <w:t>berkualitas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selaras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jumlah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dikeluarkan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baik</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seluruhnya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dibiayai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APBD </w:t>
      </w:r>
      <w:proofErr w:type="spellStart"/>
      <w:r w:rsidRPr="009A096A">
        <w:rPr>
          <w:rFonts w:ascii="Bookman Old Style" w:hAnsi="Bookman Old Style"/>
          <w:lang w:val="es-ES"/>
        </w:rPr>
        <w:t>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Mojokerto</w:t>
      </w:r>
      <w:proofErr w:type="spellEnd"/>
      <w:r w:rsidRPr="009A096A">
        <w:rPr>
          <w:rFonts w:ascii="Bookman Old Style" w:hAnsi="Bookman Old Style"/>
          <w:lang w:val="es-ES"/>
        </w:rPr>
        <w:t xml:space="preserve">, APBD </w:t>
      </w:r>
      <w:proofErr w:type="spellStart"/>
      <w:r w:rsidRPr="009A096A">
        <w:rPr>
          <w:rFonts w:ascii="Bookman Old Style" w:hAnsi="Bookman Old Style"/>
          <w:lang w:val="es-ES"/>
        </w:rPr>
        <w:t>Provinsi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Jawa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Timur</w:t>
      </w:r>
      <w:proofErr w:type="spellEnd"/>
      <w:r w:rsidRPr="009A096A">
        <w:rPr>
          <w:rFonts w:ascii="Bookman Old Style" w:hAnsi="Bookman Old Style"/>
          <w:lang w:val="es-ES"/>
        </w:rPr>
        <w:t xml:space="preserve">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APBN</w:t>
      </w:r>
      <w:r>
        <w:rPr>
          <w:rFonts w:ascii="Bookman Old Style" w:hAnsi="Bookman Old Style"/>
          <w:lang w:val="id-ID"/>
        </w:rPr>
        <w:t xml:space="preserve">, </w:t>
      </w:r>
      <w:r>
        <w:rPr>
          <w:rFonts w:ascii="Bookman Old Style" w:hAnsi="Bookman Old Style"/>
          <w:lang w:val="id-ID"/>
        </w:rPr>
        <w:lastRenderedPageBreak/>
        <w:t>selama tidak ada Petunjuk Teknis khusus.</w:t>
      </w:r>
    </w:p>
    <w:p w14:paraId="28E692AE" w14:textId="77777777" w:rsidR="00D84DE5" w:rsidRPr="009A096A" w:rsidRDefault="00D84DE5" w:rsidP="00652B79">
      <w:pPr>
        <w:pStyle w:val="ListParagraph"/>
        <w:numPr>
          <w:ilvl w:val="0"/>
          <w:numId w:val="4"/>
        </w:numPr>
        <w:spacing w:before="120" w:line="340" w:lineRule="exact"/>
        <w:ind w:left="2126" w:right="0" w:hanging="425"/>
        <w:rPr>
          <w:rFonts w:ascii="Bookman Old Style" w:hAnsi="Bookman Old Style"/>
          <w:lang w:val="es-ES"/>
        </w:rPr>
      </w:pPr>
      <w:proofErr w:type="spellStart"/>
      <w:r w:rsidRPr="009A096A">
        <w:rPr>
          <w:rFonts w:ascii="Bookman Old Style" w:hAnsi="Bookman Old Style"/>
          <w:lang w:val="es-ES"/>
        </w:rPr>
        <w:t>Tujuan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Walikota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ini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adalah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memberikan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pemahaman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petunjuk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bagi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seluruh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stakeholder</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terlibat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w:t>
      </w:r>
      <w:r>
        <w:rPr>
          <w:rFonts w:ascii="Bookman Old Style" w:hAnsi="Bookman Old Style"/>
          <w:lang w:val="es-ES"/>
        </w:rPr>
        <w:t>laksanaan</w:t>
      </w:r>
      <w:proofErr w:type="spellEnd"/>
      <w:r>
        <w:rPr>
          <w:rFonts w:ascii="Bookman Old Style" w:hAnsi="Bookman Old Style"/>
          <w:lang w:val="es-ES"/>
        </w:rPr>
        <w:t xml:space="preserve"> </w:t>
      </w:r>
      <w:proofErr w:type="spellStart"/>
      <w:r>
        <w:rPr>
          <w:rFonts w:ascii="Bookman Old Style" w:hAnsi="Bookman Old Style"/>
          <w:lang w:val="es-ES"/>
        </w:rPr>
        <w:t>anggaran</w:t>
      </w:r>
      <w:proofErr w:type="spellEnd"/>
      <w:r>
        <w:rPr>
          <w:rFonts w:ascii="Bookman Old Style" w:hAnsi="Bookman Old Style"/>
          <w:lang w:val="es-ES"/>
        </w:rPr>
        <w:t xml:space="preserve">, dan </w:t>
      </w:r>
      <w:proofErr w:type="spellStart"/>
      <w:r>
        <w:rPr>
          <w:rFonts w:ascii="Bookman Old Style" w:hAnsi="Bookman Old Style"/>
          <w:lang w:val="es-ES"/>
        </w:rPr>
        <w:t>P</w:t>
      </w:r>
      <w:r w:rsidRPr="009A096A">
        <w:rPr>
          <w:rFonts w:ascii="Bookman Old Style" w:hAnsi="Bookman Old Style"/>
          <w:lang w:val="es-ES"/>
        </w:rPr>
        <w:t>engelola</w:t>
      </w:r>
      <w:proofErr w:type="spellEnd"/>
      <w:r w:rsidRPr="009A096A">
        <w:rPr>
          <w:rFonts w:ascii="Bookman Old Style" w:hAnsi="Bookman Old Style"/>
          <w:lang w:val="es-ES"/>
        </w:rPr>
        <w:t xml:space="preserve"> </w:t>
      </w:r>
      <w:proofErr w:type="spellStart"/>
      <w:r>
        <w:rPr>
          <w:rFonts w:ascii="Bookman Old Style" w:hAnsi="Bookman Old Style"/>
          <w:lang w:val="es-ES"/>
        </w:rPr>
        <w:t>P</w:t>
      </w:r>
      <w:r w:rsidRPr="009A096A">
        <w:rPr>
          <w:rFonts w:ascii="Bookman Old Style" w:hAnsi="Bookman Old Style"/>
          <w:lang w:val="es-ES"/>
        </w:rPr>
        <w:t>engadaan</w:t>
      </w:r>
      <w:proofErr w:type="spellEnd"/>
      <w:r w:rsidRPr="009A096A">
        <w:rPr>
          <w:rFonts w:ascii="Bookman Old Style" w:hAnsi="Bookman Old Style"/>
          <w:lang w:val="es-ES"/>
        </w:rPr>
        <w:t xml:space="preserve"> </w:t>
      </w:r>
      <w:proofErr w:type="spellStart"/>
      <w:r>
        <w:rPr>
          <w:rFonts w:ascii="Bookman Old Style" w:hAnsi="Bookman Old Style"/>
          <w:lang w:val="es-ES"/>
        </w:rPr>
        <w:t>B</w:t>
      </w:r>
      <w:r w:rsidRPr="009A096A">
        <w:rPr>
          <w:rFonts w:ascii="Bookman Old Style" w:hAnsi="Bookman Old Style"/>
          <w:lang w:val="es-ES"/>
        </w:rPr>
        <w:t>arang</w:t>
      </w:r>
      <w:proofErr w:type="spellEnd"/>
      <w:r w:rsidRPr="009A096A">
        <w:rPr>
          <w:rFonts w:ascii="Bookman Old Style" w:hAnsi="Bookman Old Style"/>
          <w:lang w:val="es-ES"/>
        </w:rPr>
        <w:t>/</w:t>
      </w:r>
      <w:r>
        <w:rPr>
          <w:rFonts w:ascii="Bookman Old Style" w:hAnsi="Bookman Old Style"/>
          <w:lang w:val="es-ES"/>
        </w:rPr>
        <w:t>J</w:t>
      </w:r>
      <w:r w:rsidRPr="009A096A">
        <w:rPr>
          <w:rFonts w:ascii="Bookman Old Style" w:hAnsi="Bookman Old Style"/>
          <w:lang w:val="es-ES"/>
        </w:rPr>
        <w:t xml:space="preserve">asa agar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baik</w:t>
      </w:r>
      <w:proofErr w:type="spellEnd"/>
      <w:r w:rsidRPr="009A096A">
        <w:rPr>
          <w:rFonts w:ascii="Bookman Old Style" w:hAnsi="Bookman Old Style"/>
          <w:lang w:val="es-ES"/>
        </w:rPr>
        <w:t xml:space="preserve"> secara </w:t>
      </w:r>
      <w:proofErr w:type="spellStart"/>
      <w:r w:rsidRPr="009A096A">
        <w:rPr>
          <w:rFonts w:ascii="Bookman Old Style" w:hAnsi="Bookman Old Style"/>
          <w:lang w:val="es-ES"/>
        </w:rPr>
        <w:t>kuantitas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maupun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kualitas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rencana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tolok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ukur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kinerja</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ditetapkan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serta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perundang-undangan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berlaku</w:t>
      </w:r>
      <w:proofErr w:type="spellEnd"/>
      <w:r w:rsidRPr="009A096A">
        <w:rPr>
          <w:rFonts w:ascii="Bookman Old Style" w:hAnsi="Bookman Old Style"/>
          <w:lang w:val="es-ES"/>
        </w:rPr>
        <w:t>.</w:t>
      </w:r>
    </w:p>
    <w:p w14:paraId="3095F09B" w14:textId="77777777" w:rsidR="00D84DE5" w:rsidRPr="00A77A40" w:rsidRDefault="00D84DE5" w:rsidP="00CE05C8">
      <w:pPr>
        <w:adjustRightInd w:val="0"/>
        <w:spacing w:before="120" w:line="340" w:lineRule="exact"/>
        <w:jc w:val="center"/>
        <w:rPr>
          <w:rFonts w:ascii="Bookman Old Style" w:hAnsi="Bookman Old Style"/>
          <w:b/>
          <w:bCs/>
          <w:noProof/>
          <w:lang w:val="id-ID"/>
        </w:rPr>
      </w:pPr>
    </w:p>
    <w:p w14:paraId="033C4A85" w14:textId="77777777" w:rsidR="00D84DE5" w:rsidRPr="006F48E5" w:rsidRDefault="00D84DE5" w:rsidP="00652B79">
      <w:pPr>
        <w:adjustRightInd w:val="0"/>
        <w:spacing w:before="120" w:line="340" w:lineRule="exact"/>
        <w:ind w:left="1701"/>
        <w:jc w:val="center"/>
        <w:rPr>
          <w:rFonts w:ascii="Bookman Old Style" w:hAnsi="Bookman Old Style"/>
          <w:bCs/>
          <w:noProof/>
        </w:rPr>
      </w:pPr>
      <w:r w:rsidRPr="006F48E5">
        <w:rPr>
          <w:rFonts w:ascii="Bookman Old Style" w:hAnsi="Bookman Old Style"/>
          <w:bCs/>
          <w:noProof/>
        </w:rPr>
        <w:t>BAB III</w:t>
      </w:r>
    </w:p>
    <w:p w14:paraId="3B038C7C" w14:textId="77777777" w:rsidR="00D84DE5" w:rsidRPr="006F48E5" w:rsidRDefault="00D84DE5" w:rsidP="00652B79">
      <w:pPr>
        <w:adjustRightInd w:val="0"/>
        <w:spacing w:before="120" w:line="340" w:lineRule="exact"/>
        <w:ind w:left="1701"/>
        <w:jc w:val="center"/>
        <w:rPr>
          <w:rFonts w:ascii="Bookman Old Style" w:hAnsi="Bookman Old Style"/>
          <w:bCs/>
          <w:noProof/>
        </w:rPr>
      </w:pPr>
      <w:r w:rsidRPr="006F48E5">
        <w:rPr>
          <w:rFonts w:ascii="Bookman Old Style" w:hAnsi="Bookman Old Style"/>
          <w:bCs/>
          <w:noProof/>
        </w:rPr>
        <w:t>RUANG LINGKUP</w:t>
      </w:r>
    </w:p>
    <w:p w14:paraId="1231456C" w14:textId="77777777" w:rsidR="00D84DE5" w:rsidRPr="006F48E5" w:rsidRDefault="00D84DE5" w:rsidP="00652B79">
      <w:pPr>
        <w:adjustRightInd w:val="0"/>
        <w:spacing w:before="360" w:line="340" w:lineRule="exact"/>
        <w:ind w:left="1701"/>
        <w:jc w:val="center"/>
        <w:rPr>
          <w:rFonts w:ascii="Bookman Old Style" w:hAnsi="Bookman Old Style"/>
          <w:bCs/>
          <w:noProof/>
        </w:rPr>
      </w:pPr>
      <w:r w:rsidRPr="006F48E5">
        <w:rPr>
          <w:rFonts w:ascii="Bookman Old Style" w:hAnsi="Bookman Old Style"/>
          <w:bCs/>
          <w:noProof/>
        </w:rPr>
        <w:t>Pasal 3</w:t>
      </w:r>
    </w:p>
    <w:p w14:paraId="0740F896" w14:textId="77777777" w:rsidR="00D84DE5" w:rsidRPr="00B91F4E" w:rsidRDefault="00D84DE5" w:rsidP="00652B79">
      <w:pPr>
        <w:spacing w:before="120" w:line="340" w:lineRule="exact"/>
        <w:ind w:left="1701"/>
        <w:rPr>
          <w:rFonts w:ascii="Bookman Old Style" w:hAnsi="Bookman Old Style"/>
          <w:lang w:val="it-IT"/>
        </w:rPr>
      </w:pPr>
      <w:r w:rsidRPr="00B91F4E">
        <w:rPr>
          <w:rFonts w:ascii="Bookman Old Style" w:hAnsi="Bookman Old Style"/>
          <w:lang w:val="it-IT"/>
        </w:rPr>
        <w:t>Ruang lingkup Peraturan Walikota ini meliputi:</w:t>
      </w:r>
    </w:p>
    <w:p w14:paraId="628D3662" w14:textId="77777777" w:rsidR="00D84DE5" w:rsidRDefault="00D84DE5" w:rsidP="00652B79">
      <w:pPr>
        <w:pStyle w:val="ListParagraph"/>
        <w:numPr>
          <w:ilvl w:val="0"/>
          <w:numId w:val="5"/>
        </w:numPr>
        <w:tabs>
          <w:tab w:val="clear" w:pos="644"/>
          <w:tab w:val="num" w:pos="360"/>
        </w:tabs>
        <w:spacing w:before="60" w:line="340" w:lineRule="exact"/>
        <w:ind w:left="2058" w:right="0" w:hanging="357"/>
        <w:rPr>
          <w:rFonts w:ascii="Bookman Old Style" w:hAnsi="Bookman Old Style"/>
        </w:rPr>
      </w:pPr>
      <w:proofErr w:type="spellStart"/>
      <w:r>
        <w:rPr>
          <w:rFonts w:ascii="Bookman Old Style" w:hAnsi="Bookman Old Style"/>
        </w:rPr>
        <w:t>pengelolaan</w:t>
      </w:r>
      <w:proofErr w:type="spellEnd"/>
      <w:r>
        <w:rPr>
          <w:rFonts w:ascii="Bookman Old Style" w:hAnsi="Bookman Old Style"/>
        </w:rPr>
        <w:t xml:space="preserve"> </w:t>
      </w:r>
      <w:proofErr w:type="spellStart"/>
      <w:r>
        <w:rPr>
          <w:rFonts w:ascii="Bookman Old Style" w:hAnsi="Bookman Old Style"/>
        </w:rPr>
        <w:t>kegiatan</w:t>
      </w:r>
      <w:proofErr w:type="spellEnd"/>
      <w:r>
        <w:rPr>
          <w:rFonts w:ascii="Bookman Old Style" w:hAnsi="Bookman Old Style"/>
        </w:rPr>
        <w:t>;</w:t>
      </w:r>
    </w:p>
    <w:p w14:paraId="5E6C27AA" w14:textId="77777777" w:rsidR="00D84DE5" w:rsidRDefault="00D84DE5" w:rsidP="00652B79">
      <w:pPr>
        <w:pStyle w:val="ListParagraph"/>
        <w:numPr>
          <w:ilvl w:val="0"/>
          <w:numId w:val="5"/>
        </w:numPr>
        <w:tabs>
          <w:tab w:val="clear" w:pos="644"/>
          <w:tab w:val="num" w:pos="360"/>
        </w:tabs>
        <w:spacing w:before="60" w:line="340" w:lineRule="exact"/>
        <w:ind w:left="2058" w:right="0" w:hanging="357"/>
        <w:rPr>
          <w:rFonts w:ascii="Bookman Old Style" w:hAnsi="Bookman Old Style"/>
        </w:rPr>
      </w:pPr>
      <w:proofErr w:type="spellStart"/>
      <w:r>
        <w:rPr>
          <w:rFonts w:ascii="Bookman Old Style" w:hAnsi="Bookman Old Style"/>
        </w:rPr>
        <w:t>pelaksanaan</w:t>
      </w:r>
      <w:proofErr w:type="spellEnd"/>
      <w:r>
        <w:rPr>
          <w:rFonts w:ascii="Bookman Old Style" w:hAnsi="Bookman Old Style"/>
        </w:rPr>
        <w:t xml:space="preserve"> </w:t>
      </w:r>
      <w:proofErr w:type="spellStart"/>
      <w:r>
        <w:rPr>
          <w:rFonts w:ascii="Bookman Old Style" w:hAnsi="Bookman Old Style"/>
        </w:rPr>
        <w:t>pengadaan</w:t>
      </w:r>
      <w:proofErr w:type="spellEnd"/>
      <w:r>
        <w:rPr>
          <w:rFonts w:ascii="Bookman Old Style" w:hAnsi="Bookman Old Style"/>
        </w:rPr>
        <w:t xml:space="preserve"> </w:t>
      </w:r>
      <w:proofErr w:type="spellStart"/>
      <w:r>
        <w:rPr>
          <w:rFonts w:ascii="Bookman Old Style" w:hAnsi="Bookman Old Style"/>
        </w:rPr>
        <w:t>barang</w:t>
      </w:r>
      <w:proofErr w:type="spellEnd"/>
      <w:r>
        <w:rPr>
          <w:rFonts w:ascii="Bookman Old Style" w:hAnsi="Bookman Old Style"/>
        </w:rPr>
        <w:t>/</w:t>
      </w:r>
      <w:proofErr w:type="spellStart"/>
      <w:r>
        <w:rPr>
          <w:rFonts w:ascii="Bookman Old Style" w:hAnsi="Bookman Old Style"/>
        </w:rPr>
        <w:t>jasa</w:t>
      </w:r>
      <w:proofErr w:type="spellEnd"/>
      <w:r>
        <w:rPr>
          <w:rFonts w:ascii="Bookman Old Style" w:hAnsi="Bookman Old Style"/>
        </w:rPr>
        <w:t>; dan</w:t>
      </w:r>
    </w:p>
    <w:p w14:paraId="763A8B55" w14:textId="77777777" w:rsidR="00D84DE5" w:rsidRDefault="00D84DE5" w:rsidP="00652B79">
      <w:pPr>
        <w:pStyle w:val="ListParagraph"/>
        <w:numPr>
          <w:ilvl w:val="0"/>
          <w:numId w:val="5"/>
        </w:numPr>
        <w:tabs>
          <w:tab w:val="clear" w:pos="644"/>
          <w:tab w:val="num" w:pos="360"/>
        </w:tabs>
        <w:spacing w:before="60" w:line="340" w:lineRule="exact"/>
        <w:ind w:left="2058" w:right="0" w:hanging="357"/>
        <w:rPr>
          <w:rFonts w:ascii="Bookman Old Style" w:hAnsi="Bookman Old Style"/>
        </w:rPr>
      </w:pPr>
      <w:proofErr w:type="spellStart"/>
      <w:r>
        <w:rPr>
          <w:rFonts w:ascii="Bookman Old Style" w:hAnsi="Bookman Old Style"/>
        </w:rPr>
        <w:t>pembinaan</w:t>
      </w:r>
      <w:proofErr w:type="spellEnd"/>
      <w:r>
        <w:rPr>
          <w:rFonts w:ascii="Bookman Old Style" w:hAnsi="Bookman Old Style"/>
        </w:rPr>
        <w:t xml:space="preserve"> dan </w:t>
      </w:r>
      <w:proofErr w:type="spellStart"/>
      <w:r>
        <w:rPr>
          <w:rFonts w:ascii="Bookman Old Style" w:hAnsi="Bookman Old Style"/>
        </w:rPr>
        <w:t>pengawasan</w:t>
      </w:r>
      <w:proofErr w:type="spellEnd"/>
      <w:r>
        <w:rPr>
          <w:rFonts w:ascii="Bookman Old Style" w:hAnsi="Bookman Old Style"/>
        </w:rPr>
        <w:t>.</w:t>
      </w:r>
    </w:p>
    <w:p w14:paraId="0522396B" w14:textId="3DABE9B8" w:rsidR="00D84DE5" w:rsidRPr="006F48E5" w:rsidRDefault="00D84DE5" w:rsidP="00883A50">
      <w:pPr>
        <w:adjustRightInd w:val="0"/>
        <w:spacing w:before="120" w:line="350" w:lineRule="exact"/>
        <w:ind w:left="1701"/>
        <w:jc w:val="center"/>
        <w:rPr>
          <w:rFonts w:ascii="Bookman Old Style" w:hAnsi="Bookman Old Style"/>
          <w:bCs/>
          <w:noProof/>
          <w:lang w:val="pt-BR"/>
        </w:rPr>
      </w:pPr>
      <w:r w:rsidRPr="006F48E5">
        <w:rPr>
          <w:rFonts w:ascii="Bookman Old Style" w:hAnsi="Bookman Old Style"/>
          <w:bCs/>
          <w:noProof/>
          <w:lang w:val="pt-BR"/>
        </w:rPr>
        <w:t>BAB IV</w:t>
      </w:r>
    </w:p>
    <w:p w14:paraId="0D017F10" w14:textId="77777777" w:rsidR="00D84DE5" w:rsidRPr="006F48E5" w:rsidRDefault="00D84DE5" w:rsidP="00883A50">
      <w:pPr>
        <w:adjustRightInd w:val="0"/>
        <w:spacing w:before="60" w:line="350" w:lineRule="exact"/>
        <w:ind w:left="1701"/>
        <w:jc w:val="center"/>
        <w:rPr>
          <w:rFonts w:ascii="Bookman Old Style" w:hAnsi="Bookman Old Style"/>
          <w:bCs/>
          <w:noProof/>
          <w:lang w:val="pt-BR"/>
        </w:rPr>
      </w:pPr>
      <w:r w:rsidRPr="006F48E5">
        <w:rPr>
          <w:rFonts w:ascii="Bookman Old Style" w:hAnsi="Bookman Old Style"/>
          <w:bCs/>
          <w:noProof/>
          <w:lang w:val="pt-BR"/>
        </w:rPr>
        <w:t>PENGELOLAAN KEGIATAN</w:t>
      </w:r>
    </w:p>
    <w:p w14:paraId="0D743D57" w14:textId="77777777" w:rsidR="00D84DE5" w:rsidRPr="006F48E5" w:rsidRDefault="00D84DE5" w:rsidP="00883A50">
      <w:pPr>
        <w:spacing w:before="360" w:line="350" w:lineRule="exact"/>
        <w:ind w:left="1701"/>
        <w:jc w:val="center"/>
        <w:rPr>
          <w:rFonts w:ascii="Bookman Old Style" w:hAnsi="Bookman Old Style"/>
          <w:lang w:val="pt-BR"/>
        </w:rPr>
      </w:pPr>
      <w:r w:rsidRPr="006F48E5">
        <w:rPr>
          <w:rFonts w:ascii="Bookman Old Style" w:hAnsi="Bookman Old Style"/>
          <w:bCs/>
          <w:noProof/>
          <w:lang w:val="pt-BR"/>
        </w:rPr>
        <w:t xml:space="preserve">Pasal 4 </w:t>
      </w:r>
    </w:p>
    <w:p w14:paraId="3F61F2BF" w14:textId="77777777" w:rsidR="00D84DE5" w:rsidRPr="00A77A40" w:rsidRDefault="00D84DE5" w:rsidP="00883A50">
      <w:pPr>
        <w:pStyle w:val="ListParagraph"/>
        <w:numPr>
          <w:ilvl w:val="0"/>
          <w:numId w:val="6"/>
        </w:numPr>
        <w:spacing w:before="120" w:line="350" w:lineRule="exact"/>
        <w:ind w:left="2126" w:right="0" w:hanging="425"/>
        <w:rPr>
          <w:rFonts w:ascii="Bookman Old Style" w:hAnsi="Bookman Old Style"/>
          <w:lang w:val="pt-BR"/>
        </w:rPr>
      </w:pPr>
      <w:r w:rsidRPr="00A77A40">
        <w:rPr>
          <w:rFonts w:ascii="Bookman Old Style" w:hAnsi="Bookman Old Style"/>
          <w:lang w:val="pt-BR"/>
        </w:rPr>
        <w:t>Pengelolaan kegiatan adalah serangkaian aktivitas mulai Penyusunan Rencana Kerja dan Anggaran, Pelaksanaan  kegiatan, Pengendalian kegiatan, Evaluasi, dan Pertanggungjawaban  kegiatan dan Anggaran.</w:t>
      </w:r>
    </w:p>
    <w:p w14:paraId="2BAA4F72" w14:textId="77777777" w:rsidR="00D84DE5" w:rsidRDefault="00D84DE5" w:rsidP="00883A50">
      <w:pPr>
        <w:pStyle w:val="ListParagraph"/>
        <w:numPr>
          <w:ilvl w:val="0"/>
          <w:numId w:val="6"/>
        </w:numPr>
        <w:spacing w:before="60" w:line="350" w:lineRule="exact"/>
        <w:ind w:left="2126" w:right="0" w:hanging="425"/>
        <w:rPr>
          <w:rFonts w:ascii="Bookman Old Style" w:hAnsi="Bookman Old Style"/>
          <w:lang w:val="pt-BR"/>
        </w:rPr>
      </w:pPr>
      <w:r w:rsidRPr="00A77A40">
        <w:rPr>
          <w:rFonts w:ascii="Bookman Old Style" w:hAnsi="Bookman Old Style"/>
          <w:lang w:val="pt-BR"/>
        </w:rPr>
        <w:t>Pengelolaan kegiatan sebagaimana dimaksud pada ayat (1), dikelola oleh masing-masing SKPD di lingkungan Pemerintah Kota.</w:t>
      </w:r>
    </w:p>
    <w:p w14:paraId="3FB69BE2" w14:textId="77777777" w:rsidR="00D84DE5" w:rsidRPr="00A77A40" w:rsidRDefault="00D84DE5" w:rsidP="00481806">
      <w:pPr>
        <w:pStyle w:val="ListParagraph"/>
        <w:spacing w:before="60" w:line="350" w:lineRule="exact"/>
        <w:ind w:left="1701" w:right="0" w:firstLine="0"/>
        <w:rPr>
          <w:rFonts w:ascii="Bookman Old Style" w:hAnsi="Bookman Old Style"/>
          <w:lang w:val="pt-BR"/>
        </w:rPr>
      </w:pPr>
    </w:p>
    <w:p w14:paraId="5B871447" w14:textId="77777777" w:rsidR="00D84DE5" w:rsidRPr="009A096A" w:rsidRDefault="00D84DE5" w:rsidP="00E54740">
      <w:pPr>
        <w:spacing w:before="120" w:line="350" w:lineRule="exact"/>
        <w:ind w:left="2160" w:hanging="459"/>
        <w:jc w:val="center"/>
        <w:rPr>
          <w:rFonts w:ascii="Bookman Old Style" w:hAnsi="Bookman Old Style"/>
          <w:lang w:val="es-ES"/>
        </w:rPr>
      </w:pPr>
      <w:proofErr w:type="spellStart"/>
      <w:r w:rsidRPr="009A096A">
        <w:rPr>
          <w:rFonts w:ascii="Bookman Old Style" w:hAnsi="Bookman Old Style"/>
          <w:lang w:val="es-ES"/>
        </w:rPr>
        <w:t>Bagian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Kesatu</w:t>
      </w:r>
      <w:proofErr w:type="spellEnd"/>
    </w:p>
    <w:p w14:paraId="6821C633" w14:textId="77777777" w:rsidR="00D84DE5" w:rsidRPr="009A096A" w:rsidRDefault="00D84DE5" w:rsidP="00E54740">
      <w:pPr>
        <w:spacing w:before="60" w:line="350" w:lineRule="exact"/>
        <w:ind w:left="2160" w:hanging="459"/>
        <w:jc w:val="center"/>
        <w:rPr>
          <w:rFonts w:ascii="Bookman Old Style" w:hAnsi="Bookman Old Style"/>
          <w:lang w:val="es-ES"/>
        </w:rPr>
      </w:pPr>
      <w:proofErr w:type="spellStart"/>
      <w:r w:rsidRPr="009A096A">
        <w:rPr>
          <w:rFonts w:ascii="Bookman Old Style" w:hAnsi="Bookman Old Style"/>
          <w:lang w:val="es-ES"/>
        </w:rPr>
        <w:t>Rencana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Kerja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SKPD</w:t>
      </w:r>
    </w:p>
    <w:p w14:paraId="72BD8DA2" w14:textId="77777777" w:rsidR="00D84DE5" w:rsidRPr="006F48E5" w:rsidRDefault="00D84DE5" w:rsidP="00E54740">
      <w:pPr>
        <w:spacing w:before="360" w:line="350" w:lineRule="exact"/>
        <w:ind w:left="2160" w:hanging="459"/>
        <w:jc w:val="center"/>
        <w:rPr>
          <w:rFonts w:ascii="Bookman Old Style" w:hAnsi="Bookman Old Style"/>
        </w:rPr>
      </w:pPr>
      <w:proofErr w:type="spellStart"/>
      <w:r w:rsidRPr="006F48E5">
        <w:rPr>
          <w:rFonts w:ascii="Bookman Old Style" w:hAnsi="Bookman Old Style"/>
        </w:rPr>
        <w:t>Pasal</w:t>
      </w:r>
      <w:proofErr w:type="spellEnd"/>
      <w:r w:rsidRPr="006F48E5">
        <w:rPr>
          <w:rFonts w:ascii="Bookman Old Style" w:hAnsi="Bookman Old Style"/>
        </w:rPr>
        <w:t xml:space="preserve"> 5</w:t>
      </w:r>
    </w:p>
    <w:p w14:paraId="6CEF6A66" w14:textId="77777777" w:rsidR="00D84DE5" w:rsidRPr="00A77A40" w:rsidRDefault="00D84DE5" w:rsidP="00E54740">
      <w:pPr>
        <w:pStyle w:val="ListParagraph"/>
        <w:numPr>
          <w:ilvl w:val="0"/>
          <w:numId w:val="7"/>
        </w:numPr>
        <w:spacing w:before="120" w:line="350" w:lineRule="exact"/>
        <w:ind w:left="2126" w:right="0" w:hanging="425"/>
        <w:rPr>
          <w:rFonts w:ascii="Bookman Old Style" w:hAnsi="Bookman Old Style"/>
        </w:rPr>
      </w:pPr>
      <w:proofErr w:type="spellStart"/>
      <w:r w:rsidRPr="00A77A40">
        <w:rPr>
          <w:rFonts w:ascii="Bookman Old Style" w:hAnsi="Bookman Old Style"/>
        </w:rPr>
        <w:t>Perencanaan</w:t>
      </w:r>
      <w:proofErr w:type="spellEnd"/>
      <w:r w:rsidRPr="00A77A40">
        <w:rPr>
          <w:rFonts w:ascii="Bookman Old Style" w:hAnsi="Bookman Old Style"/>
        </w:rPr>
        <w:t xml:space="preserve"> </w:t>
      </w:r>
      <w:proofErr w:type="spellStart"/>
      <w:r w:rsidRPr="00A77A40">
        <w:rPr>
          <w:rFonts w:ascii="Bookman Old Style" w:hAnsi="Bookman Old Style"/>
        </w:rPr>
        <w:t>kegiatan</w:t>
      </w:r>
      <w:proofErr w:type="spellEnd"/>
      <w:r w:rsidRPr="00A77A40">
        <w:rPr>
          <w:rFonts w:ascii="Bookman Old Style" w:hAnsi="Bookman Old Style"/>
        </w:rPr>
        <w:t xml:space="preserve"> </w:t>
      </w:r>
      <w:proofErr w:type="spellStart"/>
      <w:r w:rsidRPr="00A77A40">
        <w:rPr>
          <w:rFonts w:ascii="Bookman Old Style" w:hAnsi="Bookman Old Style"/>
        </w:rPr>
        <w:t>merupakan</w:t>
      </w:r>
      <w:proofErr w:type="spellEnd"/>
      <w:r w:rsidRPr="00A77A40">
        <w:rPr>
          <w:rFonts w:ascii="Bookman Old Style" w:hAnsi="Bookman Old Style"/>
        </w:rPr>
        <w:t xml:space="preserve"> proses </w:t>
      </w:r>
      <w:proofErr w:type="spellStart"/>
      <w:r w:rsidRPr="00A77A40">
        <w:rPr>
          <w:rFonts w:ascii="Bookman Old Style" w:hAnsi="Bookman Old Style"/>
        </w:rPr>
        <w:t>penyusunan</w:t>
      </w:r>
      <w:proofErr w:type="spellEnd"/>
      <w:r w:rsidRPr="00A77A40">
        <w:rPr>
          <w:rFonts w:ascii="Bookman Old Style" w:hAnsi="Bookman Old Style"/>
        </w:rPr>
        <w:t xml:space="preserve"> </w:t>
      </w:r>
      <w:proofErr w:type="spellStart"/>
      <w:r w:rsidRPr="00A77A40">
        <w:rPr>
          <w:rFonts w:ascii="Bookman Old Style" w:hAnsi="Bookman Old Style"/>
        </w:rPr>
        <w:t>Rencana</w:t>
      </w:r>
      <w:proofErr w:type="spellEnd"/>
      <w:r w:rsidRPr="00A77A40">
        <w:rPr>
          <w:rFonts w:ascii="Bookman Old Style" w:hAnsi="Bookman Old Style"/>
        </w:rPr>
        <w:t xml:space="preserve"> </w:t>
      </w:r>
      <w:proofErr w:type="spellStart"/>
      <w:r w:rsidRPr="00A77A40">
        <w:rPr>
          <w:rFonts w:ascii="Bookman Old Style" w:hAnsi="Bookman Old Style"/>
        </w:rPr>
        <w:t>Kerja</w:t>
      </w:r>
      <w:proofErr w:type="spellEnd"/>
      <w:r w:rsidRPr="00A77A40">
        <w:rPr>
          <w:rFonts w:ascii="Bookman Old Style" w:hAnsi="Bookman Old Style"/>
        </w:rPr>
        <w:t xml:space="preserve"> dan </w:t>
      </w:r>
      <w:proofErr w:type="spellStart"/>
      <w:r w:rsidRPr="00A77A40">
        <w:rPr>
          <w:rFonts w:ascii="Bookman Old Style" w:hAnsi="Bookman Old Style"/>
        </w:rPr>
        <w:t>Anggaran</w:t>
      </w:r>
      <w:proofErr w:type="spellEnd"/>
      <w:r w:rsidRPr="00A77A40">
        <w:rPr>
          <w:rFonts w:ascii="Bookman Old Style" w:hAnsi="Bookman Old Style"/>
        </w:rPr>
        <w:t xml:space="preserve"> (RKA) </w:t>
      </w:r>
      <w:proofErr w:type="spellStart"/>
      <w:r w:rsidRPr="00A77A40">
        <w:rPr>
          <w:rFonts w:ascii="Bookman Old Style" w:hAnsi="Bookman Old Style"/>
        </w:rPr>
        <w:t>hingga</w:t>
      </w:r>
      <w:proofErr w:type="spellEnd"/>
      <w:r w:rsidRPr="00A77A40">
        <w:rPr>
          <w:rFonts w:ascii="Bookman Old Style" w:hAnsi="Bookman Old Style"/>
        </w:rPr>
        <w:t xml:space="preserve"> </w:t>
      </w:r>
      <w:proofErr w:type="spellStart"/>
      <w:r w:rsidRPr="00A77A40">
        <w:rPr>
          <w:rFonts w:ascii="Bookman Old Style" w:hAnsi="Bookman Old Style"/>
        </w:rPr>
        <w:t>disahkannya</w:t>
      </w:r>
      <w:proofErr w:type="spellEnd"/>
      <w:r w:rsidRPr="00A77A40">
        <w:rPr>
          <w:rFonts w:ascii="Bookman Old Style" w:hAnsi="Bookman Old Style"/>
        </w:rPr>
        <w:t xml:space="preserve"> DPA masing-masing SKPD di </w:t>
      </w:r>
      <w:proofErr w:type="spellStart"/>
      <w:r w:rsidRPr="00A77A40">
        <w:rPr>
          <w:rFonts w:ascii="Bookman Old Style" w:hAnsi="Bookman Old Style"/>
        </w:rPr>
        <w:t>lingkungan</w:t>
      </w:r>
      <w:proofErr w:type="spellEnd"/>
      <w:r w:rsidRPr="00A77A40">
        <w:rPr>
          <w:rFonts w:ascii="Bookman Old Style" w:hAnsi="Bookman Old Style"/>
        </w:rPr>
        <w:t xml:space="preserve"> </w:t>
      </w:r>
      <w:proofErr w:type="spellStart"/>
      <w:r w:rsidRPr="00A77A40">
        <w:rPr>
          <w:rFonts w:ascii="Bookman Old Style" w:hAnsi="Bookman Old Style"/>
        </w:rPr>
        <w:t>Pemerintah</w:t>
      </w:r>
      <w:proofErr w:type="spellEnd"/>
      <w:r w:rsidRPr="00A77A40">
        <w:rPr>
          <w:rFonts w:ascii="Bookman Old Style" w:hAnsi="Bookman Old Style"/>
        </w:rPr>
        <w:t xml:space="preserve"> Kota.</w:t>
      </w:r>
    </w:p>
    <w:p w14:paraId="37D1B049" w14:textId="77777777" w:rsidR="00D84DE5" w:rsidRPr="00A77A40" w:rsidRDefault="00D84DE5" w:rsidP="00E54740">
      <w:pPr>
        <w:pStyle w:val="ListParagraph"/>
        <w:numPr>
          <w:ilvl w:val="0"/>
          <w:numId w:val="7"/>
        </w:numPr>
        <w:spacing w:before="60" w:line="350" w:lineRule="exact"/>
        <w:ind w:left="2126" w:right="0" w:hanging="425"/>
        <w:rPr>
          <w:rFonts w:ascii="Bookman Old Style" w:hAnsi="Bookman Old Style"/>
        </w:rPr>
      </w:pPr>
      <w:r w:rsidRPr="00A77A40">
        <w:rPr>
          <w:rFonts w:ascii="Bookman Old Style" w:hAnsi="Bookman Old Style"/>
        </w:rPr>
        <w:t xml:space="preserve">DPA-SKPD yang </w:t>
      </w:r>
      <w:proofErr w:type="spellStart"/>
      <w:r w:rsidRPr="00A77A40">
        <w:rPr>
          <w:rFonts w:ascii="Bookman Old Style" w:hAnsi="Bookman Old Style"/>
        </w:rPr>
        <w:t>telah</w:t>
      </w:r>
      <w:proofErr w:type="spellEnd"/>
      <w:r w:rsidRPr="00A77A40">
        <w:rPr>
          <w:rFonts w:ascii="Bookman Old Style" w:hAnsi="Bookman Old Style"/>
        </w:rPr>
        <w:t xml:space="preserve"> </w:t>
      </w:r>
      <w:proofErr w:type="spellStart"/>
      <w:r w:rsidRPr="00A77A40">
        <w:rPr>
          <w:rFonts w:ascii="Bookman Old Style" w:hAnsi="Bookman Old Style"/>
        </w:rPr>
        <w:t>disahkan</w:t>
      </w:r>
      <w:proofErr w:type="spellEnd"/>
      <w:r w:rsidRPr="00A77A40">
        <w:rPr>
          <w:rFonts w:ascii="Bookman Old Style" w:hAnsi="Bookman Old Style"/>
        </w:rPr>
        <w:t xml:space="preserve"> oleh PPKD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sidRPr="00A77A40">
        <w:rPr>
          <w:rFonts w:ascii="Bookman Old Style" w:hAnsi="Bookman Old Style"/>
        </w:rPr>
        <w:t>persetujuan</w:t>
      </w:r>
      <w:proofErr w:type="spellEnd"/>
      <w:r w:rsidRPr="00A77A40">
        <w:rPr>
          <w:rFonts w:ascii="Bookman Old Style" w:hAnsi="Bookman Old Style"/>
        </w:rPr>
        <w:t xml:space="preserve"> </w:t>
      </w:r>
      <w:proofErr w:type="spellStart"/>
      <w:r w:rsidRPr="00A77A40">
        <w:rPr>
          <w:rFonts w:ascii="Bookman Old Style" w:hAnsi="Bookman Old Style"/>
        </w:rPr>
        <w:t>Sekretaris</w:t>
      </w:r>
      <w:proofErr w:type="spellEnd"/>
      <w:r w:rsidRPr="00A77A40">
        <w:rPr>
          <w:rFonts w:ascii="Bookman Old Style" w:hAnsi="Bookman Old Style"/>
        </w:rPr>
        <w:t xml:space="preserve"> Daerah Kota </w:t>
      </w:r>
      <w:proofErr w:type="spellStart"/>
      <w:r w:rsidRPr="00A77A40">
        <w:rPr>
          <w:rFonts w:ascii="Bookman Old Style" w:hAnsi="Bookman Old Style"/>
        </w:rPr>
        <w:t>merupakan</w:t>
      </w:r>
      <w:proofErr w:type="spellEnd"/>
      <w:r w:rsidRPr="00A77A40">
        <w:rPr>
          <w:rFonts w:ascii="Bookman Old Style" w:hAnsi="Bookman Old Style"/>
        </w:rPr>
        <w:t xml:space="preserve"> </w:t>
      </w:r>
      <w:proofErr w:type="spellStart"/>
      <w:r w:rsidRPr="00A77A40">
        <w:rPr>
          <w:rFonts w:ascii="Bookman Old Style" w:hAnsi="Bookman Old Style"/>
        </w:rPr>
        <w:t>dasar</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sidRPr="00A77A40">
        <w:rPr>
          <w:rFonts w:ascii="Bookman Old Style" w:hAnsi="Bookman Old Style"/>
        </w:rPr>
        <w:t>kegiatan</w:t>
      </w:r>
      <w:proofErr w:type="spellEnd"/>
      <w:r w:rsidRPr="00A77A40">
        <w:rPr>
          <w:rFonts w:ascii="Bookman Old Style" w:hAnsi="Bookman Old Style"/>
        </w:rPr>
        <w:t xml:space="preserve"> oleh masing-masing </w:t>
      </w:r>
      <w:proofErr w:type="spellStart"/>
      <w:r w:rsidRPr="00A77A40">
        <w:rPr>
          <w:rFonts w:ascii="Bookman Old Style" w:hAnsi="Bookman Old Style"/>
        </w:rPr>
        <w:t>Kepala</w:t>
      </w:r>
      <w:proofErr w:type="spellEnd"/>
      <w:r w:rsidRPr="00A77A40">
        <w:rPr>
          <w:rFonts w:ascii="Bookman Old Style" w:hAnsi="Bookman Old Style"/>
        </w:rPr>
        <w:t xml:space="preserve"> SKPD </w:t>
      </w:r>
      <w:proofErr w:type="spellStart"/>
      <w:r w:rsidRPr="00A77A40">
        <w:rPr>
          <w:rFonts w:ascii="Bookman Old Style" w:hAnsi="Bookman Old Style"/>
        </w:rPr>
        <w:t>selaku</w:t>
      </w:r>
      <w:proofErr w:type="spellEnd"/>
      <w:r w:rsidRPr="00A77A40">
        <w:rPr>
          <w:rFonts w:ascii="Bookman Old Style" w:hAnsi="Bookman Old Style"/>
        </w:rPr>
        <w:t xml:space="preserve"> PA.</w:t>
      </w:r>
    </w:p>
    <w:p w14:paraId="0264A349" w14:textId="77777777" w:rsidR="00D84DE5" w:rsidRPr="009A096A" w:rsidRDefault="00D84DE5" w:rsidP="009071BC">
      <w:pPr>
        <w:spacing w:before="120" w:line="350" w:lineRule="exact"/>
        <w:ind w:left="1701"/>
        <w:jc w:val="center"/>
        <w:rPr>
          <w:rFonts w:ascii="Bookman Old Style" w:hAnsi="Bookman Old Style"/>
          <w:lang w:val="es-ES"/>
        </w:rPr>
      </w:pPr>
      <w:proofErr w:type="spellStart"/>
      <w:r w:rsidRPr="009A096A">
        <w:rPr>
          <w:rFonts w:ascii="Bookman Old Style" w:hAnsi="Bookman Old Style"/>
          <w:lang w:val="es-ES"/>
        </w:rPr>
        <w:lastRenderedPageBreak/>
        <w:t>Bagian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Kedua</w:t>
      </w:r>
      <w:proofErr w:type="spellEnd"/>
    </w:p>
    <w:p w14:paraId="69D8D4ED" w14:textId="77777777" w:rsidR="00D84DE5" w:rsidRPr="009A096A" w:rsidRDefault="00D84DE5" w:rsidP="009071BC">
      <w:pPr>
        <w:spacing w:before="60" w:line="350" w:lineRule="exact"/>
        <w:ind w:left="1701"/>
        <w:jc w:val="center"/>
        <w:rPr>
          <w:rFonts w:ascii="Bookman Old Style" w:hAnsi="Bookman Old Style"/>
          <w:lang w:val="es-ES"/>
        </w:rPr>
      </w:pP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Sub </w:t>
      </w:r>
      <w:proofErr w:type="spellStart"/>
      <w:r w:rsidRPr="009A096A">
        <w:rPr>
          <w:rFonts w:ascii="Bookman Old Style" w:hAnsi="Bookman Old Style"/>
          <w:lang w:val="es-ES"/>
        </w:rPr>
        <w:t>Kegiatan</w:t>
      </w:r>
      <w:proofErr w:type="spellEnd"/>
    </w:p>
    <w:p w14:paraId="3E6D64C9" w14:textId="77777777" w:rsidR="00D84DE5" w:rsidRPr="009A096A" w:rsidRDefault="00D84DE5" w:rsidP="009071BC">
      <w:pPr>
        <w:spacing w:before="360" w:line="350" w:lineRule="exact"/>
        <w:ind w:left="1701"/>
        <w:jc w:val="center"/>
        <w:rPr>
          <w:rFonts w:ascii="Bookman Old Style" w:hAnsi="Bookman Old Style"/>
          <w:lang w:val="es-ES"/>
        </w:rPr>
      </w:pPr>
      <w:proofErr w:type="spellStart"/>
      <w:r w:rsidRPr="009A096A">
        <w:rPr>
          <w:rFonts w:ascii="Bookman Old Style" w:hAnsi="Bookman Old Style"/>
          <w:lang w:val="es-ES"/>
        </w:rPr>
        <w:t>Pasal</w:t>
      </w:r>
      <w:proofErr w:type="spellEnd"/>
      <w:r w:rsidRPr="009A096A">
        <w:rPr>
          <w:rFonts w:ascii="Bookman Old Style" w:hAnsi="Bookman Old Style"/>
          <w:lang w:val="es-ES"/>
        </w:rPr>
        <w:t xml:space="preserve"> 6</w:t>
      </w:r>
    </w:p>
    <w:p w14:paraId="05C057F4" w14:textId="77777777" w:rsidR="00D84DE5" w:rsidRPr="009A096A" w:rsidRDefault="00D84DE5" w:rsidP="009071BC">
      <w:pPr>
        <w:pStyle w:val="ListParagraph"/>
        <w:numPr>
          <w:ilvl w:val="0"/>
          <w:numId w:val="8"/>
        </w:numPr>
        <w:spacing w:before="120" w:line="350" w:lineRule="exact"/>
        <w:ind w:left="2126" w:right="0" w:hanging="425"/>
        <w:rPr>
          <w:rFonts w:ascii="Bookman Old Style" w:hAnsi="Bookman Old Style"/>
          <w:lang w:val="es-ES"/>
        </w:rPr>
      </w:pPr>
      <w:proofErr w:type="spellStart"/>
      <w:r>
        <w:rPr>
          <w:rFonts w:ascii="Bookman Old Style" w:hAnsi="Bookman Old Style"/>
          <w:lang w:val="es-ES"/>
        </w:rPr>
        <w:t>Pelaksanaan</w:t>
      </w:r>
      <w:proofErr w:type="spellEnd"/>
      <w:r>
        <w:rPr>
          <w:rFonts w:ascii="Bookman Old Style" w:hAnsi="Bookman Old Style"/>
          <w:lang w:val="es-ES"/>
        </w:rPr>
        <w:t xml:space="preserve"> 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adalah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proses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pencapaian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sasaran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terukur</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suatu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w:t>
      </w:r>
      <w:proofErr w:type="spellStart"/>
      <w:r w:rsidRPr="009A096A">
        <w:rPr>
          <w:rFonts w:ascii="Bookman Old Style" w:hAnsi="Bookman Old Style"/>
          <w:lang w:val="es-ES"/>
        </w:rPr>
        <w:t>program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termuat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dokumen</w:t>
      </w:r>
      <w:proofErr w:type="spellEnd"/>
      <w:r w:rsidRPr="009A096A">
        <w:rPr>
          <w:rFonts w:ascii="Bookman Old Style" w:hAnsi="Bookman Old Style"/>
          <w:lang w:val="es-ES"/>
        </w:rPr>
        <w:t xml:space="preserve"> DPA-SKPD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rangka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menghasilkan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keluaran</w:t>
      </w:r>
      <w:proofErr w:type="spellEnd"/>
      <w:r w:rsidRPr="009A096A">
        <w:rPr>
          <w:rFonts w:ascii="Bookman Old Style" w:hAnsi="Bookman Old Style"/>
          <w:lang w:val="es-ES"/>
        </w:rPr>
        <w:t xml:space="preserve"> (</w:t>
      </w:r>
      <w:r w:rsidRPr="009A096A">
        <w:rPr>
          <w:rFonts w:ascii="Bookman Old Style" w:hAnsi="Bookman Old Style"/>
          <w:i/>
          <w:lang w:val="es-ES"/>
        </w:rPr>
        <w:t>output</w:t>
      </w:r>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/jasa.</w:t>
      </w:r>
    </w:p>
    <w:p w14:paraId="3EFAD274" w14:textId="77777777" w:rsidR="00D84DE5" w:rsidRPr="009A096A" w:rsidRDefault="00D84DE5" w:rsidP="009071BC">
      <w:pPr>
        <w:pStyle w:val="ListParagraph"/>
        <w:numPr>
          <w:ilvl w:val="0"/>
          <w:numId w:val="8"/>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rangka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merealisasikan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sub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(1)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melalui</w:t>
      </w:r>
      <w:proofErr w:type="spellEnd"/>
      <w:r w:rsidRPr="009A096A">
        <w:rPr>
          <w:rFonts w:ascii="Bookman Old Style" w:hAnsi="Bookman Old Style"/>
          <w:lang w:val="es-ES"/>
        </w:rPr>
        <w:t xml:space="preserve"> cara:</w:t>
      </w:r>
    </w:p>
    <w:p w14:paraId="3768896D" w14:textId="77777777" w:rsidR="00D84DE5" w:rsidRPr="00A77A40" w:rsidRDefault="00D84DE5" w:rsidP="009071BC">
      <w:pPr>
        <w:pStyle w:val="ListParagraph"/>
        <w:numPr>
          <w:ilvl w:val="1"/>
          <w:numId w:val="8"/>
        </w:numPr>
        <w:spacing w:before="60" w:line="360" w:lineRule="exact"/>
        <w:ind w:left="2551" w:right="0" w:hanging="425"/>
        <w:rPr>
          <w:rFonts w:ascii="Bookman Old Style" w:hAnsi="Bookman Old Style"/>
        </w:rPr>
      </w:pPr>
      <w:proofErr w:type="spellStart"/>
      <w:r w:rsidRPr="00A77A40">
        <w:rPr>
          <w:rFonts w:ascii="Bookman Old Style" w:hAnsi="Bookman Old Style"/>
        </w:rPr>
        <w:t>Swakelola</w:t>
      </w:r>
      <w:proofErr w:type="spellEnd"/>
      <w:r w:rsidRPr="00A77A40">
        <w:rPr>
          <w:rFonts w:ascii="Bookman Old Style" w:hAnsi="Bookman Old Style"/>
        </w:rPr>
        <w:t>; dan/</w:t>
      </w:r>
      <w:proofErr w:type="spellStart"/>
      <w:r w:rsidRPr="00A77A40">
        <w:rPr>
          <w:rFonts w:ascii="Bookman Old Style" w:hAnsi="Bookman Old Style"/>
        </w:rPr>
        <w:t>atau</w:t>
      </w:r>
      <w:proofErr w:type="spellEnd"/>
    </w:p>
    <w:p w14:paraId="406CF9E8" w14:textId="77777777" w:rsidR="00D84DE5" w:rsidRPr="00A77A40" w:rsidRDefault="00D84DE5" w:rsidP="009071BC">
      <w:pPr>
        <w:pStyle w:val="ListParagraph"/>
        <w:numPr>
          <w:ilvl w:val="1"/>
          <w:numId w:val="8"/>
        </w:numPr>
        <w:spacing w:before="60" w:line="360" w:lineRule="exact"/>
        <w:ind w:left="2551" w:right="0" w:hanging="425"/>
        <w:rPr>
          <w:rFonts w:ascii="Bookman Old Style" w:hAnsi="Bookman Old Style"/>
        </w:rPr>
      </w:pPr>
      <w:proofErr w:type="spellStart"/>
      <w:r w:rsidRPr="00A77A40">
        <w:rPr>
          <w:rFonts w:ascii="Bookman Old Style" w:hAnsi="Bookman Old Style"/>
        </w:rPr>
        <w:t>Penyedia</w:t>
      </w:r>
      <w:proofErr w:type="spellEnd"/>
      <w:r w:rsidRPr="00A77A40">
        <w:rPr>
          <w:rFonts w:ascii="Bookman Old Style" w:hAnsi="Bookman Old Style"/>
        </w:rPr>
        <w:t>.</w:t>
      </w:r>
    </w:p>
    <w:p w14:paraId="2FBC14EB" w14:textId="77777777" w:rsidR="00D84DE5" w:rsidRPr="00FB67CF" w:rsidRDefault="00D84DE5" w:rsidP="009071BC">
      <w:pPr>
        <w:pStyle w:val="ListParagraph"/>
        <w:numPr>
          <w:ilvl w:val="0"/>
          <w:numId w:val="8"/>
        </w:numPr>
        <w:spacing w:before="120" w:line="360" w:lineRule="exact"/>
        <w:ind w:left="2126" w:right="0" w:hanging="425"/>
        <w:rPr>
          <w:rFonts w:ascii="Bookman Old Style" w:hAnsi="Bookman Old Style"/>
          <w:color w:val="auto"/>
        </w:rPr>
      </w:pPr>
      <w:proofErr w:type="spellStart"/>
      <w:r w:rsidRPr="00FB67CF">
        <w:rPr>
          <w:rFonts w:ascii="Bookman Old Style" w:hAnsi="Bookman Old Style"/>
          <w:color w:val="auto"/>
        </w:rPr>
        <w:t>Prosedur</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realisasi</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pelaksanaan</w:t>
      </w:r>
      <w:proofErr w:type="spellEnd"/>
      <w:r w:rsidRPr="00FB67CF">
        <w:rPr>
          <w:rFonts w:ascii="Bookman Old Style" w:hAnsi="Bookman Old Style"/>
          <w:color w:val="auto"/>
        </w:rPr>
        <w:t xml:space="preserve"> sub </w:t>
      </w:r>
      <w:proofErr w:type="spellStart"/>
      <w:r w:rsidRPr="00FB67CF">
        <w:rPr>
          <w:rFonts w:ascii="Bookman Old Style" w:hAnsi="Bookman Old Style"/>
          <w:color w:val="auto"/>
        </w:rPr>
        <w:t>kegiatan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sebagaimana</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dimaksud</w:t>
      </w:r>
      <w:proofErr w:type="spellEnd"/>
      <w:r w:rsidRPr="00FB67CF">
        <w:rPr>
          <w:rFonts w:ascii="Bookman Old Style" w:hAnsi="Bookman Old Style"/>
          <w:color w:val="auto"/>
        </w:rPr>
        <w:t xml:space="preserve"> pada </w:t>
      </w:r>
      <w:proofErr w:type="spellStart"/>
      <w:r w:rsidRPr="00FB67CF">
        <w:rPr>
          <w:rFonts w:ascii="Bookman Old Style" w:hAnsi="Bookman Old Style"/>
          <w:color w:val="auto"/>
        </w:rPr>
        <w:t>ayat</w:t>
      </w:r>
      <w:proofErr w:type="spellEnd"/>
      <w:r w:rsidRPr="00FB67CF">
        <w:rPr>
          <w:rFonts w:ascii="Bookman Old Style" w:hAnsi="Bookman Old Style"/>
          <w:color w:val="auto"/>
        </w:rPr>
        <w:t xml:space="preserve"> (2), </w:t>
      </w:r>
      <w:proofErr w:type="spellStart"/>
      <w:r w:rsidRPr="00FB67CF">
        <w:rPr>
          <w:rFonts w:ascii="Bookman Old Style" w:hAnsi="Bookman Old Style"/>
          <w:color w:val="auto"/>
        </w:rPr>
        <w:t>harus</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mengikuti</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peraturan</w:t>
      </w:r>
      <w:proofErr w:type="spellEnd"/>
      <w:r w:rsidRPr="00FB67CF">
        <w:rPr>
          <w:rFonts w:ascii="Bookman Old Style" w:hAnsi="Bookman Old Style"/>
          <w:color w:val="auto"/>
        </w:rPr>
        <w:t xml:space="preserve"> dan </w:t>
      </w:r>
      <w:proofErr w:type="spellStart"/>
      <w:r w:rsidRPr="00FB67CF">
        <w:rPr>
          <w:rFonts w:ascii="Bookman Old Style" w:hAnsi="Bookman Old Style"/>
          <w:color w:val="auto"/>
        </w:rPr>
        <w:t>perundang-undang</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tentang</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Sistem</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Pengadaan</w:t>
      </w:r>
      <w:proofErr w:type="spellEnd"/>
      <w:r w:rsidRPr="00FB67CF">
        <w:rPr>
          <w:rFonts w:ascii="Bookman Old Style" w:hAnsi="Bookman Old Style"/>
          <w:color w:val="auto"/>
        </w:rPr>
        <w:t xml:space="preserve"> Barang/Jasa </w:t>
      </w:r>
      <w:proofErr w:type="spellStart"/>
      <w:r w:rsidRPr="00FB67CF">
        <w:rPr>
          <w:rFonts w:ascii="Bookman Old Style" w:hAnsi="Bookman Old Style"/>
          <w:color w:val="auto"/>
        </w:rPr>
        <w:t>Pemerintah</w:t>
      </w:r>
      <w:proofErr w:type="spellEnd"/>
      <w:r w:rsidRPr="00FB67CF">
        <w:rPr>
          <w:rFonts w:ascii="Bookman Old Style" w:hAnsi="Bookman Old Style"/>
          <w:color w:val="auto"/>
        </w:rPr>
        <w:t xml:space="preserve"> yang </w:t>
      </w:r>
      <w:proofErr w:type="spellStart"/>
      <w:r w:rsidRPr="00FB67CF">
        <w:rPr>
          <w:rFonts w:ascii="Bookman Old Style" w:hAnsi="Bookman Old Style"/>
          <w:color w:val="auto"/>
        </w:rPr>
        <w:t>berlaku</w:t>
      </w:r>
      <w:proofErr w:type="spellEnd"/>
      <w:r w:rsidRPr="00FB67CF">
        <w:rPr>
          <w:rFonts w:ascii="Bookman Old Style" w:hAnsi="Bookman Old Style"/>
          <w:color w:val="auto"/>
        </w:rPr>
        <w:t>.</w:t>
      </w:r>
    </w:p>
    <w:p w14:paraId="5D7B5AD4" w14:textId="77777777" w:rsidR="00D84DE5" w:rsidRPr="00FB67CF" w:rsidRDefault="00D84DE5" w:rsidP="009071BC">
      <w:pPr>
        <w:pStyle w:val="ListParagraph"/>
        <w:numPr>
          <w:ilvl w:val="0"/>
          <w:numId w:val="8"/>
        </w:numPr>
        <w:spacing w:before="120" w:line="360" w:lineRule="exact"/>
        <w:ind w:left="2126" w:right="0" w:hanging="425"/>
        <w:rPr>
          <w:rFonts w:ascii="Bookman Old Style" w:hAnsi="Bookman Old Style"/>
          <w:color w:val="auto"/>
        </w:rPr>
      </w:pPr>
      <w:proofErr w:type="spellStart"/>
      <w:r w:rsidRPr="00FB67CF">
        <w:rPr>
          <w:rFonts w:ascii="Bookman Old Style" w:hAnsi="Bookman Old Style"/>
          <w:color w:val="auto"/>
        </w:rPr>
        <w:t>Pihak-pihak</w:t>
      </w:r>
      <w:proofErr w:type="spellEnd"/>
      <w:r w:rsidRPr="00FB67CF">
        <w:rPr>
          <w:rFonts w:ascii="Bookman Old Style" w:hAnsi="Bookman Old Style"/>
          <w:color w:val="auto"/>
        </w:rPr>
        <w:t xml:space="preserve"> yang </w:t>
      </w:r>
      <w:proofErr w:type="spellStart"/>
      <w:r w:rsidRPr="00FB67CF">
        <w:rPr>
          <w:rFonts w:ascii="Bookman Old Style" w:hAnsi="Bookman Old Style"/>
          <w:color w:val="auto"/>
        </w:rPr>
        <w:t>terlibat</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dalam</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pelaksanaan</w:t>
      </w:r>
      <w:proofErr w:type="spellEnd"/>
      <w:r w:rsidRPr="00FB67CF">
        <w:rPr>
          <w:rFonts w:ascii="Bookman Old Style" w:hAnsi="Bookman Old Style"/>
          <w:color w:val="auto"/>
        </w:rPr>
        <w:t xml:space="preserve"> sub </w:t>
      </w:r>
      <w:proofErr w:type="spellStart"/>
      <w:r w:rsidRPr="00FB67CF">
        <w:rPr>
          <w:rFonts w:ascii="Bookman Old Style" w:hAnsi="Bookman Old Style"/>
          <w:color w:val="auto"/>
        </w:rPr>
        <w:t>kegiatan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sebagaimana</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dimaksud</w:t>
      </w:r>
      <w:proofErr w:type="spellEnd"/>
      <w:r w:rsidRPr="00FB67CF">
        <w:rPr>
          <w:rFonts w:ascii="Bookman Old Style" w:hAnsi="Bookman Old Style"/>
          <w:color w:val="auto"/>
        </w:rPr>
        <w:t xml:space="preserve"> pada </w:t>
      </w:r>
      <w:proofErr w:type="spellStart"/>
      <w:r w:rsidRPr="00FB67CF">
        <w:rPr>
          <w:rFonts w:ascii="Bookman Old Style" w:hAnsi="Bookman Old Style"/>
          <w:color w:val="auto"/>
        </w:rPr>
        <w:t>ayat</w:t>
      </w:r>
      <w:proofErr w:type="spellEnd"/>
      <w:r w:rsidRPr="00FB67CF">
        <w:rPr>
          <w:rFonts w:ascii="Bookman Old Style" w:hAnsi="Bookman Old Style"/>
          <w:color w:val="auto"/>
        </w:rPr>
        <w:t xml:space="preserve"> (1), </w:t>
      </w:r>
      <w:proofErr w:type="spellStart"/>
      <w:r w:rsidRPr="00FB67CF">
        <w:rPr>
          <w:rFonts w:ascii="Bookman Old Style" w:hAnsi="Bookman Old Style"/>
          <w:color w:val="auto"/>
        </w:rPr>
        <w:t>meliputi</w:t>
      </w:r>
      <w:proofErr w:type="spellEnd"/>
      <w:r w:rsidRPr="00FB67CF">
        <w:rPr>
          <w:rFonts w:ascii="Bookman Old Style" w:hAnsi="Bookman Old Style"/>
          <w:color w:val="auto"/>
        </w:rPr>
        <w:t>:</w:t>
      </w:r>
    </w:p>
    <w:p w14:paraId="60586097" w14:textId="77777777" w:rsidR="00D84DE5" w:rsidRPr="00FB67CF" w:rsidRDefault="00D84DE5" w:rsidP="009071BC">
      <w:pPr>
        <w:pStyle w:val="ListParagraph"/>
        <w:numPr>
          <w:ilvl w:val="1"/>
          <w:numId w:val="8"/>
        </w:numPr>
        <w:spacing w:before="80" w:line="360" w:lineRule="exact"/>
        <w:ind w:left="2520" w:right="0"/>
        <w:rPr>
          <w:rFonts w:ascii="Bookman Old Style" w:hAnsi="Bookman Old Style"/>
          <w:color w:val="auto"/>
        </w:rPr>
      </w:pPr>
      <w:r w:rsidRPr="00FB67CF">
        <w:rPr>
          <w:rFonts w:ascii="Bookman Old Style" w:hAnsi="Bookman Old Style"/>
          <w:color w:val="auto"/>
        </w:rPr>
        <w:t>PA/KPA;</w:t>
      </w:r>
    </w:p>
    <w:p w14:paraId="397E5813" w14:textId="77777777" w:rsidR="00D84DE5" w:rsidRPr="00FB67CF" w:rsidRDefault="00D84DE5" w:rsidP="009071BC">
      <w:pPr>
        <w:pStyle w:val="ListParagraph"/>
        <w:numPr>
          <w:ilvl w:val="1"/>
          <w:numId w:val="8"/>
        </w:numPr>
        <w:spacing w:before="80" w:line="360" w:lineRule="exact"/>
        <w:ind w:left="2520" w:right="0"/>
        <w:rPr>
          <w:rFonts w:ascii="Bookman Old Style" w:hAnsi="Bookman Old Style"/>
          <w:color w:val="auto"/>
        </w:rPr>
      </w:pPr>
      <w:r w:rsidRPr="00FB67CF">
        <w:rPr>
          <w:rFonts w:ascii="Bookman Old Style" w:hAnsi="Bookman Old Style"/>
          <w:color w:val="auto"/>
        </w:rPr>
        <w:t>PPK;</w:t>
      </w:r>
    </w:p>
    <w:p w14:paraId="3F0594DD" w14:textId="77777777" w:rsidR="00D84DE5" w:rsidRPr="007E257A" w:rsidRDefault="00D84DE5" w:rsidP="009071BC">
      <w:pPr>
        <w:pStyle w:val="ListParagraph"/>
        <w:numPr>
          <w:ilvl w:val="1"/>
          <w:numId w:val="8"/>
        </w:numPr>
        <w:spacing w:before="80" w:line="360" w:lineRule="exact"/>
        <w:ind w:left="2520" w:right="0"/>
        <w:rPr>
          <w:rFonts w:ascii="Bookman Old Style" w:hAnsi="Bookman Old Style"/>
          <w:color w:val="auto"/>
        </w:rPr>
      </w:pPr>
      <w:r w:rsidRPr="007E257A">
        <w:rPr>
          <w:rFonts w:ascii="Bookman Old Style" w:hAnsi="Bookman Old Style"/>
          <w:color w:val="auto"/>
        </w:rPr>
        <w:t xml:space="preserve">PPK SKPD/PPK Unit SKPD; </w:t>
      </w:r>
    </w:p>
    <w:p w14:paraId="542CB275" w14:textId="77777777" w:rsidR="00D84DE5" w:rsidRPr="007E257A" w:rsidRDefault="00D84DE5" w:rsidP="009071BC">
      <w:pPr>
        <w:pStyle w:val="ListParagraph"/>
        <w:numPr>
          <w:ilvl w:val="1"/>
          <w:numId w:val="8"/>
        </w:numPr>
        <w:spacing w:before="80" w:line="360" w:lineRule="exact"/>
        <w:ind w:left="2520" w:right="0"/>
        <w:rPr>
          <w:rFonts w:ascii="Bookman Old Style" w:hAnsi="Bookman Old Style"/>
          <w:color w:val="auto"/>
        </w:rPr>
      </w:pPr>
      <w:r w:rsidRPr="007E257A">
        <w:rPr>
          <w:rFonts w:ascii="Bookman Old Style" w:hAnsi="Bookman Old Style"/>
          <w:color w:val="auto"/>
        </w:rPr>
        <w:t>PPTK;</w:t>
      </w:r>
    </w:p>
    <w:p w14:paraId="51C719FB" w14:textId="77777777" w:rsidR="00D84DE5" w:rsidRPr="007E257A" w:rsidRDefault="00D84DE5" w:rsidP="009071BC">
      <w:pPr>
        <w:pStyle w:val="ListParagraph"/>
        <w:numPr>
          <w:ilvl w:val="1"/>
          <w:numId w:val="8"/>
        </w:numPr>
        <w:spacing w:before="80" w:line="360" w:lineRule="exact"/>
        <w:ind w:left="2520" w:right="0"/>
        <w:rPr>
          <w:rFonts w:ascii="Bookman Old Style" w:hAnsi="Bookman Old Style"/>
          <w:color w:val="auto"/>
          <w:lang w:val="pt-BR"/>
        </w:rPr>
      </w:pPr>
      <w:r w:rsidRPr="007E257A">
        <w:rPr>
          <w:rFonts w:ascii="Bookman Old Style" w:hAnsi="Bookman Old Style"/>
          <w:color w:val="auto"/>
          <w:lang w:val="pt-BR"/>
        </w:rPr>
        <w:t>Pengurus Barang Pengguna/</w:t>
      </w:r>
      <w:r w:rsidRPr="007E257A">
        <w:rPr>
          <w:rFonts w:ascii="Bookman Old Style" w:hAnsi="Bookman Old Style"/>
          <w:color w:val="auto"/>
          <w:lang w:val="sv-SE"/>
        </w:rPr>
        <w:t xml:space="preserve">Pengurus Barang Pengguna Pembantu; </w:t>
      </w:r>
    </w:p>
    <w:p w14:paraId="5E3C861A" w14:textId="77777777" w:rsidR="00D84DE5" w:rsidRPr="007E257A" w:rsidRDefault="00D84DE5" w:rsidP="009071BC">
      <w:pPr>
        <w:pStyle w:val="ListParagraph"/>
        <w:numPr>
          <w:ilvl w:val="1"/>
          <w:numId w:val="8"/>
        </w:numPr>
        <w:spacing w:before="80" w:line="360" w:lineRule="exact"/>
        <w:ind w:left="2520" w:right="0"/>
        <w:rPr>
          <w:rFonts w:ascii="Bookman Old Style" w:hAnsi="Bookman Old Style"/>
          <w:color w:val="auto"/>
          <w:lang w:val="pt-BR"/>
        </w:rPr>
      </w:pPr>
      <w:r w:rsidRPr="007E257A">
        <w:rPr>
          <w:rFonts w:ascii="Bookman Old Style" w:hAnsi="Bookman Old Style"/>
          <w:color w:val="auto"/>
          <w:lang w:val="pt-BR"/>
        </w:rPr>
        <w:t xml:space="preserve">Bendahara </w:t>
      </w:r>
      <w:r w:rsidRPr="007E257A">
        <w:rPr>
          <w:rFonts w:ascii="Bookman Old Style" w:hAnsi="Bookman Old Style"/>
          <w:color w:val="auto"/>
          <w:lang w:val="id-ID"/>
        </w:rPr>
        <w:t>Pengeluaran</w:t>
      </w:r>
      <w:r w:rsidRPr="007E257A">
        <w:rPr>
          <w:rFonts w:ascii="Bookman Old Style" w:hAnsi="Bookman Old Style"/>
          <w:color w:val="auto"/>
          <w:lang w:val="pt-BR"/>
        </w:rPr>
        <w:t xml:space="preserve">/Bendahara </w:t>
      </w:r>
      <w:r w:rsidRPr="007E257A">
        <w:rPr>
          <w:rFonts w:ascii="Bookman Old Style" w:hAnsi="Bookman Old Style"/>
          <w:color w:val="auto"/>
          <w:lang w:val="id-ID"/>
        </w:rPr>
        <w:t>Pengeluaran</w:t>
      </w:r>
      <w:r w:rsidRPr="007E257A">
        <w:rPr>
          <w:rFonts w:ascii="Bookman Old Style" w:hAnsi="Bookman Old Style"/>
          <w:color w:val="auto"/>
          <w:lang w:val="pt-BR"/>
        </w:rPr>
        <w:t xml:space="preserve"> Pembantu;</w:t>
      </w:r>
    </w:p>
    <w:p w14:paraId="52F17E11" w14:textId="77777777" w:rsidR="00D84DE5" w:rsidRDefault="00D84DE5" w:rsidP="009071BC">
      <w:pPr>
        <w:pStyle w:val="ListParagraph"/>
        <w:numPr>
          <w:ilvl w:val="1"/>
          <w:numId w:val="8"/>
        </w:numPr>
        <w:spacing w:before="80" w:line="360" w:lineRule="exact"/>
        <w:ind w:left="2520" w:right="0"/>
        <w:rPr>
          <w:rFonts w:ascii="Bookman Old Style" w:hAnsi="Bookman Old Style"/>
          <w:color w:val="auto"/>
          <w:lang w:val="fr-FR"/>
        </w:rPr>
      </w:pPr>
      <w:proofErr w:type="spellStart"/>
      <w:r w:rsidRPr="007E257A">
        <w:rPr>
          <w:rFonts w:ascii="Bookman Old Style" w:hAnsi="Bookman Old Style"/>
          <w:color w:val="auto"/>
          <w:lang w:val="fr-FR"/>
        </w:rPr>
        <w:t>Pokja</w:t>
      </w:r>
      <w:proofErr w:type="spellEnd"/>
      <w:r w:rsidRPr="007E257A">
        <w:rPr>
          <w:rFonts w:ascii="Bookman Old Style" w:hAnsi="Bookman Old Style"/>
          <w:color w:val="auto"/>
          <w:lang w:val="fr-FR"/>
        </w:rPr>
        <w:t xml:space="preserve"> </w:t>
      </w:r>
      <w:proofErr w:type="spellStart"/>
      <w:r w:rsidRPr="007E257A">
        <w:rPr>
          <w:rFonts w:ascii="Bookman Old Style" w:hAnsi="Bookman Old Style"/>
          <w:color w:val="auto"/>
          <w:lang w:val="fr-FR"/>
        </w:rPr>
        <w:t>Pemilihan</w:t>
      </w:r>
      <w:proofErr w:type="spellEnd"/>
      <w:r w:rsidRPr="007E257A">
        <w:rPr>
          <w:rFonts w:ascii="Bookman Old Style" w:hAnsi="Bookman Old Style"/>
          <w:color w:val="auto"/>
          <w:lang w:val="fr-FR"/>
        </w:rPr>
        <w:t xml:space="preserve"> dan </w:t>
      </w:r>
      <w:proofErr w:type="spellStart"/>
      <w:r w:rsidRPr="007E257A">
        <w:rPr>
          <w:rFonts w:ascii="Bookman Old Style" w:hAnsi="Bookman Old Style"/>
          <w:color w:val="auto"/>
          <w:lang w:val="fr-FR"/>
        </w:rPr>
        <w:t>Pejabat</w:t>
      </w:r>
      <w:proofErr w:type="spellEnd"/>
      <w:r w:rsidRPr="007E257A">
        <w:rPr>
          <w:rFonts w:ascii="Bookman Old Style" w:hAnsi="Bookman Old Style"/>
          <w:color w:val="auto"/>
          <w:lang w:val="fr-FR"/>
        </w:rPr>
        <w:t xml:space="preserve"> </w:t>
      </w:r>
      <w:proofErr w:type="spellStart"/>
      <w:r w:rsidRPr="007E257A">
        <w:rPr>
          <w:rFonts w:ascii="Bookman Old Style" w:hAnsi="Bookman Old Style"/>
          <w:color w:val="auto"/>
          <w:lang w:val="fr-FR"/>
        </w:rPr>
        <w:t>Pengadaan</w:t>
      </w:r>
      <w:proofErr w:type="spellEnd"/>
      <w:r w:rsidRPr="007E257A">
        <w:rPr>
          <w:rFonts w:ascii="Bookman Old Style" w:hAnsi="Bookman Old Style"/>
          <w:color w:val="auto"/>
          <w:lang w:val="fr-FR"/>
        </w:rPr>
        <w:t>; dan</w:t>
      </w:r>
    </w:p>
    <w:p w14:paraId="157E3E3A" w14:textId="77777777" w:rsidR="00D84DE5" w:rsidRPr="00210093" w:rsidRDefault="00D84DE5" w:rsidP="00B03CE2">
      <w:pPr>
        <w:tabs>
          <w:tab w:val="left" w:pos="851"/>
        </w:tabs>
        <w:spacing w:before="80" w:line="360" w:lineRule="exact"/>
        <w:ind w:left="1080"/>
        <w:rPr>
          <w:rFonts w:ascii="Bookman Old Style" w:hAnsi="Bookman Old Style"/>
          <w:color w:val="0070C0"/>
          <w:lang w:val="fr-FR"/>
        </w:rPr>
      </w:pPr>
    </w:p>
    <w:p w14:paraId="2725E7B3" w14:textId="77777777" w:rsidR="00D84DE5" w:rsidRPr="007C1FD6" w:rsidRDefault="00D84DE5" w:rsidP="0063086B">
      <w:pPr>
        <w:pStyle w:val="ListParagraph"/>
        <w:spacing w:before="120" w:line="360" w:lineRule="exact"/>
        <w:ind w:left="1701" w:right="0" w:firstLine="0"/>
        <w:jc w:val="center"/>
        <w:rPr>
          <w:rFonts w:ascii="Bookman Old Style" w:hAnsi="Bookman Old Style"/>
          <w:lang w:val="id-ID"/>
        </w:rPr>
      </w:pPr>
      <w:r w:rsidRPr="00210093">
        <w:rPr>
          <w:rFonts w:ascii="Bookman Old Style" w:hAnsi="Bookman Old Style"/>
          <w:lang w:val="pt-BR"/>
        </w:rPr>
        <w:t>Paragraf 1</w:t>
      </w:r>
    </w:p>
    <w:p w14:paraId="74369371" w14:textId="77777777" w:rsidR="00D84DE5" w:rsidRPr="00210093" w:rsidRDefault="00D84DE5" w:rsidP="0063086B">
      <w:pPr>
        <w:pStyle w:val="ListParagraph"/>
        <w:spacing w:before="120" w:line="360" w:lineRule="exact"/>
        <w:ind w:left="1701" w:right="0" w:firstLine="0"/>
        <w:jc w:val="center"/>
        <w:rPr>
          <w:rFonts w:ascii="Bookman Old Style" w:hAnsi="Bookman Old Style"/>
          <w:lang w:val="pt-BR"/>
        </w:rPr>
      </w:pPr>
      <w:r w:rsidRPr="00210093">
        <w:rPr>
          <w:rFonts w:ascii="Bookman Old Style" w:hAnsi="Bookman Old Style"/>
          <w:lang w:val="pt-BR"/>
        </w:rPr>
        <w:t>PA</w:t>
      </w:r>
    </w:p>
    <w:p w14:paraId="6CC358F3" w14:textId="77777777" w:rsidR="00D84DE5" w:rsidRPr="00210093" w:rsidRDefault="00D84DE5" w:rsidP="0063086B">
      <w:pPr>
        <w:pStyle w:val="ListParagraph"/>
        <w:spacing w:before="360" w:line="360" w:lineRule="exact"/>
        <w:ind w:left="1701" w:right="0" w:firstLine="0"/>
        <w:jc w:val="center"/>
        <w:rPr>
          <w:rFonts w:ascii="Bookman Old Style" w:hAnsi="Bookman Old Style"/>
          <w:lang w:val="pt-BR"/>
        </w:rPr>
      </w:pPr>
      <w:r w:rsidRPr="00210093">
        <w:rPr>
          <w:rFonts w:ascii="Bookman Old Style" w:hAnsi="Bookman Old Style"/>
          <w:lang w:val="pt-BR"/>
        </w:rPr>
        <w:t>Pasal 7</w:t>
      </w:r>
    </w:p>
    <w:p w14:paraId="1D3848B5" w14:textId="77777777" w:rsidR="00D84DE5" w:rsidRPr="00210093" w:rsidRDefault="00D84DE5" w:rsidP="0063086B">
      <w:pPr>
        <w:pStyle w:val="ListParagraph"/>
        <w:numPr>
          <w:ilvl w:val="0"/>
          <w:numId w:val="17"/>
        </w:numPr>
        <w:spacing w:before="120" w:line="360" w:lineRule="exact"/>
        <w:ind w:left="2160" w:right="0" w:hanging="459"/>
        <w:rPr>
          <w:rFonts w:ascii="Bookman Old Style" w:hAnsi="Bookman Old Style"/>
          <w:color w:val="auto"/>
          <w:lang w:val="pt-BR"/>
        </w:rPr>
      </w:pPr>
      <w:r w:rsidRPr="00210093">
        <w:rPr>
          <w:rFonts w:ascii="Bookman Old Style" w:hAnsi="Bookman Old Style"/>
          <w:color w:val="auto"/>
          <w:lang w:val="pt-BR"/>
        </w:rPr>
        <w:t xml:space="preserve">Penanggungjawab pelaksanaan </w:t>
      </w:r>
      <w:r>
        <w:rPr>
          <w:rFonts w:ascii="Bookman Old Style" w:hAnsi="Bookman Old Style"/>
          <w:color w:val="auto"/>
          <w:lang w:val="pt-BR"/>
        </w:rPr>
        <w:t>S</w:t>
      </w:r>
      <w:r w:rsidRPr="00210093">
        <w:rPr>
          <w:rFonts w:ascii="Bookman Old Style" w:hAnsi="Bookman Old Style"/>
          <w:color w:val="auto"/>
          <w:lang w:val="pt-BR"/>
        </w:rPr>
        <w:t xml:space="preserve">ub </w:t>
      </w:r>
      <w:r>
        <w:rPr>
          <w:rFonts w:ascii="Bookman Old Style" w:hAnsi="Bookman Old Style"/>
          <w:color w:val="auto"/>
          <w:lang w:val="pt-BR"/>
        </w:rPr>
        <w:t>K</w:t>
      </w:r>
      <w:r w:rsidRPr="00210093">
        <w:rPr>
          <w:rFonts w:ascii="Bookman Old Style" w:hAnsi="Bookman Old Style"/>
          <w:color w:val="auto"/>
          <w:lang w:val="pt-BR"/>
        </w:rPr>
        <w:t>egiatan sebagaimana dimaksud dalam Pasal 6 ayat (1) yaitu PA selaku Kepala SKPD.</w:t>
      </w:r>
    </w:p>
    <w:p w14:paraId="134A06EC" w14:textId="77777777" w:rsidR="00D84DE5" w:rsidRDefault="00D84DE5" w:rsidP="0063086B">
      <w:pPr>
        <w:pStyle w:val="ListParagraph"/>
        <w:numPr>
          <w:ilvl w:val="0"/>
          <w:numId w:val="17"/>
        </w:numPr>
        <w:spacing w:before="120" w:line="360" w:lineRule="exact"/>
        <w:ind w:left="2160" w:right="0" w:hanging="459"/>
        <w:rPr>
          <w:rFonts w:ascii="Bookman Old Style" w:hAnsi="Bookman Old Style"/>
          <w:color w:val="auto"/>
          <w:lang w:val="pt-BR"/>
        </w:rPr>
      </w:pPr>
      <w:r w:rsidRPr="00E57541">
        <w:rPr>
          <w:rFonts w:ascii="Bookman Old Style" w:hAnsi="Bookman Old Style"/>
          <w:color w:val="auto"/>
          <w:lang w:val="pt-BR"/>
        </w:rPr>
        <w:t>PA sebagaimana dimaksud pada ayat (1) ditetapkan dengan Keputusan Walikota.</w:t>
      </w:r>
    </w:p>
    <w:p w14:paraId="19F843EF" w14:textId="77777777" w:rsidR="00D84DE5" w:rsidRPr="00E57541" w:rsidRDefault="00D84DE5" w:rsidP="0063086B">
      <w:pPr>
        <w:pStyle w:val="ListParagraph"/>
        <w:spacing w:before="120" w:line="360" w:lineRule="exact"/>
        <w:ind w:left="1701" w:right="0" w:firstLine="0"/>
        <w:rPr>
          <w:rFonts w:ascii="Bookman Old Style" w:hAnsi="Bookman Old Style"/>
          <w:color w:val="auto"/>
          <w:lang w:val="pt-BR"/>
        </w:rPr>
      </w:pPr>
    </w:p>
    <w:p w14:paraId="6452E424" w14:textId="77777777" w:rsidR="00D84DE5" w:rsidRPr="00E76D27" w:rsidRDefault="00D84DE5" w:rsidP="0063086B">
      <w:pPr>
        <w:pStyle w:val="ListParagraph"/>
        <w:spacing w:before="120" w:line="360" w:lineRule="exact"/>
        <w:ind w:left="1701" w:right="0" w:firstLine="0"/>
        <w:jc w:val="center"/>
        <w:rPr>
          <w:rFonts w:ascii="Bookman Old Style" w:hAnsi="Bookman Old Style"/>
        </w:rPr>
      </w:pPr>
      <w:proofErr w:type="spellStart"/>
      <w:r w:rsidRPr="00E76D27">
        <w:rPr>
          <w:rFonts w:ascii="Bookman Old Style" w:hAnsi="Bookman Old Style"/>
        </w:rPr>
        <w:lastRenderedPageBreak/>
        <w:t>Pasal</w:t>
      </w:r>
      <w:proofErr w:type="spellEnd"/>
      <w:r w:rsidRPr="00E76D27">
        <w:rPr>
          <w:rFonts w:ascii="Bookman Old Style" w:hAnsi="Bookman Old Style"/>
        </w:rPr>
        <w:t xml:space="preserve"> 8</w:t>
      </w:r>
    </w:p>
    <w:p w14:paraId="5B071B62" w14:textId="77777777" w:rsidR="00D84DE5" w:rsidRPr="00961421" w:rsidRDefault="00D84DE5" w:rsidP="00AC63EC">
      <w:pPr>
        <w:pStyle w:val="ListParagraph"/>
        <w:numPr>
          <w:ilvl w:val="0"/>
          <w:numId w:val="20"/>
        </w:numPr>
        <w:spacing w:before="80" w:line="360" w:lineRule="exact"/>
        <w:ind w:left="2160" w:right="0" w:hanging="459"/>
        <w:rPr>
          <w:rFonts w:ascii="Bookman Old Style" w:hAnsi="Bookman Old Style"/>
          <w:color w:val="auto"/>
        </w:rPr>
      </w:pPr>
      <w:r w:rsidRPr="00961421">
        <w:rPr>
          <w:rFonts w:ascii="Bookman Old Style" w:hAnsi="Bookman Old Style"/>
          <w:color w:val="auto"/>
        </w:rPr>
        <w:t xml:space="preserve">PA </w:t>
      </w:r>
      <w:proofErr w:type="spellStart"/>
      <w:r w:rsidRPr="00961421">
        <w:rPr>
          <w:rFonts w:ascii="Bookman Old Style" w:hAnsi="Bookman Old Style"/>
          <w:color w:val="auto"/>
        </w:rPr>
        <w:t>berdasarkan</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kewenangannya</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dapat</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me</w:t>
      </w:r>
      <w:r>
        <w:rPr>
          <w:rFonts w:ascii="Bookman Old Style" w:hAnsi="Bookman Old Style"/>
          <w:color w:val="auto"/>
        </w:rPr>
        <w:t>nunjuk</w:t>
      </w:r>
      <w:proofErr w:type="spellEnd"/>
      <w:r>
        <w:rPr>
          <w:rFonts w:ascii="Bookman Old Style" w:hAnsi="Bookman Old Style"/>
          <w:color w:val="auto"/>
        </w:rPr>
        <w:t xml:space="preserve"> PPTK </w:t>
      </w:r>
      <w:proofErr w:type="spellStart"/>
      <w:r>
        <w:rPr>
          <w:rFonts w:ascii="Bookman Old Style" w:hAnsi="Bookman Old Style"/>
          <w:color w:val="auto"/>
        </w:rPr>
        <w:t>untuk</w:t>
      </w:r>
      <w:proofErr w:type="spellEnd"/>
      <w:r>
        <w:rPr>
          <w:rFonts w:ascii="Bookman Old Style" w:hAnsi="Bookman Old Style"/>
          <w:color w:val="auto"/>
        </w:rPr>
        <w:t xml:space="preserve"> </w:t>
      </w:r>
      <w:proofErr w:type="spellStart"/>
      <w:r>
        <w:rPr>
          <w:rFonts w:ascii="Bookman Old Style" w:hAnsi="Bookman Old Style"/>
          <w:color w:val="auto"/>
        </w:rPr>
        <w:t>melaksanakan</w:t>
      </w:r>
      <w:proofErr w:type="spellEnd"/>
      <w:r>
        <w:rPr>
          <w:rFonts w:ascii="Bookman Old Style" w:hAnsi="Bookman Old Style"/>
          <w:color w:val="auto"/>
        </w:rPr>
        <w:t xml:space="preserve"> </w:t>
      </w:r>
      <w:proofErr w:type="spellStart"/>
      <w:r>
        <w:rPr>
          <w:rFonts w:ascii="Bookman Old Style" w:hAnsi="Bookman Old Style"/>
          <w:color w:val="auto"/>
        </w:rPr>
        <w:t>K</w:t>
      </w:r>
      <w:r w:rsidRPr="00961421">
        <w:rPr>
          <w:rFonts w:ascii="Bookman Old Style" w:hAnsi="Bookman Old Style"/>
          <w:color w:val="auto"/>
        </w:rPr>
        <w:t>egiatan</w:t>
      </w:r>
      <w:proofErr w:type="spellEnd"/>
      <w:r w:rsidRPr="00961421">
        <w:rPr>
          <w:rFonts w:ascii="Bookman Old Style" w:hAnsi="Bookman Old Style"/>
          <w:color w:val="auto"/>
        </w:rPr>
        <w:t>/</w:t>
      </w:r>
      <w:r>
        <w:rPr>
          <w:rFonts w:ascii="Bookman Old Style" w:hAnsi="Bookman Old Style"/>
          <w:color w:val="auto"/>
        </w:rPr>
        <w:t>S</w:t>
      </w:r>
      <w:r w:rsidRPr="00961421">
        <w:rPr>
          <w:rFonts w:ascii="Bookman Old Style" w:hAnsi="Bookman Old Style"/>
          <w:color w:val="auto"/>
        </w:rPr>
        <w:t xml:space="preserve">ub </w:t>
      </w:r>
      <w:proofErr w:type="spellStart"/>
      <w:r>
        <w:rPr>
          <w:rFonts w:ascii="Bookman Old Style" w:hAnsi="Bookman Old Style"/>
          <w:color w:val="auto"/>
        </w:rPr>
        <w:t>K</w:t>
      </w:r>
      <w:r w:rsidRPr="00961421">
        <w:rPr>
          <w:rFonts w:ascii="Bookman Old Style" w:hAnsi="Bookman Old Style"/>
          <w:color w:val="auto"/>
        </w:rPr>
        <w:t>egiatan</w:t>
      </w:r>
      <w:proofErr w:type="spellEnd"/>
      <w:r w:rsidRPr="00961421">
        <w:rPr>
          <w:rFonts w:ascii="Bookman Old Style" w:hAnsi="Bookman Old Style"/>
          <w:color w:val="auto"/>
        </w:rPr>
        <w:t xml:space="preserve"> yang </w:t>
      </w:r>
      <w:proofErr w:type="spellStart"/>
      <w:r w:rsidRPr="00961421">
        <w:rPr>
          <w:rFonts w:ascii="Bookman Old Style" w:hAnsi="Bookman Old Style"/>
          <w:color w:val="auto"/>
        </w:rPr>
        <w:t>menjadi</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tanggungjawabnya</w:t>
      </w:r>
      <w:proofErr w:type="spellEnd"/>
      <w:r w:rsidRPr="00961421">
        <w:rPr>
          <w:rFonts w:ascii="Bookman Old Style" w:hAnsi="Bookman Old Style"/>
          <w:color w:val="auto"/>
        </w:rPr>
        <w:t>.</w:t>
      </w:r>
    </w:p>
    <w:p w14:paraId="3AB2646E" w14:textId="77777777" w:rsidR="00D84DE5" w:rsidRPr="00961421" w:rsidRDefault="00D84DE5" w:rsidP="00AC63EC">
      <w:pPr>
        <w:pStyle w:val="ListParagraph"/>
        <w:numPr>
          <w:ilvl w:val="0"/>
          <w:numId w:val="20"/>
        </w:numPr>
        <w:spacing w:before="80" w:line="360" w:lineRule="exact"/>
        <w:ind w:left="2160" w:right="0" w:hanging="459"/>
        <w:rPr>
          <w:rFonts w:ascii="Bookman Old Style" w:hAnsi="Bookman Old Style"/>
          <w:color w:val="auto"/>
        </w:rPr>
      </w:pPr>
      <w:r w:rsidRPr="00961421">
        <w:rPr>
          <w:rFonts w:ascii="Bookman Old Style" w:hAnsi="Bookman Old Style"/>
          <w:color w:val="auto"/>
        </w:rPr>
        <w:t xml:space="preserve">PA </w:t>
      </w:r>
      <w:proofErr w:type="spellStart"/>
      <w:r w:rsidRPr="00961421">
        <w:rPr>
          <w:rFonts w:ascii="Bookman Old Style" w:hAnsi="Bookman Old Style"/>
          <w:color w:val="auto"/>
        </w:rPr>
        <w:t>berdasarkan</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kewenangannya</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dapat</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menunjuk</w:t>
      </w:r>
      <w:proofErr w:type="spellEnd"/>
      <w:r w:rsidRPr="00961421">
        <w:rPr>
          <w:rFonts w:ascii="Bookman Old Style" w:hAnsi="Bookman Old Style"/>
          <w:color w:val="auto"/>
        </w:rPr>
        <w:t xml:space="preserve"> PPK </w:t>
      </w:r>
      <w:proofErr w:type="spellStart"/>
      <w:r w:rsidRPr="00961421">
        <w:rPr>
          <w:rFonts w:ascii="Bookman Old Style" w:hAnsi="Bookman Old Style"/>
          <w:color w:val="auto"/>
        </w:rPr>
        <w:t>untuk</w:t>
      </w:r>
      <w:proofErr w:type="spellEnd"/>
      <w:r w:rsidRPr="00961421">
        <w:rPr>
          <w:rFonts w:ascii="Bookman Old Style" w:hAnsi="Bookman Old Style"/>
          <w:color w:val="auto"/>
        </w:rPr>
        <w:t xml:space="preserve"> </w:t>
      </w:r>
      <w:proofErr w:type="spellStart"/>
      <w:r w:rsidRPr="00961421">
        <w:rPr>
          <w:rFonts w:ascii="Bookman Old Style" w:hAnsi="Bookman Old Style"/>
          <w:color w:val="auto"/>
        </w:rPr>
        <w:t>melaksanakan</w:t>
      </w:r>
      <w:proofErr w:type="spellEnd"/>
      <w:r w:rsidRPr="00961421">
        <w:rPr>
          <w:rFonts w:ascii="Bookman Old Style" w:hAnsi="Bookman Old Style"/>
          <w:color w:val="auto"/>
        </w:rPr>
        <w:t xml:space="preserve"> proses </w:t>
      </w:r>
      <w:proofErr w:type="spellStart"/>
      <w:r w:rsidRPr="00961421">
        <w:rPr>
          <w:rFonts w:ascii="Bookman Old Style" w:hAnsi="Bookman Old Style"/>
          <w:color w:val="auto"/>
        </w:rPr>
        <w:t>Pengadaan</w:t>
      </w:r>
      <w:proofErr w:type="spellEnd"/>
      <w:r w:rsidRPr="00961421">
        <w:rPr>
          <w:rFonts w:ascii="Bookman Old Style" w:hAnsi="Bookman Old Style"/>
          <w:color w:val="auto"/>
        </w:rPr>
        <w:t xml:space="preserve"> Barang/Jasa.</w:t>
      </w:r>
    </w:p>
    <w:p w14:paraId="68C3A407" w14:textId="77777777" w:rsidR="00D84DE5" w:rsidRDefault="00D84DE5" w:rsidP="00AC63EC">
      <w:pPr>
        <w:pStyle w:val="ListParagraph"/>
        <w:numPr>
          <w:ilvl w:val="0"/>
          <w:numId w:val="20"/>
        </w:numPr>
        <w:spacing w:line="360" w:lineRule="exact"/>
        <w:ind w:left="2160" w:right="0" w:hanging="459"/>
        <w:rPr>
          <w:rFonts w:ascii="Bookman Old Style" w:hAnsi="Bookman Old Style"/>
          <w:color w:val="auto"/>
          <w:lang w:val="es-ES"/>
        </w:rPr>
      </w:pPr>
      <w:proofErr w:type="spellStart"/>
      <w:r w:rsidRPr="001B0D7F">
        <w:rPr>
          <w:rFonts w:ascii="Bookman Old Style" w:hAnsi="Bookman Old Style"/>
          <w:color w:val="auto"/>
          <w:lang w:val="es-ES"/>
        </w:rPr>
        <w:t>Dalam</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hal</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Pengadaan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Barang</w:t>
      </w:r>
      <w:proofErr w:type="spellEnd"/>
      <w:r w:rsidRPr="001B0D7F">
        <w:rPr>
          <w:rFonts w:ascii="Bookman Old Style" w:hAnsi="Bookman Old Style"/>
          <w:color w:val="auto"/>
          <w:lang w:val="es-ES"/>
        </w:rPr>
        <w:t xml:space="preserve">/Jasa, PA </w:t>
      </w:r>
      <w:proofErr w:type="spellStart"/>
      <w:r w:rsidRPr="001B0D7F">
        <w:rPr>
          <w:rFonts w:ascii="Bookman Old Style" w:hAnsi="Bookman Old Style"/>
          <w:color w:val="auto"/>
          <w:lang w:val="es-ES"/>
        </w:rPr>
        <w:t>dapat</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dibantu</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oleh</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Pengelola</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Pengadaan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Barang</w:t>
      </w:r>
      <w:proofErr w:type="spellEnd"/>
      <w:r w:rsidRPr="001B0D7F">
        <w:rPr>
          <w:rFonts w:ascii="Bookman Old Style" w:hAnsi="Bookman Old Style"/>
          <w:color w:val="auto"/>
          <w:lang w:val="es-ES"/>
        </w:rPr>
        <w:t xml:space="preserve">/Jasa. </w:t>
      </w:r>
    </w:p>
    <w:p w14:paraId="3478991B" w14:textId="77777777" w:rsidR="00D84DE5" w:rsidRPr="001B0D7F" w:rsidRDefault="00D84DE5" w:rsidP="00AC63EC">
      <w:pPr>
        <w:pStyle w:val="ListParagraph"/>
        <w:numPr>
          <w:ilvl w:val="0"/>
          <w:numId w:val="20"/>
        </w:numPr>
        <w:spacing w:line="360" w:lineRule="exact"/>
        <w:ind w:left="2160" w:right="0" w:hanging="459"/>
        <w:rPr>
          <w:rFonts w:ascii="Bookman Old Style" w:hAnsi="Bookman Old Style"/>
          <w:color w:val="auto"/>
          <w:lang w:val="es-ES"/>
        </w:rPr>
      </w:pPr>
      <w:r>
        <w:rPr>
          <w:rFonts w:ascii="Bookman Old Style" w:hAnsi="Bookman Old Style"/>
          <w:color w:val="auto"/>
          <w:lang w:val="es-ES"/>
        </w:rPr>
        <w:t xml:space="preserve">PA </w:t>
      </w:r>
      <w:proofErr w:type="spellStart"/>
      <w:r>
        <w:rPr>
          <w:rFonts w:ascii="Bookman Old Style" w:hAnsi="Bookman Old Style"/>
          <w:color w:val="auto"/>
          <w:lang w:val="es-ES"/>
        </w:rPr>
        <w:t>dalam</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hal</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menetapkan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pejabat</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pengadaan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barang</w:t>
      </w:r>
      <w:proofErr w:type="spellEnd"/>
      <w:r>
        <w:rPr>
          <w:rFonts w:ascii="Bookman Old Style" w:hAnsi="Bookman Old Style"/>
          <w:color w:val="auto"/>
          <w:lang w:val="es-ES"/>
        </w:rPr>
        <w:t xml:space="preserve">/jasa </w:t>
      </w:r>
      <w:proofErr w:type="spellStart"/>
      <w:r>
        <w:rPr>
          <w:rFonts w:ascii="Bookman Old Style" w:hAnsi="Bookman Old Style"/>
          <w:color w:val="auto"/>
          <w:lang w:val="es-ES"/>
        </w:rPr>
        <w:t>harus</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mendapatkan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surat</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r</w:t>
      </w:r>
      <w:r w:rsidRPr="0080775E">
        <w:rPr>
          <w:rFonts w:ascii="Bookman Old Style" w:hAnsi="Bookman Old Style"/>
          <w:color w:val="auto"/>
          <w:lang w:val="es-ES"/>
        </w:rPr>
        <w:t>ekomendasi</w:t>
      </w:r>
      <w:proofErr w:type="spellEnd"/>
      <w:r w:rsidRPr="0080775E">
        <w:rPr>
          <w:rFonts w:ascii="Bookman Old Style" w:hAnsi="Bookman Old Style"/>
          <w:color w:val="auto"/>
          <w:lang w:val="es-ES"/>
        </w:rPr>
        <w:t xml:space="preserve"> </w:t>
      </w:r>
      <w:proofErr w:type="spellStart"/>
      <w:r w:rsidRPr="0080775E">
        <w:rPr>
          <w:rFonts w:ascii="Bookman Old Style" w:hAnsi="Bookman Old Style"/>
          <w:color w:val="auto"/>
          <w:lang w:val="es-ES"/>
        </w:rPr>
        <w:t>dari</w:t>
      </w:r>
      <w:proofErr w:type="spellEnd"/>
      <w:r w:rsidRPr="0080775E">
        <w:rPr>
          <w:rFonts w:ascii="Bookman Old Style" w:hAnsi="Bookman Old Style"/>
          <w:color w:val="auto"/>
          <w:lang w:val="es-ES"/>
        </w:rPr>
        <w:t xml:space="preserve"> </w:t>
      </w:r>
      <w:proofErr w:type="spellStart"/>
      <w:r w:rsidRPr="0080775E">
        <w:rPr>
          <w:rFonts w:ascii="Bookman Old Style" w:hAnsi="Bookman Old Style"/>
          <w:color w:val="auto"/>
          <w:lang w:val="es-ES"/>
        </w:rPr>
        <w:t>Kepala</w:t>
      </w:r>
      <w:proofErr w:type="spellEnd"/>
      <w:r w:rsidRPr="0080775E">
        <w:rPr>
          <w:rFonts w:ascii="Bookman Old Style" w:hAnsi="Bookman Old Style"/>
          <w:color w:val="auto"/>
          <w:lang w:val="es-ES"/>
        </w:rPr>
        <w:t xml:space="preserve"> UKPBJ </w:t>
      </w:r>
      <w:proofErr w:type="spellStart"/>
      <w:r w:rsidRPr="0080775E">
        <w:rPr>
          <w:rFonts w:ascii="Bookman Old Style" w:hAnsi="Bookman Old Style"/>
          <w:color w:val="auto"/>
          <w:lang w:val="es-ES"/>
        </w:rPr>
        <w:t>Kota</w:t>
      </w:r>
      <w:proofErr w:type="spellEnd"/>
      <w:r w:rsidRPr="0080775E">
        <w:rPr>
          <w:rFonts w:ascii="Bookman Old Style" w:hAnsi="Bookman Old Style"/>
          <w:color w:val="auto"/>
          <w:lang w:val="es-ES"/>
        </w:rPr>
        <w:t>.</w:t>
      </w:r>
    </w:p>
    <w:p w14:paraId="11965E41" w14:textId="77777777" w:rsidR="00D84DE5" w:rsidRDefault="00D84DE5" w:rsidP="00AC63EC">
      <w:pPr>
        <w:pStyle w:val="ListParagraph"/>
        <w:numPr>
          <w:ilvl w:val="0"/>
          <w:numId w:val="20"/>
        </w:numPr>
        <w:spacing w:before="0" w:line="360" w:lineRule="exact"/>
        <w:ind w:left="2160" w:right="0" w:hanging="459"/>
        <w:rPr>
          <w:rFonts w:ascii="Bookman Old Style" w:hAnsi="Bookman Old Style"/>
          <w:color w:val="auto"/>
          <w:lang w:val="es-ES"/>
        </w:rPr>
      </w:pPr>
      <w:r>
        <w:rPr>
          <w:rFonts w:ascii="Bookman Old Style" w:hAnsi="Bookman Old Style"/>
          <w:color w:val="auto"/>
          <w:lang w:val="es-ES"/>
        </w:rPr>
        <w:t xml:space="preserve">PA </w:t>
      </w:r>
      <w:proofErr w:type="spellStart"/>
      <w:r>
        <w:rPr>
          <w:rFonts w:ascii="Bookman Old Style" w:hAnsi="Bookman Old Style"/>
          <w:color w:val="auto"/>
          <w:lang w:val="es-ES"/>
        </w:rPr>
        <w:t>dapat</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mengeluarkan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w:t>
      </w:r>
      <w:r w:rsidRPr="001B0D7F">
        <w:rPr>
          <w:rFonts w:ascii="Bookman Old Style" w:hAnsi="Bookman Old Style"/>
          <w:color w:val="auto"/>
          <w:lang w:val="es-ES"/>
        </w:rPr>
        <w:t>urat</w:t>
      </w:r>
      <w:proofErr w:type="spellEnd"/>
      <w:r w:rsidRPr="001B0D7F">
        <w:rPr>
          <w:rFonts w:ascii="Bookman Old Style" w:hAnsi="Bookman Old Style"/>
          <w:color w:val="auto"/>
          <w:lang w:val="es-ES"/>
        </w:rPr>
        <w:t xml:space="preserve"> </w:t>
      </w:r>
      <w:proofErr w:type="spellStart"/>
      <w:r>
        <w:rPr>
          <w:rFonts w:ascii="Bookman Old Style" w:hAnsi="Bookman Old Style"/>
          <w:color w:val="auto"/>
          <w:lang w:val="es-ES"/>
        </w:rPr>
        <w:t>k</w:t>
      </w:r>
      <w:r w:rsidRPr="001B0D7F">
        <w:rPr>
          <w:rFonts w:ascii="Bookman Old Style" w:hAnsi="Bookman Old Style"/>
          <w:color w:val="auto"/>
          <w:lang w:val="es-ES"/>
        </w:rPr>
        <w:t>eputusan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penetapan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pejabat</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pengadaan</w:t>
      </w:r>
      <w:proofErr w:type="spellEnd"/>
      <w:r w:rsidRPr="001B0D7F">
        <w:rPr>
          <w:rFonts w:ascii="Bookman Old Style" w:hAnsi="Bookman Old Style"/>
          <w:color w:val="auto"/>
          <w:lang w:val="es-ES"/>
        </w:rPr>
        <w:t xml:space="preserve"> yang </w:t>
      </w:r>
      <w:proofErr w:type="spellStart"/>
      <w:r w:rsidRPr="001B0D7F">
        <w:rPr>
          <w:rFonts w:ascii="Bookman Old Style" w:hAnsi="Bookman Old Style"/>
          <w:color w:val="auto"/>
          <w:lang w:val="es-ES"/>
        </w:rPr>
        <w:t>berasal</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dari</w:t>
      </w:r>
      <w:proofErr w:type="spellEnd"/>
      <w:r w:rsidRPr="001B0D7F">
        <w:rPr>
          <w:rFonts w:ascii="Bookman Old Style" w:hAnsi="Bookman Old Style"/>
          <w:color w:val="auto"/>
          <w:lang w:val="es-ES"/>
        </w:rPr>
        <w:t xml:space="preserve"> SKPD </w:t>
      </w:r>
      <w:proofErr w:type="spellStart"/>
      <w:r w:rsidRPr="001B0D7F">
        <w:rPr>
          <w:rFonts w:ascii="Bookman Old Style" w:hAnsi="Bookman Old Style"/>
          <w:color w:val="auto"/>
          <w:lang w:val="es-ES"/>
        </w:rPr>
        <w:t>lain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berdasarkan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surat</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penugasan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dari</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Kepala</w:t>
      </w:r>
      <w:proofErr w:type="spellEnd"/>
      <w:r w:rsidRPr="001B0D7F">
        <w:rPr>
          <w:rFonts w:ascii="Bookman Old Style" w:hAnsi="Bookman Old Style"/>
          <w:color w:val="auto"/>
          <w:lang w:val="es-ES"/>
        </w:rPr>
        <w:t xml:space="preserve"> SK</w:t>
      </w:r>
      <w:r>
        <w:rPr>
          <w:rFonts w:ascii="Bookman Old Style" w:hAnsi="Bookman Old Style"/>
          <w:color w:val="auto"/>
          <w:lang w:val="es-ES"/>
        </w:rPr>
        <w:t xml:space="preserve">PD yang </w:t>
      </w:r>
      <w:proofErr w:type="spellStart"/>
      <w:r>
        <w:rPr>
          <w:rFonts w:ascii="Bookman Old Style" w:hAnsi="Bookman Old Style"/>
          <w:color w:val="auto"/>
          <w:lang w:val="es-ES"/>
        </w:rPr>
        <w:t>bersangkutan</w:t>
      </w:r>
      <w:proofErr w:type="spellEnd"/>
      <w:r>
        <w:rPr>
          <w:rFonts w:ascii="Bookman Old Style" w:hAnsi="Bookman Old Style"/>
          <w:color w:val="auto"/>
          <w:lang w:val="es-ES"/>
        </w:rPr>
        <w:t xml:space="preserve"> dan </w:t>
      </w:r>
      <w:proofErr w:type="spellStart"/>
      <w:r>
        <w:rPr>
          <w:rFonts w:ascii="Bookman Old Style" w:hAnsi="Bookman Old Style"/>
          <w:color w:val="auto"/>
          <w:lang w:val="es-ES"/>
        </w:rPr>
        <w:t>surat</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r</w:t>
      </w:r>
      <w:r w:rsidRPr="001B0D7F">
        <w:rPr>
          <w:rFonts w:ascii="Bookman Old Style" w:hAnsi="Bookman Old Style"/>
          <w:color w:val="auto"/>
          <w:lang w:val="es-ES"/>
        </w:rPr>
        <w:t>ekomendasi</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dari</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Kepala</w:t>
      </w:r>
      <w:proofErr w:type="spellEnd"/>
      <w:r w:rsidRPr="001B0D7F">
        <w:rPr>
          <w:rFonts w:ascii="Bookman Old Style" w:hAnsi="Bookman Old Style"/>
          <w:color w:val="auto"/>
          <w:lang w:val="es-ES"/>
        </w:rPr>
        <w:t xml:space="preserve"> UKPBJ </w:t>
      </w:r>
      <w:proofErr w:type="spellStart"/>
      <w:r w:rsidRPr="001B0D7F">
        <w:rPr>
          <w:rFonts w:ascii="Bookman Old Style" w:hAnsi="Bookman Old Style"/>
          <w:color w:val="auto"/>
          <w:lang w:val="es-ES"/>
        </w:rPr>
        <w:t>Kota</w:t>
      </w:r>
      <w:proofErr w:type="spellEnd"/>
      <w:r w:rsidRPr="001B0D7F">
        <w:rPr>
          <w:rFonts w:ascii="Bookman Old Style" w:hAnsi="Bookman Old Style"/>
          <w:color w:val="auto"/>
          <w:lang w:val="es-ES"/>
        </w:rPr>
        <w:t xml:space="preserve">. </w:t>
      </w:r>
    </w:p>
    <w:p w14:paraId="50AA94FE" w14:textId="77777777" w:rsidR="00D84DE5" w:rsidRDefault="00D84DE5" w:rsidP="00AC63EC">
      <w:pPr>
        <w:pStyle w:val="ListParagraph"/>
        <w:numPr>
          <w:ilvl w:val="0"/>
          <w:numId w:val="20"/>
        </w:numPr>
        <w:spacing w:before="0" w:line="360" w:lineRule="exact"/>
        <w:ind w:left="2160" w:right="0" w:hanging="459"/>
        <w:rPr>
          <w:rFonts w:ascii="Bookman Old Style" w:hAnsi="Bookman Old Style"/>
          <w:color w:val="auto"/>
          <w:lang w:val="es-ES"/>
        </w:rPr>
      </w:pPr>
      <w:proofErr w:type="spellStart"/>
      <w:r>
        <w:rPr>
          <w:rFonts w:ascii="Bookman Old Style" w:hAnsi="Bookman Old Style"/>
          <w:color w:val="auto"/>
          <w:lang w:val="es-ES"/>
        </w:rPr>
        <w:t>Penunjukan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sebagaimana</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dimaksud</w:t>
      </w:r>
      <w:proofErr w:type="spellEnd"/>
      <w:r>
        <w:rPr>
          <w:rFonts w:ascii="Bookman Old Style" w:hAnsi="Bookman Old Style"/>
          <w:color w:val="auto"/>
          <w:lang w:val="es-ES"/>
        </w:rPr>
        <w:t xml:space="preserve"> pada </w:t>
      </w:r>
      <w:proofErr w:type="spellStart"/>
      <w:r>
        <w:rPr>
          <w:rFonts w:ascii="Bookman Old Style" w:hAnsi="Bookman Old Style"/>
          <w:color w:val="auto"/>
          <w:lang w:val="es-ES"/>
        </w:rPr>
        <w:t>ayat</w:t>
      </w:r>
      <w:proofErr w:type="spellEnd"/>
      <w:r>
        <w:rPr>
          <w:rFonts w:ascii="Bookman Old Style" w:hAnsi="Bookman Old Style"/>
          <w:color w:val="auto"/>
          <w:lang w:val="es-ES"/>
        </w:rPr>
        <w:t xml:space="preserve"> (1) dan </w:t>
      </w:r>
      <w:proofErr w:type="spellStart"/>
      <w:r>
        <w:rPr>
          <w:rFonts w:ascii="Bookman Old Style" w:hAnsi="Bookman Old Style"/>
          <w:color w:val="auto"/>
          <w:lang w:val="es-ES"/>
        </w:rPr>
        <w:t>ayat</w:t>
      </w:r>
      <w:proofErr w:type="spellEnd"/>
      <w:r>
        <w:rPr>
          <w:rFonts w:ascii="Bookman Old Style" w:hAnsi="Bookman Old Style"/>
          <w:color w:val="auto"/>
          <w:lang w:val="es-ES"/>
        </w:rPr>
        <w:t xml:space="preserve"> (2) dan </w:t>
      </w:r>
      <w:proofErr w:type="spellStart"/>
      <w:r>
        <w:rPr>
          <w:rFonts w:ascii="Bookman Old Style" w:hAnsi="Bookman Old Style"/>
          <w:color w:val="auto"/>
          <w:lang w:val="es-ES"/>
        </w:rPr>
        <w:t>penetapan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sebagaimana</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dimaksud</w:t>
      </w:r>
      <w:proofErr w:type="spellEnd"/>
      <w:r>
        <w:rPr>
          <w:rFonts w:ascii="Bookman Old Style" w:hAnsi="Bookman Old Style"/>
          <w:color w:val="auto"/>
          <w:lang w:val="es-ES"/>
        </w:rPr>
        <w:t xml:space="preserve"> pada </w:t>
      </w:r>
      <w:proofErr w:type="spellStart"/>
      <w:r>
        <w:rPr>
          <w:rFonts w:ascii="Bookman Old Style" w:hAnsi="Bookman Old Style"/>
          <w:color w:val="auto"/>
          <w:lang w:val="es-ES"/>
        </w:rPr>
        <w:t>ayat</w:t>
      </w:r>
      <w:proofErr w:type="spellEnd"/>
      <w:r>
        <w:rPr>
          <w:rFonts w:ascii="Bookman Old Style" w:hAnsi="Bookman Old Style"/>
          <w:color w:val="auto"/>
          <w:lang w:val="es-ES"/>
        </w:rPr>
        <w:t xml:space="preserve"> (5) </w:t>
      </w:r>
      <w:proofErr w:type="spellStart"/>
      <w:r>
        <w:rPr>
          <w:rFonts w:ascii="Bookman Old Style" w:hAnsi="Bookman Old Style"/>
          <w:color w:val="auto"/>
          <w:lang w:val="es-ES"/>
        </w:rPr>
        <w:t>ditetapkan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dengan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Keputusan</w:t>
      </w:r>
      <w:proofErr w:type="spellEnd"/>
      <w:r>
        <w:rPr>
          <w:rFonts w:ascii="Bookman Old Style" w:hAnsi="Bookman Old Style"/>
          <w:color w:val="auto"/>
          <w:lang w:val="es-ES"/>
        </w:rPr>
        <w:t xml:space="preserve"> PA </w:t>
      </w:r>
      <w:r>
        <w:rPr>
          <w:rFonts w:ascii="Bookman Old Style" w:hAnsi="Bookman Old Style"/>
          <w:bCs/>
          <w:lang w:val="id-ID"/>
        </w:rPr>
        <w:t>sebagaimana</w:t>
      </w:r>
      <w:r w:rsidRPr="00A77A40">
        <w:rPr>
          <w:rFonts w:ascii="Bookman Old Style" w:hAnsi="Bookman Old Style"/>
          <w:bCs/>
          <w:lang w:val="id-ID"/>
        </w:rPr>
        <w:t xml:space="preserve"> </w:t>
      </w:r>
      <w:r w:rsidRPr="00070616">
        <w:rPr>
          <w:rFonts w:ascii="Bookman Old Style" w:hAnsi="Bookman Old Style"/>
          <w:lang w:val="id-ID"/>
        </w:rPr>
        <w:t xml:space="preserve">tercantum dalam </w:t>
      </w:r>
      <w:proofErr w:type="spellStart"/>
      <w:r w:rsidRPr="001B0D7F">
        <w:rPr>
          <w:rFonts w:ascii="Bookman Old Style" w:hAnsi="Bookman Old Style"/>
          <w:color w:val="auto"/>
          <w:lang w:val="es-ES"/>
        </w:rPr>
        <w:t>Lampiran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huruf</w:t>
      </w:r>
      <w:proofErr w:type="spellEnd"/>
      <w:r w:rsidRPr="001B0D7F">
        <w:rPr>
          <w:rFonts w:ascii="Bookman Old Style" w:hAnsi="Bookman Old Style"/>
          <w:color w:val="auto"/>
          <w:lang w:val="es-ES"/>
        </w:rPr>
        <w:t xml:space="preserve"> </w:t>
      </w:r>
      <w:r>
        <w:rPr>
          <w:rFonts w:ascii="Bookman Old Style" w:hAnsi="Bookman Old Style"/>
          <w:color w:val="auto"/>
          <w:lang w:val="id-ID"/>
        </w:rPr>
        <w:t>B</w:t>
      </w:r>
      <w:r w:rsidRPr="00070616">
        <w:rPr>
          <w:rFonts w:ascii="Bookman Old Style" w:hAnsi="Bookman Old Style"/>
          <w:lang w:val="id-ID"/>
        </w:rPr>
        <w:t xml:space="preserve"> dan merupakan bagian tidak terpisahkan dari Peraturan Walikota ini</w:t>
      </w:r>
      <w:r>
        <w:rPr>
          <w:rFonts w:ascii="Bookman Old Style" w:hAnsi="Bookman Old Style"/>
          <w:lang w:val="id-ID"/>
        </w:rPr>
        <w:t>.</w:t>
      </w:r>
    </w:p>
    <w:p w14:paraId="3B22A2A6" w14:textId="77777777" w:rsidR="00D84DE5" w:rsidRPr="001B0D7F" w:rsidRDefault="00D84DE5" w:rsidP="00165F80">
      <w:pPr>
        <w:pStyle w:val="ListParagraph"/>
        <w:spacing w:before="0" w:line="360" w:lineRule="exact"/>
        <w:ind w:left="425" w:right="0" w:firstLine="0"/>
        <w:rPr>
          <w:rFonts w:ascii="Bookman Old Style" w:hAnsi="Bookman Old Style"/>
          <w:color w:val="auto"/>
          <w:lang w:val="es-ES"/>
        </w:rPr>
      </w:pPr>
    </w:p>
    <w:p w14:paraId="3AC693FF" w14:textId="77777777" w:rsidR="00D84DE5" w:rsidRPr="00E76D27" w:rsidRDefault="00D84DE5" w:rsidP="0063086B">
      <w:pPr>
        <w:pStyle w:val="ListParagraph"/>
        <w:spacing w:before="0" w:line="360" w:lineRule="exact"/>
        <w:ind w:left="1701" w:right="0" w:firstLine="0"/>
        <w:jc w:val="center"/>
        <w:rPr>
          <w:rFonts w:ascii="Bookman Old Style" w:hAnsi="Bookman Old Style"/>
        </w:rPr>
      </w:pPr>
      <w:proofErr w:type="spellStart"/>
      <w:r w:rsidRPr="00E76D27">
        <w:rPr>
          <w:rFonts w:ascii="Bookman Old Style" w:hAnsi="Bookman Old Style"/>
        </w:rPr>
        <w:t>Pasal</w:t>
      </w:r>
      <w:proofErr w:type="spellEnd"/>
      <w:r w:rsidRPr="00E76D27">
        <w:rPr>
          <w:rFonts w:ascii="Bookman Old Style" w:hAnsi="Bookman Old Style"/>
        </w:rPr>
        <w:t xml:space="preserve"> 9</w:t>
      </w:r>
    </w:p>
    <w:p w14:paraId="6F28615F" w14:textId="77777777" w:rsidR="00D84DE5" w:rsidRPr="00AA7FB1" w:rsidRDefault="00D84DE5" w:rsidP="0063086B">
      <w:pPr>
        <w:pStyle w:val="ListParagraph"/>
        <w:numPr>
          <w:ilvl w:val="0"/>
          <w:numId w:val="18"/>
        </w:numPr>
        <w:spacing w:before="80" w:line="360" w:lineRule="exact"/>
        <w:ind w:left="2160" w:right="0" w:hanging="459"/>
        <w:rPr>
          <w:rFonts w:ascii="Bookman Old Style" w:hAnsi="Bookman Old Style"/>
          <w:color w:val="auto"/>
        </w:rPr>
      </w:pPr>
      <w:r w:rsidRPr="00AA7FB1">
        <w:rPr>
          <w:rFonts w:ascii="Bookman Old Style" w:hAnsi="Bookman Old Style"/>
          <w:color w:val="auto"/>
        </w:rPr>
        <w:t xml:space="preserve">Dalam </w:t>
      </w:r>
      <w:proofErr w:type="spellStart"/>
      <w:r w:rsidRPr="00AA7FB1">
        <w:rPr>
          <w:rFonts w:ascii="Bookman Old Style" w:hAnsi="Bookman Old Style"/>
          <w:color w:val="auto"/>
        </w:rPr>
        <w:t>melaksanakan</w:t>
      </w:r>
      <w:proofErr w:type="spellEnd"/>
      <w:r w:rsidRPr="00AA7FB1">
        <w:rPr>
          <w:rFonts w:ascii="Bookman Old Style" w:hAnsi="Bookman Old Style"/>
          <w:color w:val="auto"/>
        </w:rPr>
        <w:t xml:space="preserve"> </w:t>
      </w:r>
      <w:proofErr w:type="spellStart"/>
      <w:r w:rsidRPr="00AA7FB1">
        <w:rPr>
          <w:rFonts w:ascii="Bookman Old Style" w:hAnsi="Bookman Old Style"/>
          <w:color w:val="auto"/>
        </w:rPr>
        <w:t>tugasnya</w:t>
      </w:r>
      <w:proofErr w:type="spellEnd"/>
      <w:r w:rsidRPr="00AA7FB1">
        <w:rPr>
          <w:rFonts w:ascii="Bookman Old Style" w:hAnsi="Bookman Old Style"/>
          <w:color w:val="auto"/>
        </w:rPr>
        <w:t xml:space="preserve">, PA </w:t>
      </w:r>
      <w:proofErr w:type="spellStart"/>
      <w:r w:rsidRPr="00AA7FB1">
        <w:rPr>
          <w:rFonts w:ascii="Bookman Old Style" w:hAnsi="Bookman Old Style"/>
          <w:color w:val="auto"/>
        </w:rPr>
        <w:t>dapat</w:t>
      </w:r>
      <w:proofErr w:type="spellEnd"/>
      <w:r w:rsidRPr="00AA7FB1">
        <w:rPr>
          <w:rFonts w:ascii="Bookman Old Style" w:hAnsi="Bookman Old Style"/>
          <w:color w:val="auto"/>
        </w:rPr>
        <w:t xml:space="preserve"> </w:t>
      </w:r>
      <w:proofErr w:type="spellStart"/>
      <w:r w:rsidRPr="00AA7FB1">
        <w:rPr>
          <w:rFonts w:ascii="Bookman Old Style" w:hAnsi="Bookman Old Style"/>
          <w:color w:val="auto"/>
        </w:rPr>
        <w:t>melimpahkan</w:t>
      </w:r>
      <w:proofErr w:type="spellEnd"/>
      <w:r w:rsidRPr="00AA7FB1">
        <w:rPr>
          <w:rFonts w:ascii="Bookman Old Style" w:hAnsi="Bookman Old Style"/>
          <w:color w:val="auto"/>
        </w:rPr>
        <w:t xml:space="preserve"> </w:t>
      </w:r>
      <w:proofErr w:type="spellStart"/>
      <w:r w:rsidRPr="00AA7FB1">
        <w:rPr>
          <w:rFonts w:ascii="Bookman Old Style" w:hAnsi="Bookman Old Style"/>
          <w:color w:val="auto"/>
        </w:rPr>
        <w:t>kewenangannya</w:t>
      </w:r>
      <w:proofErr w:type="spellEnd"/>
      <w:r w:rsidRPr="00AA7FB1">
        <w:rPr>
          <w:rFonts w:ascii="Bookman Old Style" w:hAnsi="Bookman Old Style"/>
          <w:color w:val="auto"/>
        </w:rPr>
        <w:t xml:space="preserve"> </w:t>
      </w:r>
      <w:proofErr w:type="spellStart"/>
      <w:r w:rsidRPr="00AA7FB1">
        <w:rPr>
          <w:rFonts w:ascii="Bookman Old Style" w:hAnsi="Bookman Old Style"/>
          <w:color w:val="auto"/>
        </w:rPr>
        <w:t>kepada</w:t>
      </w:r>
      <w:proofErr w:type="spellEnd"/>
      <w:r w:rsidRPr="00AA7FB1">
        <w:rPr>
          <w:rFonts w:ascii="Bookman Old Style" w:hAnsi="Bookman Old Style"/>
          <w:color w:val="auto"/>
        </w:rPr>
        <w:t xml:space="preserve"> KPA </w:t>
      </w:r>
      <w:proofErr w:type="spellStart"/>
      <w:r w:rsidRPr="00AA7FB1">
        <w:rPr>
          <w:rFonts w:ascii="Bookman Old Style" w:hAnsi="Bookman Old Style"/>
          <w:color w:val="auto"/>
        </w:rPr>
        <w:t>berdasarkan</w:t>
      </w:r>
      <w:proofErr w:type="spellEnd"/>
      <w:r w:rsidRPr="00AA7FB1">
        <w:rPr>
          <w:rFonts w:ascii="Bookman Old Style" w:hAnsi="Bookman Old Style"/>
          <w:color w:val="auto"/>
        </w:rPr>
        <w:t xml:space="preserve"> </w:t>
      </w:r>
      <w:proofErr w:type="spellStart"/>
      <w:r w:rsidRPr="00AA7FB1">
        <w:rPr>
          <w:rFonts w:ascii="Bookman Old Style" w:hAnsi="Bookman Old Style"/>
          <w:color w:val="auto"/>
        </w:rPr>
        <w:t>peraturan</w:t>
      </w:r>
      <w:proofErr w:type="spellEnd"/>
      <w:r w:rsidRPr="00AA7FB1">
        <w:rPr>
          <w:rFonts w:ascii="Bookman Old Style" w:hAnsi="Bookman Old Style"/>
          <w:color w:val="auto"/>
        </w:rPr>
        <w:t xml:space="preserve"> dan </w:t>
      </w:r>
      <w:proofErr w:type="spellStart"/>
      <w:r w:rsidRPr="00AA7FB1">
        <w:rPr>
          <w:rFonts w:ascii="Bookman Old Style" w:hAnsi="Bookman Old Style"/>
          <w:color w:val="auto"/>
        </w:rPr>
        <w:t>ketentuan</w:t>
      </w:r>
      <w:proofErr w:type="spellEnd"/>
      <w:r w:rsidRPr="00AA7FB1">
        <w:rPr>
          <w:rFonts w:ascii="Bookman Old Style" w:hAnsi="Bookman Old Style"/>
          <w:color w:val="auto"/>
        </w:rPr>
        <w:t xml:space="preserve"> yang </w:t>
      </w:r>
      <w:proofErr w:type="spellStart"/>
      <w:r w:rsidRPr="00AA7FB1">
        <w:rPr>
          <w:rFonts w:ascii="Bookman Old Style" w:hAnsi="Bookman Old Style"/>
          <w:color w:val="auto"/>
        </w:rPr>
        <w:t>berlaku</w:t>
      </w:r>
      <w:proofErr w:type="spellEnd"/>
      <w:r w:rsidRPr="00AA7FB1">
        <w:rPr>
          <w:rFonts w:ascii="Bookman Old Style" w:hAnsi="Bookman Old Style"/>
          <w:color w:val="auto"/>
        </w:rPr>
        <w:t>.</w:t>
      </w:r>
    </w:p>
    <w:p w14:paraId="7B2C5B24" w14:textId="77777777" w:rsidR="00D84DE5" w:rsidRPr="00FB67CF" w:rsidRDefault="00D84DE5" w:rsidP="0063086B">
      <w:pPr>
        <w:pStyle w:val="ListParagraph"/>
        <w:numPr>
          <w:ilvl w:val="0"/>
          <w:numId w:val="18"/>
        </w:numPr>
        <w:spacing w:before="60" w:line="360" w:lineRule="exact"/>
        <w:ind w:left="2160" w:right="0" w:hanging="459"/>
        <w:rPr>
          <w:rFonts w:ascii="Bookman Old Style" w:hAnsi="Bookman Old Style"/>
          <w:color w:val="auto"/>
        </w:rPr>
      </w:pPr>
      <w:r w:rsidRPr="00FB67CF">
        <w:rPr>
          <w:rFonts w:ascii="Bookman Old Style" w:hAnsi="Bookman Old Style"/>
          <w:color w:val="auto"/>
        </w:rPr>
        <w:t xml:space="preserve">Dalam </w:t>
      </w:r>
      <w:proofErr w:type="spellStart"/>
      <w:r w:rsidRPr="00FB67CF">
        <w:rPr>
          <w:rFonts w:ascii="Bookman Old Style" w:hAnsi="Bookman Old Style"/>
          <w:color w:val="auto"/>
        </w:rPr>
        <w:t>hal</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anggaran</w:t>
      </w:r>
      <w:proofErr w:type="spellEnd"/>
      <w:r w:rsidRPr="00FB67CF">
        <w:rPr>
          <w:rFonts w:ascii="Bookman Old Style" w:hAnsi="Bookman Old Style"/>
          <w:color w:val="auto"/>
        </w:rPr>
        <w:t xml:space="preserve"> yang </w:t>
      </w:r>
      <w:proofErr w:type="spellStart"/>
      <w:r w:rsidRPr="00FB67CF">
        <w:rPr>
          <w:rFonts w:ascii="Bookman Old Style" w:hAnsi="Bookman Old Style"/>
          <w:color w:val="auto"/>
        </w:rPr>
        <w:t>bersumber</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dari</w:t>
      </w:r>
      <w:proofErr w:type="spellEnd"/>
      <w:r w:rsidRPr="00FB67CF">
        <w:rPr>
          <w:rFonts w:ascii="Bookman Old Style" w:hAnsi="Bookman Old Style"/>
          <w:color w:val="auto"/>
        </w:rPr>
        <w:t xml:space="preserve"> APBD, </w:t>
      </w:r>
      <w:proofErr w:type="spellStart"/>
      <w:r w:rsidRPr="00FB67CF">
        <w:rPr>
          <w:rFonts w:ascii="Bookman Old Style" w:hAnsi="Bookman Old Style"/>
          <w:color w:val="auto"/>
        </w:rPr>
        <w:t>tugas</w:t>
      </w:r>
      <w:proofErr w:type="spellEnd"/>
      <w:r w:rsidRPr="00FB67CF">
        <w:rPr>
          <w:rFonts w:ascii="Bookman Old Style" w:hAnsi="Bookman Old Style"/>
          <w:color w:val="auto"/>
        </w:rPr>
        <w:t xml:space="preserve"> dan </w:t>
      </w:r>
      <w:proofErr w:type="spellStart"/>
      <w:r w:rsidRPr="00FB67CF">
        <w:rPr>
          <w:rFonts w:ascii="Bookman Old Style" w:hAnsi="Bookman Old Style"/>
          <w:color w:val="auto"/>
        </w:rPr>
        <w:t>kewenangan</w:t>
      </w:r>
      <w:proofErr w:type="spellEnd"/>
      <w:r w:rsidRPr="00FB67CF">
        <w:rPr>
          <w:rFonts w:ascii="Bookman Old Style" w:hAnsi="Bookman Old Style"/>
          <w:color w:val="auto"/>
        </w:rPr>
        <w:t xml:space="preserve"> PA yang </w:t>
      </w:r>
      <w:proofErr w:type="spellStart"/>
      <w:r w:rsidRPr="00FB67CF">
        <w:rPr>
          <w:rFonts w:ascii="Bookman Old Style" w:hAnsi="Bookman Old Style"/>
          <w:color w:val="auto"/>
        </w:rPr>
        <w:t>dapat</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dilimpahkan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kepada</w:t>
      </w:r>
      <w:proofErr w:type="spellEnd"/>
      <w:r w:rsidRPr="00FB67CF">
        <w:rPr>
          <w:rFonts w:ascii="Bookman Old Style" w:hAnsi="Bookman Old Style"/>
          <w:color w:val="auto"/>
        </w:rPr>
        <w:t xml:space="preserve"> KPA, </w:t>
      </w:r>
      <w:proofErr w:type="spellStart"/>
      <w:r w:rsidRPr="00FB67CF">
        <w:rPr>
          <w:rFonts w:ascii="Bookman Old Style" w:hAnsi="Bookman Old Style"/>
          <w:color w:val="auto"/>
        </w:rPr>
        <w:t>meliputi</w:t>
      </w:r>
      <w:proofErr w:type="spellEnd"/>
      <w:r w:rsidRPr="00FB67CF">
        <w:rPr>
          <w:rFonts w:ascii="Bookman Old Style" w:hAnsi="Bookman Old Style"/>
          <w:color w:val="auto"/>
        </w:rPr>
        <w:t>:</w:t>
      </w:r>
    </w:p>
    <w:p w14:paraId="6FB167FD" w14:textId="77777777" w:rsidR="00D84DE5" w:rsidRPr="00FB67CF" w:rsidRDefault="00D84DE5" w:rsidP="006F7F66">
      <w:pPr>
        <w:pStyle w:val="ListParagraph"/>
        <w:widowControl/>
        <w:numPr>
          <w:ilvl w:val="0"/>
          <w:numId w:val="93"/>
        </w:numPr>
        <w:autoSpaceDE/>
        <w:autoSpaceDN/>
        <w:spacing w:before="60" w:line="360" w:lineRule="exact"/>
        <w:ind w:left="2495" w:right="0" w:hanging="357"/>
        <w:rPr>
          <w:rFonts w:ascii="Bookman Old Style" w:hAnsi="Bookman Old Style"/>
          <w:color w:val="auto"/>
        </w:rPr>
      </w:pPr>
      <w:proofErr w:type="spellStart"/>
      <w:r>
        <w:rPr>
          <w:rFonts w:ascii="Bookman Old Style" w:hAnsi="Bookman Old Style"/>
          <w:color w:val="auto"/>
        </w:rPr>
        <w:t>m</w:t>
      </w:r>
      <w:r w:rsidRPr="00FB67CF">
        <w:rPr>
          <w:rFonts w:ascii="Bookman Old Style" w:hAnsi="Bookman Old Style"/>
          <w:color w:val="auto"/>
        </w:rPr>
        <w:t>elakukan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tindakan</w:t>
      </w:r>
      <w:proofErr w:type="spellEnd"/>
      <w:r w:rsidRPr="00FB67CF">
        <w:rPr>
          <w:rFonts w:ascii="Bookman Old Style" w:hAnsi="Bookman Old Style"/>
          <w:color w:val="auto"/>
        </w:rPr>
        <w:t xml:space="preserve"> yang </w:t>
      </w:r>
      <w:proofErr w:type="spellStart"/>
      <w:r w:rsidRPr="00FB67CF">
        <w:rPr>
          <w:rFonts w:ascii="Bookman Old Style" w:hAnsi="Bookman Old Style"/>
          <w:color w:val="auto"/>
        </w:rPr>
        <w:t>mengakibatkan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pengeluaran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anggaran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belanja</w:t>
      </w:r>
      <w:proofErr w:type="spellEnd"/>
      <w:r w:rsidRPr="00FB67CF">
        <w:rPr>
          <w:rFonts w:ascii="Bookman Old Style" w:hAnsi="Bookman Old Style"/>
          <w:color w:val="auto"/>
        </w:rPr>
        <w:t>;</w:t>
      </w:r>
    </w:p>
    <w:p w14:paraId="03EF551E" w14:textId="77777777" w:rsidR="00D84DE5" w:rsidRPr="009A096A" w:rsidRDefault="00D84DE5" w:rsidP="006F7F66">
      <w:pPr>
        <w:pStyle w:val="ListParagraph"/>
        <w:widowControl/>
        <w:numPr>
          <w:ilvl w:val="0"/>
          <w:numId w:val="93"/>
        </w:numPr>
        <w:tabs>
          <w:tab w:val="left" w:pos="720"/>
        </w:tabs>
        <w:autoSpaceDE/>
        <w:autoSpaceDN/>
        <w:spacing w:before="60" w:line="360" w:lineRule="exact"/>
        <w:ind w:left="2495" w:right="0" w:hanging="357"/>
        <w:rPr>
          <w:rFonts w:ascii="Bookman Old Style" w:hAnsi="Bookman Old Style"/>
          <w:color w:val="auto"/>
          <w:lang w:val="es-ES"/>
        </w:rPr>
      </w:pPr>
      <w:proofErr w:type="spellStart"/>
      <w:r w:rsidRPr="009A096A">
        <w:rPr>
          <w:rFonts w:ascii="Bookman Old Style" w:hAnsi="Bookman Old Style"/>
          <w:color w:val="auto"/>
          <w:lang w:val="es-ES"/>
        </w:rPr>
        <w:t>mengadakan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perjanjian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dengan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pihak</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lain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dalam</w:t>
      </w:r>
      <w:proofErr w:type="spellEnd"/>
      <w:r w:rsidRPr="009A096A">
        <w:rPr>
          <w:rFonts w:ascii="Bookman Old Style" w:hAnsi="Bookman Old Style"/>
          <w:color w:val="auto"/>
          <w:lang w:val="es-ES"/>
        </w:rPr>
        <w:t xml:space="preserve"> batas </w:t>
      </w:r>
      <w:proofErr w:type="spellStart"/>
      <w:r w:rsidRPr="009A096A">
        <w:rPr>
          <w:rFonts w:ascii="Bookman Old Style" w:hAnsi="Bookman Old Style"/>
          <w:color w:val="auto"/>
          <w:lang w:val="es-ES"/>
        </w:rPr>
        <w:t>anggaran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belanja</w:t>
      </w:r>
      <w:proofErr w:type="spellEnd"/>
      <w:r w:rsidRPr="009A096A">
        <w:rPr>
          <w:rFonts w:ascii="Bookman Old Style" w:hAnsi="Bookman Old Style"/>
          <w:color w:val="auto"/>
          <w:lang w:val="es-ES"/>
        </w:rPr>
        <w:t xml:space="preserve"> yang </w:t>
      </w:r>
      <w:proofErr w:type="spellStart"/>
      <w:r w:rsidRPr="009A096A">
        <w:rPr>
          <w:rFonts w:ascii="Bookman Old Style" w:hAnsi="Bookman Old Style"/>
          <w:color w:val="auto"/>
          <w:lang w:val="es-ES"/>
        </w:rPr>
        <w:t>telah</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ditetapkan</w:t>
      </w:r>
      <w:proofErr w:type="spellEnd"/>
      <w:r w:rsidRPr="009A096A">
        <w:rPr>
          <w:rFonts w:ascii="Bookman Old Style" w:hAnsi="Bookman Old Style"/>
          <w:color w:val="auto"/>
          <w:lang w:val="es-ES"/>
        </w:rPr>
        <w:t>;</w:t>
      </w:r>
    </w:p>
    <w:p w14:paraId="0FA10B49" w14:textId="77777777" w:rsidR="00D84DE5" w:rsidRPr="00FB67CF" w:rsidRDefault="00D84DE5" w:rsidP="006F7F66">
      <w:pPr>
        <w:pStyle w:val="ListParagraph"/>
        <w:widowControl/>
        <w:numPr>
          <w:ilvl w:val="0"/>
          <w:numId w:val="93"/>
        </w:numPr>
        <w:autoSpaceDE/>
        <w:autoSpaceDN/>
        <w:spacing w:before="60" w:line="360" w:lineRule="exact"/>
        <w:ind w:left="2495" w:right="0" w:hanging="357"/>
        <w:rPr>
          <w:rFonts w:ascii="Bookman Old Style" w:hAnsi="Bookman Old Style"/>
          <w:color w:val="auto"/>
        </w:rPr>
      </w:pPr>
      <w:proofErr w:type="spellStart"/>
      <w:r>
        <w:rPr>
          <w:rFonts w:ascii="Bookman Old Style" w:hAnsi="Bookman Old Style"/>
          <w:color w:val="auto"/>
        </w:rPr>
        <w:t>m</w:t>
      </w:r>
      <w:r w:rsidRPr="00FB67CF">
        <w:rPr>
          <w:rFonts w:ascii="Bookman Old Style" w:hAnsi="Bookman Old Style"/>
          <w:color w:val="auto"/>
        </w:rPr>
        <w:t>enetapkan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perencanaan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pengadaan</w:t>
      </w:r>
      <w:proofErr w:type="spellEnd"/>
      <w:r w:rsidRPr="00FB67CF">
        <w:rPr>
          <w:rFonts w:ascii="Bookman Old Style" w:hAnsi="Bookman Old Style"/>
          <w:color w:val="auto"/>
        </w:rPr>
        <w:t>;</w:t>
      </w:r>
    </w:p>
    <w:p w14:paraId="303AA984" w14:textId="77777777" w:rsidR="00D84DE5" w:rsidRPr="00FB67CF" w:rsidRDefault="00D84DE5" w:rsidP="006F7F66">
      <w:pPr>
        <w:pStyle w:val="ListParagraph"/>
        <w:widowControl/>
        <w:numPr>
          <w:ilvl w:val="0"/>
          <w:numId w:val="93"/>
        </w:numPr>
        <w:autoSpaceDE/>
        <w:autoSpaceDN/>
        <w:spacing w:before="60" w:line="360" w:lineRule="exact"/>
        <w:ind w:left="2495" w:right="0" w:hanging="357"/>
        <w:rPr>
          <w:rFonts w:ascii="Bookman Old Style" w:hAnsi="Bookman Old Style"/>
          <w:color w:val="auto"/>
        </w:rPr>
      </w:pPr>
      <w:proofErr w:type="spellStart"/>
      <w:r>
        <w:rPr>
          <w:rFonts w:ascii="Bookman Old Style" w:hAnsi="Bookman Old Style"/>
          <w:color w:val="auto"/>
        </w:rPr>
        <w:t>m</w:t>
      </w:r>
      <w:r w:rsidRPr="00FB67CF">
        <w:rPr>
          <w:rFonts w:ascii="Bookman Old Style" w:hAnsi="Bookman Old Style"/>
          <w:color w:val="auto"/>
        </w:rPr>
        <w:t>enetapkan</w:t>
      </w:r>
      <w:proofErr w:type="spellEnd"/>
      <w:r w:rsidRPr="00FB67CF">
        <w:rPr>
          <w:rFonts w:ascii="Bookman Old Style" w:hAnsi="Bookman Old Style"/>
          <w:color w:val="auto"/>
        </w:rPr>
        <w:t xml:space="preserve"> dan </w:t>
      </w:r>
      <w:proofErr w:type="spellStart"/>
      <w:r w:rsidRPr="00FB67CF">
        <w:rPr>
          <w:rFonts w:ascii="Bookman Old Style" w:hAnsi="Bookman Old Style"/>
          <w:color w:val="auto"/>
        </w:rPr>
        <w:t>mengumumkan</w:t>
      </w:r>
      <w:proofErr w:type="spellEnd"/>
      <w:r w:rsidRPr="00FB67CF">
        <w:rPr>
          <w:rFonts w:ascii="Bookman Old Style" w:hAnsi="Bookman Old Style"/>
          <w:color w:val="auto"/>
        </w:rPr>
        <w:t xml:space="preserve"> RUP;</w:t>
      </w:r>
    </w:p>
    <w:p w14:paraId="5585F70E" w14:textId="77777777" w:rsidR="00D84DE5" w:rsidRPr="00B91F4E" w:rsidRDefault="00D84DE5" w:rsidP="006F7F66">
      <w:pPr>
        <w:pStyle w:val="ListParagraph"/>
        <w:widowControl/>
        <w:numPr>
          <w:ilvl w:val="0"/>
          <w:numId w:val="93"/>
        </w:numPr>
        <w:autoSpaceDE/>
        <w:autoSpaceDN/>
        <w:spacing w:before="60" w:line="340" w:lineRule="exact"/>
        <w:ind w:left="2495" w:right="0" w:hanging="357"/>
        <w:rPr>
          <w:rFonts w:ascii="Bookman Old Style" w:hAnsi="Bookman Old Style"/>
          <w:color w:val="auto"/>
          <w:lang w:val="it-IT"/>
        </w:rPr>
      </w:pPr>
      <w:r w:rsidRPr="00B91F4E">
        <w:rPr>
          <w:rFonts w:ascii="Bookman Old Style" w:hAnsi="Bookman Old Style"/>
          <w:color w:val="auto"/>
          <w:lang w:val="it-IT"/>
        </w:rPr>
        <w:t xml:space="preserve">melaksanakan konsolidasi Pengadaan Barang/Jasa; </w:t>
      </w:r>
    </w:p>
    <w:p w14:paraId="0F63C694" w14:textId="77777777" w:rsidR="00D84DE5" w:rsidRPr="00FB67CF" w:rsidRDefault="00D84DE5" w:rsidP="006F7F66">
      <w:pPr>
        <w:pStyle w:val="ListParagraph"/>
        <w:widowControl/>
        <w:numPr>
          <w:ilvl w:val="0"/>
          <w:numId w:val="93"/>
        </w:numPr>
        <w:autoSpaceDE/>
        <w:autoSpaceDN/>
        <w:spacing w:before="60" w:line="340" w:lineRule="exact"/>
        <w:ind w:left="2495" w:right="0" w:hanging="357"/>
        <w:rPr>
          <w:rFonts w:ascii="Bookman Old Style" w:hAnsi="Bookman Old Style"/>
          <w:color w:val="auto"/>
        </w:rPr>
      </w:pPr>
      <w:proofErr w:type="spellStart"/>
      <w:r>
        <w:rPr>
          <w:rFonts w:ascii="Bookman Old Style" w:hAnsi="Bookman Old Style"/>
          <w:color w:val="auto"/>
        </w:rPr>
        <w:t>m</w:t>
      </w:r>
      <w:r w:rsidRPr="00FB67CF">
        <w:rPr>
          <w:rFonts w:ascii="Bookman Old Style" w:hAnsi="Bookman Old Style"/>
          <w:color w:val="auto"/>
        </w:rPr>
        <w:t>enetapkan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Penunjukan</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Langsung</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untuk</w:t>
      </w:r>
      <w:proofErr w:type="spellEnd"/>
      <w:r w:rsidRPr="00FB67CF">
        <w:rPr>
          <w:rFonts w:ascii="Bookman Old Style" w:hAnsi="Bookman Old Style"/>
          <w:color w:val="auto"/>
        </w:rPr>
        <w:t xml:space="preserve"> Tender/</w:t>
      </w:r>
      <w:proofErr w:type="spellStart"/>
      <w:r w:rsidRPr="00FB67CF">
        <w:rPr>
          <w:rFonts w:ascii="Bookman Old Style" w:hAnsi="Bookman Old Style"/>
          <w:color w:val="auto"/>
        </w:rPr>
        <w:t>Seleksi</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ulang</w:t>
      </w:r>
      <w:proofErr w:type="spellEnd"/>
      <w:r w:rsidRPr="00FB67CF">
        <w:rPr>
          <w:rFonts w:ascii="Bookman Old Style" w:hAnsi="Bookman Old Style"/>
          <w:color w:val="auto"/>
        </w:rPr>
        <w:t xml:space="preserve"> </w:t>
      </w:r>
      <w:proofErr w:type="spellStart"/>
      <w:r w:rsidRPr="00FB67CF">
        <w:rPr>
          <w:rFonts w:ascii="Bookman Old Style" w:hAnsi="Bookman Old Style"/>
          <w:color w:val="auto"/>
        </w:rPr>
        <w:t>gagal</w:t>
      </w:r>
      <w:proofErr w:type="spellEnd"/>
      <w:r w:rsidRPr="00FB67CF">
        <w:rPr>
          <w:rFonts w:ascii="Bookman Old Style" w:hAnsi="Bookman Old Style"/>
          <w:color w:val="auto"/>
          <w:lang w:val="id-ID"/>
        </w:rPr>
        <w:t>;</w:t>
      </w:r>
    </w:p>
    <w:p w14:paraId="01C5E43A" w14:textId="77777777" w:rsidR="00D84DE5" w:rsidRPr="009A096A" w:rsidRDefault="00D84DE5" w:rsidP="006F7F66">
      <w:pPr>
        <w:pStyle w:val="ListParagraph"/>
        <w:widowControl/>
        <w:numPr>
          <w:ilvl w:val="0"/>
          <w:numId w:val="93"/>
        </w:numPr>
        <w:autoSpaceDE/>
        <w:autoSpaceDN/>
        <w:spacing w:before="60" w:line="340" w:lineRule="exact"/>
        <w:ind w:left="2495" w:right="0" w:hanging="357"/>
        <w:rPr>
          <w:rFonts w:ascii="Bookman Old Style" w:hAnsi="Bookman Old Style"/>
          <w:color w:val="auto"/>
          <w:lang w:val="es-ES"/>
        </w:rPr>
      </w:pPr>
      <w:proofErr w:type="spellStart"/>
      <w:r w:rsidRPr="009A096A">
        <w:rPr>
          <w:rFonts w:ascii="Bookman Old Style" w:hAnsi="Bookman Old Style"/>
          <w:color w:val="auto"/>
          <w:lang w:val="es-ES"/>
        </w:rPr>
        <w:t>menetapkan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pengenaan</w:t>
      </w:r>
      <w:proofErr w:type="spellEnd"/>
      <w:r w:rsidRPr="009A096A">
        <w:rPr>
          <w:rFonts w:ascii="Bookman Old Style" w:hAnsi="Bookman Old Style"/>
          <w:color w:val="auto"/>
          <w:lang w:val="es-ES"/>
        </w:rPr>
        <w:t xml:space="preserve"> San</w:t>
      </w:r>
      <w:r w:rsidRPr="00FB67CF">
        <w:rPr>
          <w:rFonts w:ascii="Bookman Old Style" w:hAnsi="Bookman Old Style"/>
          <w:color w:val="auto"/>
          <w:lang w:val="id-ID"/>
        </w:rPr>
        <w:t>k</w:t>
      </w:r>
      <w:r w:rsidRPr="009A096A">
        <w:rPr>
          <w:rFonts w:ascii="Bookman Old Style" w:hAnsi="Bookman Old Style"/>
          <w:color w:val="auto"/>
          <w:lang w:val="es-ES"/>
        </w:rPr>
        <w:t xml:space="preserve">si </w:t>
      </w:r>
      <w:proofErr w:type="spellStart"/>
      <w:r w:rsidRPr="009A096A">
        <w:rPr>
          <w:rFonts w:ascii="Bookman Old Style" w:hAnsi="Bookman Old Style"/>
          <w:color w:val="auto"/>
          <w:lang w:val="es-ES"/>
        </w:rPr>
        <w:t>Daftar</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Hitam</w:t>
      </w:r>
      <w:proofErr w:type="spellEnd"/>
      <w:r w:rsidRPr="00FB67CF">
        <w:rPr>
          <w:rFonts w:ascii="Bookman Old Style" w:hAnsi="Bookman Old Style"/>
          <w:color w:val="auto"/>
          <w:lang w:val="id-ID"/>
        </w:rPr>
        <w:t>; dan</w:t>
      </w:r>
    </w:p>
    <w:p w14:paraId="1FD12AFC" w14:textId="77777777" w:rsidR="00D84DE5" w:rsidRDefault="00D84DE5" w:rsidP="006F7F66">
      <w:pPr>
        <w:pStyle w:val="ListParagraph"/>
        <w:widowControl/>
        <w:numPr>
          <w:ilvl w:val="0"/>
          <w:numId w:val="93"/>
        </w:numPr>
        <w:tabs>
          <w:tab w:val="left" w:pos="720"/>
        </w:tabs>
        <w:autoSpaceDE/>
        <w:autoSpaceDN/>
        <w:spacing w:before="60" w:line="340" w:lineRule="exact"/>
        <w:ind w:left="2495" w:right="0" w:hanging="357"/>
        <w:rPr>
          <w:rFonts w:ascii="Bookman Old Style" w:hAnsi="Bookman Old Style"/>
          <w:color w:val="auto"/>
          <w:lang w:val="id-ID"/>
        </w:rPr>
      </w:pPr>
      <w:r w:rsidRPr="009A096A">
        <w:rPr>
          <w:rFonts w:ascii="Bookman Old Style" w:hAnsi="Bookman Old Style"/>
          <w:color w:val="auto"/>
          <w:lang w:val="es-ES"/>
        </w:rPr>
        <w:t>m</w:t>
      </w:r>
      <w:r w:rsidRPr="00FB67CF">
        <w:rPr>
          <w:rFonts w:ascii="Bookman Old Style" w:hAnsi="Bookman Old Style"/>
          <w:color w:val="auto"/>
          <w:lang w:val="id-ID"/>
        </w:rPr>
        <w:t xml:space="preserve">elaksanakan tugas-tugas </w:t>
      </w:r>
      <w:r>
        <w:rPr>
          <w:rFonts w:ascii="Bookman Old Style" w:hAnsi="Bookman Old Style"/>
          <w:color w:val="auto"/>
          <w:lang w:val="id-ID"/>
        </w:rPr>
        <w:t>PA</w:t>
      </w:r>
      <w:r w:rsidRPr="00FB67CF">
        <w:rPr>
          <w:rFonts w:ascii="Bookman Old Style" w:hAnsi="Bookman Old Style"/>
          <w:color w:val="auto"/>
          <w:lang w:val="id-ID"/>
        </w:rPr>
        <w:t xml:space="preserve"> </w:t>
      </w:r>
      <w:r>
        <w:rPr>
          <w:rFonts w:ascii="Bookman Old Style" w:hAnsi="Bookman Old Style"/>
          <w:color w:val="auto"/>
          <w:lang w:val="id-ID"/>
        </w:rPr>
        <w:t>l</w:t>
      </w:r>
      <w:r w:rsidRPr="00FB67CF">
        <w:rPr>
          <w:rFonts w:ascii="Bookman Old Style" w:hAnsi="Bookman Old Style"/>
          <w:color w:val="auto"/>
          <w:lang w:val="id-ID"/>
        </w:rPr>
        <w:t xml:space="preserve">ainnya berdasarkan berdasarkan kuasa yang dilimpahkan oleh </w:t>
      </w:r>
      <w:r>
        <w:rPr>
          <w:rFonts w:ascii="Bookman Old Style" w:hAnsi="Bookman Old Style"/>
          <w:color w:val="auto"/>
          <w:lang w:val="id-ID"/>
        </w:rPr>
        <w:t>PA</w:t>
      </w:r>
      <w:r w:rsidRPr="00FB67CF">
        <w:rPr>
          <w:rFonts w:ascii="Bookman Old Style" w:hAnsi="Bookman Old Style"/>
          <w:color w:val="auto"/>
          <w:lang w:val="id-ID"/>
        </w:rPr>
        <w:t>.</w:t>
      </w:r>
    </w:p>
    <w:p w14:paraId="3C848797" w14:textId="77777777" w:rsidR="00D84DE5" w:rsidRDefault="00D84DE5" w:rsidP="00642C92">
      <w:pPr>
        <w:pStyle w:val="ListParagraph"/>
        <w:numPr>
          <w:ilvl w:val="0"/>
          <w:numId w:val="18"/>
        </w:numPr>
        <w:spacing w:before="60" w:line="344" w:lineRule="exact"/>
        <w:ind w:left="2160" w:right="0" w:hanging="459"/>
        <w:rPr>
          <w:rFonts w:ascii="Bookman Old Style" w:hAnsi="Bookman Old Style"/>
          <w:color w:val="auto"/>
          <w:lang w:val="id-ID"/>
        </w:rPr>
      </w:pPr>
      <w:r w:rsidRPr="00FB67CF">
        <w:rPr>
          <w:rFonts w:ascii="Bookman Old Style" w:hAnsi="Bookman Old Style"/>
          <w:color w:val="auto"/>
          <w:lang w:val="id-ID"/>
        </w:rPr>
        <w:t xml:space="preserve">Pelimpahan kewenangan sebagaimana dimaksud pada ayat </w:t>
      </w:r>
      <w:r w:rsidRPr="00FB67CF">
        <w:rPr>
          <w:rFonts w:ascii="Bookman Old Style" w:hAnsi="Bookman Old Style"/>
          <w:color w:val="auto"/>
          <w:lang w:val="id-ID"/>
        </w:rPr>
        <w:lastRenderedPageBreak/>
        <w:t>(1), termasuk kewenangan menetapkan dan mengumumkan RUP berdasarkan prosedur yang berlaku.</w:t>
      </w:r>
    </w:p>
    <w:p w14:paraId="435279EE" w14:textId="77777777" w:rsidR="00D84DE5" w:rsidRPr="00D10C04" w:rsidRDefault="00D84DE5" w:rsidP="00642C92">
      <w:pPr>
        <w:pStyle w:val="ListParagraph"/>
        <w:numPr>
          <w:ilvl w:val="0"/>
          <w:numId w:val="18"/>
        </w:numPr>
        <w:spacing w:before="60" w:line="344" w:lineRule="exact"/>
        <w:ind w:left="2160" w:right="0" w:hanging="459"/>
        <w:rPr>
          <w:rFonts w:ascii="Bookman Old Style" w:hAnsi="Bookman Old Style"/>
          <w:color w:val="auto"/>
          <w:lang w:val="id-ID"/>
        </w:rPr>
      </w:pPr>
      <w:r w:rsidRPr="00D10C04">
        <w:rPr>
          <w:rFonts w:ascii="Bookman Old Style" w:hAnsi="Bookman Old Style"/>
          <w:color w:val="auto"/>
          <w:lang w:val="id-ID"/>
        </w:rPr>
        <w:t>Pelimpahan sebagian kewenangan sebagaimana dimaksud pada ayat (1), berdasarkan pertimbangan tingkatan daerah, besaran SKPD, besaran jumlah uang yang dikelola, beban kerja, lokasi, kompetensi dan/atau rentang kendali dan pertimbangan obyektif lainnya.</w:t>
      </w:r>
    </w:p>
    <w:p w14:paraId="4E1C83A4" w14:textId="77777777" w:rsidR="00D84DE5" w:rsidRPr="00210093" w:rsidRDefault="00D84DE5" w:rsidP="00642C92">
      <w:pPr>
        <w:pStyle w:val="ListParagraph"/>
        <w:spacing w:before="120" w:line="344" w:lineRule="exact"/>
        <w:ind w:left="540" w:right="0" w:firstLine="0"/>
        <w:rPr>
          <w:rFonts w:ascii="Bookman Old Style" w:hAnsi="Bookman Old Style"/>
          <w:lang w:val="id-ID"/>
        </w:rPr>
      </w:pPr>
    </w:p>
    <w:p w14:paraId="36F2FECC" w14:textId="77777777" w:rsidR="00D84DE5" w:rsidRPr="008328AB" w:rsidRDefault="00D84DE5" w:rsidP="00642C92">
      <w:pPr>
        <w:pStyle w:val="ListParagraph"/>
        <w:spacing w:before="0" w:after="240" w:line="344" w:lineRule="exact"/>
        <w:ind w:left="1701" w:right="0" w:firstLine="0"/>
        <w:jc w:val="center"/>
        <w:rPr>
          <w:rFonts w:ascii="Bookman Old Style" w:hAnsi="Bookman Old Style"/>
        </w:rPr>
      </w:pPr>
      <w:proofErr w:type="spellStart"/>
      <w:r w:rsidRPr="008328AB">
        <w:rPr>
          <w:rFonts w:ascii="Bookman Old Style" w:hAnsi="Bookman Old Style"/>
        </w:rPr>
        <w:t>Pasal</w:t>
      </w:r>
      <w:proofErr w:type="spellEnd"/>
      <w:r w:rsidRPr="008328AB">
        <w:rPr>
          <w:rFonts w:ascii="Bookman Old Style" w:hAnsi="Bookman Old Style"/>
        </w:rPr>
        <w:t xml:space="preserve"> 10</w:t>
      </w:r>
    </w:p>
    <w:p w14:paraId="2325B83F" w14:textId="77777777" w:rsidR="00D84DE5" w:rsidRPr="001B0D7F" w:rsidRDefault="00D84DE5" w:rsidP="00642C92">
      <w:pPr>
        <w:pStyle w:val="ListParagraph"/>
        <w:numPr>
          <w:ilvl w:val="0"/>
          <w:numId w:val="10"/>
        </w:numPr>
        <w:spacing w:before="80" w:line="344" w:lineRule="exact"/>
        <w:ind w:left="2160" w:right="0" w:hanging="459"/>
        <w:rPr>
          <w:rFonts w:ascii="Bookman Old Style" w:hAnsi="Bookman Old Style"/>
          <w:color w:val="auto"/>
          <w:lang w:val="pt-BR"/>
        </w:rPr>
      </w:pPr>
      <w:r w:rsidRPr="00FB67CF">
        <w:rPr>
          <w:rFonts w:ascii="Bookman Old Style" w:hAnsi="Bookman Old Style"/>
          <w:color w:val="auto"/>
          <w:lang w:val="pt-BR"/>
        </w:rPr>
        <w:t xml:space="preserve">PA </w:t>
      </w:r>
      <w:r w:rsidRPr="001B0D7F">
        <w:rPr>
          <w:rFonts w:ascii="Bookman Old Style" w:hAnsi="Bookman Old Style"/>
          <w:color w:val="auto"/>
          <w:lang w:val="pt-BR"/>
        </w:rPr>
        <w:t>bertanggungjawab</w:t>
      </w:r>
      <w:r>
        <w:rPr>
          <w:rFonts w:ascii="Bookman Old Style" w:hAnsi="Bookman Old Style"/>
          <w:color w:val="auto"/>
          <w:lang w:val="pt-BR"/>
        </w:rPr>
        <w:t xml:space="preserve"> atas pengendalian pelaksanaan P</w:t>
      </w:r>
      <w:r w:rsidRPr="001B0D7F">
        <w:rPr>
          <w:rFonts w:ascii="Bookman Old Style" w:hAnsi="Bookman Old Style"/>
          <w:color w:val="auto"/>
          <w:lang w:val="pt-BR"/>
        </w:rPr>
        <w:t xml:space="preserve">engadaan </w:t>
      </w:r>
      <w:r>
        <w:rPr>
          <w:rFonts w:ascii="Bookman Old Style" w:hAnsi="Bookman Old Style"/>
          <w:color w:val="auto"/>
          <w:lang w:val="pt-BR"/>
        </w:rPr>
        <w:t>B</w:t>
      </w:r>
      <w:r w:rsidRPr="001B0D7F">
        <w:rPr>
          <w:rFonts w:ascii="Bookman Old Style" w:hAnsi="Bookman Old Style"/>
          <w:color w:val="auto"/>
          <w:lang w:val="pt-BR"/>
        </w:rPr>
        <w:t>arang/</w:t>
      </w:r>
      <w:r>
        <w:rPr>
          <w:rFonts w:ascii="Bookman Old Style" w:hAnsi="Bookman Old Style"/>
          <w:color w:val="auto"/>
          <w:lang w:val="pt-BR"/>
        </w:rPr>
        <w:t>J</w:t>
      </w:r>
      <w:r w:rsidRPr="001B0D7F">
        <w:rPr>
          <w:rFonts w:ascii="Bookman Old Style" w:hAnsi="Bookman Old Style"/>
          <w:color w:val="auto"/>
          <w:lang w:val="pt-BR"/>
        </w:rPr>
        <w:t>asa.</w:t>
      </w:r>
    </w:p>
    <w:p w14:paraId="7919FE15" w14:textId="77777777" w:rsidR="00D84DE5" w:rsidRPr="001B0D7F" w:rsidRDefault="00D84DE5" w:rsidP="00642C92">
      <w:pPr>
        <w:pStyle w:val="ListParagraph"/>
        <w:numPr>
          <w:ilvl w:val="0"/>
          <w:numId w:val="10"/>
        </w:numPr>
        <w:spacing w:before="80" w:line="344" w:lineRule="exact"/>
        <w:ind w:left="2160" w:right="0" w:hanging="459"/>
        <w:rPr>
          <w:rFonts w:ascii="Bookman Old Style" w:hAnsi="Bookman Old Style"/>
          <w:color w:val="auto"/>
          <w:lang w:val="pt-BR"/>
        </w:rPr>
      </w:pPr>
      <w:r w:rsidRPr="001B0D7F">
        <w:rPr>
          <w:rFonts w:ascii="Bookman Old Style" w:hAnsi="Bookman Old Style"/>
          <w:color w:val="auto"/>
          <w:lang w:val="pt-BR"/>
        </w:rPr>
        <w:t>Dalam hal Pengadaan Barang/Jasa sebagaimana dimaksud pada ayat (1) khusus untuk PA yang menjabat sebagai BUD dapat menugaskan PPK untuk melaksanakan kewenangan yang terkait</w:t>
      </w:r>
      <w:r w:rsidRPr="001B0D7F">
        <w:rPr>
          <w:rFonts w:ascii="Bookman Old Style" w:hAnsi="Bookman Old Style"/>
          <w:color w:val="auto"/>
          <w:spacing w:val="-1"/>
          <w:lang w:val="pt-BR"/>
        </w:rPr>
        <w:t xml:space="preserve"> </w:t>
      </w:r>
      <w:r w:rsidRPr="001B0D7F">
        <w:rPr>
          <w:rFonts w:ascii="Bookman Old Style" w:hAnsi="Bookman Old Style"/>
          <w:color w:val="auto"/>
          <w:lang w:val="pt-BR"/>
        </w:rPr>
        <w:t>dengan:</w:t>
      </w:r>
    </w:p>
    <w:p w14:paraId="75356A7B" w14:textId="77777777" w:rsidR="00D84DE5" w:rsidRPr="00E57541" w:rsidRDefault="00D84DE5" w:rsidP="00642C92">
      <w:pPr>
        <w:pStyle w:val="ListParagraph"/>
        <w:numPr>
          <w:ilvl w:val="0"/>
          <w:numId w:val="11"/>
        </w:numPr>
        <w:tabs>
          <w:tab w:val="left" w:pos="720"/>
        </w:tabs>
        <w:spacing w:before="80" w:line="344" w:lineRule="exact"/>
        <w:ind w:left="2557" w:right="0" w:hanging="357"/>
        <w:rPr>
          <w:rFonts w:ascii="Bookman Old Style" w:hAnsi="Bookman Old Style"/>
          <w:color w:val="auto"/>
          <w:lang w:val="pt-BR"/>
        </w:rPr>
      </w:pPr>
      <w:r w:rsidRPr="00E57541">
        <w:rPr>
          <w:rFonts w:ascii="Bookman Old Style" w:hAnsi="Bookman Old Style"/>
          <w:color w:val="auto"/>
          <w:lang w:val="pt-BR"/>
        </w:rPr>
        <w:t>melakukan tindakan yang mengakibatkan pengeluaran anggaran belanja;</w:t>
      </w:r>
      <w:r w:rsidRPr="00E57541">
        <w:rPr>
          <w:rFonts w:ascii="Bookman Old Style" w:hAnsi="Bookman Old Style"/>
          <w:color w:val="auto"/>
          <w:spacing w:val="-5"/>
          <w:lang w:val="pt-BR"/>
        </w:rPr>
        <w:t xml:space="preserve"> </w:t>
      </w:r>
      <w:r w:rsidRPr="00E57541">
        <w:rPr>
          <w:rFonts w:ascii="Bookman Old Style" w:hAnsi="Bookman Old Style"/>
          <w:color w:val="auto"/>
          <w:lang w:val="pt-BR"/>
        </w:rPr>
        <w:t>dan/atau</w:t>
      </w:r>
    </w:p>
    <w:p w14:paraId="1D42DE75" w14:textId="77777777" w:rsidR="00D84DE5" w:rsidRPr="00E57541" w:rsidRDefault="00D84DE5" w:rsidP="00642C92">
      <w:pPr>
        <w:pStyle w:val="ListParagraph"/>
        <w:numPr>
          <w:ilvl w:val="0"/>
          <w:numId w:val="11"/>
        </w:numPr>
        <w:spacing w:before="80" w:line="344" w:lineRule="exact"/>
        <w:ind w:left="2557" w:right="0" w:hanging="357"/>
        <w:rPr>
          <w:rFonts w:ascii="Bookman Old Style" w:hAnsi="Bookman Old Style"/>
          <w:color w:val="auto"/>
          <w:lang w:val="pt-BR"/>
        </w:rPr>
      </w:pPr>
      <w:r w:rsidRPr="00E57541">
        <w:rPr>
          <w:rFonts w:ascii="Bookman Old Style" w:hAnsi="Bookman Old Style"/>
          <w:color w:val="auto"/>
          <w:lang w:val="pt-BR"/>
        </w:rPr>
        <w:t>mengadakan perjanjian dengan pihak lain dalam batas anggaran belanja yang telah</w:t>
      </w:r>
      <w:r w:rsidRPr="00E57541">
        <w:rPr>
          <w:rFonts w:ascii="Bookman Old Style" w:hAnsi="Bookman Old Style"/>
          <w:color w:val="auto"/>
          <w:spacing w:val="-10"/>
          <w:lang w:val="pt-BR"/>
        </w:rPr>
        <w:t xml:space="preserve"> </w:t>
      </w:r>
      <w:r w:rsidRPr="00E57541">
        <w:rPr>
          <w:rFonts w:ascii="Bookman Old Style" w:hAnsi="Bookman Old Style"/>
          <w:color w:val="auto"/>
          <w:lang w:val="pt-BR"/>
        </w:rPr>
        <w:t>ditetapkan.</w:t>
      </w:r>
    </w:p>
    <w:p w14:paraId="295CE607" w14:textId="77777777" w:rsidR="00D84DE5" w:rsidRPr="00E87B68" w:rsidRDefault="00D84DE5" w:rsidP="00642C92">
      <w:pPr>
        <w:pStyle w:val="ListParagraph"/>
        <w:numPr>
          <w:ilvl w:val="0"/>
          <w:numId w:val="10"/>
        </w:numPr>
        <w:spacing w:before="80" w:line="344" w:lineRule="exact"/>
        <w:ind w:left="2160" w:right="0" w:hanging="459"/>
        <w:rPr>
          <w:rFonts w:ascii="Bookman Old Style" w:hAnsi="Bookman Old Style"/>
          <w:color w:val="auto"/>
          <w:lang w:val="id-ID"/>
        </w:rPr>
      </w:pPr>
      <w:r w:rsidRPr="001B0D7F">
        <w:rPr>
          <w:rFonts w:ascii="Bookman Old Style" w:hAnsi="Bookman Old Style"/>
          <w:color w:val="auto"/>
          <w:lang w:val="id-ID"/>
        </w:rPr>
        <w:t xml:space="preserve">PA berkewajiban mengawasi </w:t>
      </w:r>
      <w:r w:rsidRPr="00E87B68">
        <w:rPr>
          <w:rFonts w:ascii="Bookman Old Style" w:hAnsi="Bookman Old Style"/>
          <w:color w:val="auto"/>
          <w:lang w:val="id-ID"/>
        </w:rPr>
        <w:t>penyimpanan dan pemeliharaan seluruh dokumen Pengadaan Barang/Jasa.</w:t>
      </w:r>
    </w:p>
    <w:p w14:paraId="6BF164DF" w14:textId="77777777" w:rsidR="00D84DE5" w:rsidRPr="001C41F7" w:rsidRDefault="00D84DE5" w:rsidP="00642C92">
      <w:pPr>
        <w:pStyle w:val="ListParagraph"/>
        <w:spacing w:before="80" w:line="344" w:lineRule="exact"/>
        <w:ind w:left="567" w:right="0" w:firstLine="0"/>
        <w:rPr>
          <w:rFonts w:ascii="Bookman Old Style" w:hAnsi="Bookman Old Style"/>
          <w:color w:val="auto"/>
          <w:lang w:val="id-ID"/>
        </w:rPr>
      </w:pPr>
    </w:p>
    <w:p w14:paraId="26B7A00C" w14:textId="77777777" w:rsidR="00D84DE5" w:rsidRPr="008328AB" w:rsidRDefault="00D84DE5" w:rsidP="00642C92">
      <w:pPr>
        <w:pStyle w:val="ListParagraph"/>
        <w:spacing w:before="120" w:line="344" w:lineRule="exact"/>
        <w:ind w:left="1701" w:right="0" w:firstLine="0"/>
        <w:jc w:val="center"/>
        <w:rPr>
          <w:rFonts w:ascii="Bookman Old Style" w:hAnsi="Bookman Old Style"/>
        </w:rPr>
      </w:pPr>
      <w:proofErr w:type="spellStart"/>
      <w:r w:rsidRPr="008328AB">
        <w:rPr>
          <w:rFonts w:ascii="Bookman Old Style" w:hAnsi="Bookman Old Style"/>
        </w:rPr>
        <w:t>Pasal</w:t>
      </w:r>
      <w:proofErr w:type="spellEnd"/>
      <w:r w:rsidRPr="008328AB">
        <w:rPr>
          <w:rFonts w:ascii="Bookman Old Style" w:hAnsi="Bookman Old Style"/>
        </w:rPr>
        <w:t xml:space="preserve"> 11</w:t>
      </w:r>
    </w:p>
    <w:p w14:paraId="6D83A886" w14:textId="670C1D38" w:rsidR="00D84DE5" w:rsidRPr="00412804" w:rsidRDefault="00D84DE5" w:rsidP="00642C92">
      <w:pPr>
        <w:pStyle w:val="ListParagraph"/>
        <w:numPr>
          <w:ilvl w:val="0"/>
          <w:numId w:val="50"/>
        </w:numPr>
        <w:spacing w:before="120" w:line="344" w:lineRule="exact"/>
        <w:ind w:left="2160" w:right="0" w:hanging="459"/>
        <w:rPr>
          <w:rFonts w:ascii="Bookman Old Style" w:hAnsi="Bookman Old Style"/>
          <w:color w:val="auto"/>
        </w:rPr>
      </w:pPr>
      <w:r w:rsidRPr="00412804">
        <w:rPr>
          <w:rFonts w:ascii="Bookman Old Style" w:hAnsi="Bookman Old Style"/>
          <w:color w:val="auto"/>
        </w:rPr>
        <w:t xml:space="preserve">PA </w:t>
      </w:r>
      <w:proofErr w:type="spellStart"/>
      <w:r w:rsidRPr="00412804">
        <w:rPr>
          <w:rFonts w:ascii="Bookman Old Style" w:hAnsi="Bookman Old Style"/>
          <w:color w:val="auto"/>
        </w:rPr>
        <w:t>dalam</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menjalankan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tugasnya</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berhak</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mendapatkan</w:t>
      </w:r>
      <w:proofErr w:type="spellEnd"/>
      <w:r w:rsidRPr="00412804">
        <w:rPr>
          <w:rFonts w:ascii="Bookman Old Style" w:hAnsi="Bookman Old Style"/>
          <w:color w:val="auto"/>
        </w:rPr>
        <w:t xml:space="preserve"> </w:t>
      </w:r>
      <w:proofErr w:type="spellStart"/>
      <w:r w:rsidR="008A3303" w:rsidRPr="00412804">
        <w:rPr>
          <w:rFonts w:ascii="Bookman Old Style" w:hAnsi="Bookman Old Style"/>
          <w:color w:val="auto"/>
        </w:rPr>
        <w:t>Tambahan</w:t>
      </w:r>
      <w:proofErr w:type="spellEnd"/>
      <w:r w:rsidR="008A3303" w:rsidRPr="00412804">
        <w:rPr>
          <w:rFonts w:ascii="Bookman Old Style" w:hAnsi="Bookman Old Style"/>
          <w:color w:val="auto"/>
        </w:rPr>
        <w:t xml:space="preserve"> </w:t>
      </w:r>
      <w:proofErr w:type="spellStart"/>
      <w:r w:rsidR="008A3303" w:rsidRPr="00412804">
        <w:rPr>
          <w:rFonts w:ascii="Bookman Old Style" w:hAnsi="Bookman Old Style"/>
          <w:color w:val="auto"/>
        </w:rPr>
        <w:t>Penghasilan</w:t>
      </w:r>
      <w:proofErr w:type="spellEnd"/>
      <w:r w:rsidR="008A3303" w:rsidRPr="00412804">
        <w:rPr>
          <w:rFonts w:ascii="Bookman Old Style" w:hAnsi="Bookman Old Style"/>
          <w:color w:val="auto"/>
        </w:rPr>
        <w:t xml:space="preserve"> </w:t>
      </w:r>
      <w:proofErr w:type="spellStart"/>
      <w:r w:rsidR="008A3303" w:rsidRPr="00412804">
        <w:rPr>
          <w:rFonts w:ascii="Bookman Old Style" w:hAnsi="Bookman Old Style"/>
          <w:color w:val="auto"/>
        </w:rPr>
        <w:t>Pegawai</w:t>
      </w:r>
      <w:proofErr w:type="spellEnd"/>
      <w:r w:rsidR="008A3303" w:rsidRPr="00412804">
        <w:rPr>
          <w:rFonts w:ascii="Bookman Old Style" w:hAnsi="Bookman Old Style"/>
          <w:color w:val="auto"/>
        </w:rPr>
        <w:t xml:space="preserve"> (TPP)</w:t>
      </w:r>
    </w:p>
    <w:p w14:paraId="6EE51769" w14:textId="473BC2C1" w:rsidR="00D84DE5" w:rsidRPr="00412804" w:rsidRDefault="00D84DE5" w:rsidP="00642C92">
      <w:pPr>
        <w:pStyle w:val="ListParagraph"/>
        <w:numPr>
          <w:ilvl w:val="0"/>
          <w:numId w:val="50"/>
        </w:numPr>
        <w:spacing w:before="60" w:line="344" w:lineRule="exact"/>
        <w:ind w:left="2160" w:right="0" w:hanging="459"/>
        <w:rPr>
          <w:rFonts w:ascii="Bookman Old Style" w:hAnsi="Bookman Old Style"/>
          <w:color w:val="auto"/>
        </w:rPr>
      </w:pPr>
      <w:proofErr w:type="spellStart"/>
      <w:r w:rsidRPr="00412804">
        <w:rPr>
          <w:rFonts w:ascii="Bookman Old Style" w:hAnsi="Bookman Old Style"/>
          <w:color w:val="auto"/>
        </w:rPr>
        <w:t>Besaran</w:t>
      </w:r>
      <w:proofErr w:type="spellEnd"/>
      <w:r w:rsidRPr="00412804">
        <w:rPr>
          <w:rFonts w:ascii="Bookman Old Style" w:hAnsi="Bookman Old Style"/>
          <w:color w:val="auto"/>
        </w:rPr>
        <w:t xml:space="preserve"> </w:t>
      </w:r>
      <w:proofErr w:type="spellStart"/>
      <w:r w:rsidR="008A3303" w:rsidRPr="00412804">
        <w:rPr>
          <w:rFonts w:ascii="Bookman Old Style" w:hAnsi="Bookman Old Style"/>
          <w:color w:val="auto"/>
        </w:rPr>
        <w:t>Tambahan</w:t>
      </w:r>
      <w:proofErr w:type="spellEnd"/>
      <w:r w:rsidR="008A3303" w:rsidRPr="00412804">
        <w:rPr>
          <w:rFonts w:ascii="Bookman Old Style" w:hAnsi="Bookman Old Style"/>
          <w:color w:val="auto"/>
        </w:rPr>
        <w:t xml:space="preserve"> </w:t>
      </w:r>
      <w:proofErr w:type="spellStart"/>
      <w:r w:rsidR="008A3303" w:rsidRPr="00412804">
        <w:rPr>
          <w:rFonts w:ascii="Bookman Old Style" w:hAnsi="Bookman Old Style"/>
          <w:color w:val="auto"/>
        </w:rPr>
        <w:t>Penghasilan</w:t>
      </w:r>
      <w:proofErr w:type="spellEnd"/>
      <w:r w:rsidR="008A3303" w:rsidRPr="00412804">
        <w:rPr>
          <w:rFonts w:ascii="Bookman Old Style" w:hAnsi="Bookman Old Style"/>
          <w:color w:val="auto"/>
        </w:rPr>
        <w:t xml:space="preserve"> </w:t>
      </w:r>
      <w:proofErr w:type="spellStart"/>
      <w:r w:rsidR="008A3303" w:rsidRPr="00412804">
        <w:rPr>
          <w:rFonts w:ascii="Bookman Old Style" w:hAnsi="Bookman Old Style"/>
          <w:color w:val="auto"/>
        </w:rPr>
        <w:t>Pegawai</w:t>
      </w:r>
      <w:proofErr w:type="spellEnd"/>
      <w:r w:rsidR="008A3303" w:rsidRPr="00412804">
        <w:rPr>
          <w:rFonts w:ascii="Bookman Old Style" w:hAnsi="Bookman Old Style"/>
          <w:color w:val="auto"/>
        </w:rPr>
        <w:t xml:space="preserve"> (TPP) </w:t>
      </w:r>
      <w:proofErr w:type="spellStart"/>
      <w:r w:rsidRPr="00412804">
        <w:rPr>
          <w:rFonts w:ascii="Bookman Old Style" w:hAnsi="Bookman Old Style"/>
          <w:color w:val="auto"/>
        </w:rPr>
        <w:t>sebagaimana</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dimaksud</w:t>
      </w:r>
      <w:proofErr w:type="spellEnd"/>
      <w:r w:rsidRPr="00412804">
        <w:rPr>
          <w:rFonts w:ascii="Bookman Old Style" w:hAnsi="Bookman Old Style"/>
          <w:color w:val="auto"/>
        </w:rPr>
        <w:t xml:space="preserve"> pada </w:t>
      </w:r>
      <w:proofErr w:type="spellStart"/>
      <w:r w:rsidRPr="00412804">
        <w:rPr>
          <w:rFonts w:ascii="Bookman Old Style" w:hAnsi="Bookman Old Style"/>
          <w:color w:val="auto"/>
        </w:rPr>
        <w:t>ayat</w:t>
      </w:r>
      <w:proofErr w:type="spellEnd"/>
      <w:r w:rsidRPr="00412804">
        <w:rPr>
          <w:rFonts w:ascii="Bookman Old Style" w:hAnsi="Bookman Old Style"/>
          <w:color w:val="auto"/>
        </w:rPr>
        <w:t xml:space="preserve"> (1) </w:t>
      </w:r>
      <w:proofErr w:type="spellStart"/>
      <w:r w:rsidRPr="00412804">
        <w:rPr>
          <w:rFonts w:ascii="Bookman Old Style" w:hAnsi="Bookman Old Style"/>
          <w:color w:val="auto"/>
        </w:rPr>
        <w:t>mengikuti</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peraturan</w:t>
      </w:r>
      <w:proofErr w:type="spellEnd"/>
      <w:r w:rsidRPr="00412804">
        <w:rPr>
          <w:rFonts w:ascii="Bookman Old Style" w:hAnsi="Bookman Old Style"/>
          <w:color w:val="auto"/>
        </w:rPr>
        <w:t xml:space="preserve"> dan </w:t>
      </w:r>
      <w:proofErr w:type="spellStart"/>
      <w:r w:rsidRPr="00412804">
        <w:rPr>
          <w:rFonts w:ascii="Bookman Old Style" w:hAnsi="Bookman Old Style"/>
          <w:color w:val="auto"/>
        </w:rPr>
        <w:t>ketentuan</w:t>
      </w:r>
      <w:proofErr w:type="spellEnd"/>
      <w:r w:rsidRPr="00412804">
        <w:rPr>
          <w:rFonts w:ascii="Bookman Old Style" w:hAnsi="Bookman Old Style"/>
          <w:color w:val="auto"/>
        </w:rPr>
        <w:t xml:space="preserve"> yang </w:t>
      </w:r>
      <w:proofErr w:type="spellStart"/>
      <w:r w:rsidRPr="00412804">
        <w:rPr>
          <w:rFonts w:ascii="Bookman Old Style" w:hAnsi="Bookman Old Style"/>
          <w:color w:val="auto"/>
        </w:rPr>
        <w:t>berlaku</w:t>
      </w:r>
      <w:proofErr w:type="spellEnd"/>
      <w:r w:rsidRPr="00412804">
        <w:rPr>
          <w:rFonts w:ascii="Bookman Old Style" w:hAnsi="Bookman Old Style"/>
          <w:color w:val="auto"/>
        </w:rPr>
        <w:t>.</w:t>
      </w:r>
    </w:p>
    <w:p w14:paraId="65C0055D" w14:textId="5365BCF3" w:rsidR="00D84DE5" w:rsidRPr="00412804" w:rsidRDefault="00D84DE5" w:rsidP="00642C92">
      <w:pPr>
        <w:pStyle w:val="ListParagraph"/>
        <w:numPr>
          <w:ilvl w:val="0"/>
          <w:numId w:val="50"/>
        </w:numPr>
        <w:tabs>
          <w:tab w:val="left" w:pos="567"/>
        </w:tabs>
        <w:spacing w:before="60" w:line="344" w:lineRule="exact"/>
        <w:ind w:left="2160" w:right="0" w:hanging="459"/>
        <w:rPr>
          <w:rFonts w:ascii="Bookman Old Style" w:hAnsi="Bookman Old Style"/>
          <w:color w:val="auto"/>
          <w:lang w:val="es-ES"/>
        </w:rPr>
      </w:pPr>
      <w:proofErr w:type="spellStart"/>
      <w:r w:rsidRPr="00412804">
        <w:rPr>
          <w:rFonts w:ascii="Bookman Old Style" w:hAnsi="Bookman Old Style"/>
          <w:color w:val="auto"/>
          <w:lang w:val="es-ES"/>
        </w:rPr>
        <w:t>Ketentuan</w:t>
      </w:r>
      <w:proofErr w:type="spellEnd"/>
      <w:r w:rsidR="00412804" w:rsidRPr="00412804">
        <w:rPr>
          <w:rFonts w:ascii="Bookman Old Style" w:hAnsi="Bookman Old Style"/>
          <w:color w:val="auto"/>
          <w:lang w:val="es-ES"/>
        </w:rPr>
        <w:t xml:space="preserve"> </w:t>
      </w:r>
      <w:proofErr w:type="spellStart"/>
      <w:r w:rsidR="008A3303" w:rsidRPr="00412804">
        <w:rPr>
          <w:rFonts w:ascii="Bookman Old Style" w:hAnsi="Bookman Old Style"/>
          <w:color w:val="auto"/>
        </w:rPr>
        <w:t>Tambahan</w:t>
      </w:r>
      <w:proofErr w:type="spellEnd"/>
      <w:r w:rsidR="008A3303" w:rsidRPr="00412804">
        <w:rPr>
          <w:rFonts w:ascii="Bookman Old Style" w:hAnsi="Bookman Old Style"/>
          <w:color w:val="auto"/>
        </w:rPr>
        <w:t xml:space="preserve"> </w:t>
      </w:r>
      <w:proofErr w:type="spellStart"/>
      <w:r w:rsidR="008A3303" w:rsidRPr="00412804">
        <w:rPr>
          <w:rFonts w:ascii="Bookman Old Style" w:hAnsi="Bookman Old Style"/>
          <w:color w:val="auto"/>
        </w:rPr>
        <w:t>Penghasilan</w:t>
      </w:r>
      <w:proofErr w:type="spellEnd"/>
      <w:r w:rsidR="008A3303" w:rsidRPr="00412804">
        <w:rPr>
          <w:rFonts w:ascii="Bookman Old Style" w:hAnsi="Bookman Old Style"/>
          <w:color w:val="auto"/>
        </w:rPr>
        <w:t xml:space="preserve"> </w:t>
      </w:r>
      <w:proofErr w:type="spellStart"/>
      <w:r w:rsidR="008A3303" w:rsidRPr="00412804">
        <w:rPr>
          <w:rFonts w:ascii="Bookman Old Style" w:hAnsi="Bookman Old Style"/>
          <w:color w:val="auto"/>
        </w:rPr>
        <w:t>Pegawai</w:t>
      </w:r>
      <w:proofErr w:type="spellEnd"/>
      <w:r w:rsidR="008A3303" w:rsidRPr="00412804">
        <w:rPr>
          <w:rFonts w:ascii="Bookman Old Style" w:hAnsi="Bookman Old Style"/>
          <w:color w:val="auto"/>
        </w:rPr>
        <w:t xml:space="preserve"> (TPP) </w:t>
      </w:r>
      <w:proofErr w:type="spellStart"/>
      <w:r w:rsidRPr="00412804">
        <w:rPr>
          <w:rFonts w:ascii="Bookman Old Style" w:hAnsi="Bookman Old Style"/>
          <w:color w:val="auto"/>
          <w:lang w:val="es-ES"/>
        </w:rPr>
        <w:t>sebagaimana</w:t>
      </w:r>
      <w:proofErr w:type="spellEnd"/>
      <w:r w:rsidRPr="00412804">
        <w:rPr>
          <w:rFonts w:ascii="Bookman Old Style" w:hAnsi="Bookman Old Style"/>
          <w:color w:val="auto"/>
          <w:lang w:val="es-ES"/>
        </w:rPr>
        <w:t xml:space="preserve"> </w:t>
      </w:r>
      <w:proofErr w:type="spellStart"/>
      <w:r w:rsidRPr="00412804">
        <w:rPr>
          <w:rFonts w:ascii="Bookman Old Style" w:hAnsi="Bookman Old Style"/>
          <w:color w:val="auto"/>
          <w:lang w:val="es-ES"/>
        </w:rPr>
        <w:t>dimaksud</w:t>
      </w:r>
      <w:proofErr w:type="spellEnd"/>
      <w:r w:rsidRPr="00412804">
        <w:rPr>
          <w:rFonts w:ascii="Bookman Old Style" w:hAnsi="Bookman Old Style"/>
          <w:color w:val="auto"/>
          <w:lang w:val="es-ES"/>
        </w:rPr>
        <w:t xml:space="preserve"> pada </w:t>
      </w:r>
      <w:proofErr w:type="spellStart"/>
      <w:r w:rsidRPr="00412804">
        <w:rPr>
          <w:rFonts w:ascii="Bookman Old Style" w:hAnsi="Bookman Old Style"/>
          <w:color w:val="auto"/>
          <w:lang w:val="es-ES"/>
        </w:rPr>
        <w:t>ayat</w:t>
      </w:r>
      <w:proofErr w:type="spellEnd"/>
      <w:r w:rsidRPr="00412804">
        <w:rPr>
          <w:rFonts w:ascii="Bookman Old Style" w:hAnsi="Bookman Old Style"/>
          <w:color w:val="auto"/>
          <w:lang w:val="es-ES"/>
        </w:rPr>
        <w:t xml:space="preserve"> (1), </w:t>
      </w:r>
      <w:proofErr w:type="spellStart"/>
      <w:r w:rsidRPr="00412804">
        <w:rPr>
          <w:rFonts w:ascii="Bookman Old Style" w:hAnsi="Bookman Old Style"/>
          <w:color w:val="auto"/>
        </w:rPr>
        <w:t>tercantum</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dalam</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lang w:val="es-ES"/>
        </w:rPr>
        <w:t>Lampiran</w:t>
      </w:r>
      <w:proofErr w:type="spellEnd"/>
      <w:r w:rsidRPr="00412804">
        <w:rPr>
          <w:rFonts w:ascii="Bookman Old Style" w:hAnsi="Bookman Old Style"/>
          <w:color w:val="auto"/>
          <w:lang w:val="es-ES"/>
        </w:rPr>
        <w:t xml:space="preserve"> </w:t>
      </w:r>
      <w:proofErr w:type="spellStart"/>
      <w:r w:rsidRPr="00412804">
        <w:rPr>
          <w:rFonts w:ascii="Bookman Old Style" w:hAnsi="Bookman Old Style"/>
          <w:color w:val="auto"/>
          <w:lang w:val="es-ES"/>
        </w:rPr>
        <w:t>huruf</w:t>
      </w:r>
      <w:proofErr w:type="spellEnd"/>
      <w:r w:rsidRPr="00412804">
        <w:rPr>
          <w:rFonts w:ascii="Bookman Old Style" w:hAnsi="Bookman Old Style"/>
          <w:color w:val="auto"/>
          <w:lang w:val="es-ES"/>
        </w:rPr>
        <w:t xml:space="preserve"> </w:t>
      </w:r>
      <w:r w:rsidRPr="00412804">
        <w:rPr>
          <w:rFonts w:ascii="Bookman Old Style" w:hAnsi="Bookman Old Style"/>
          <w:color w:val="auto"/>
          <w:lang w:val="id-ID"/>
        </w:rPr>
        <w:t>A</w:t>
      </w:r>
      <w:r w:rsidRPr="00412804">
        <w:rPr>
          <w:rFonts w:ascii="Bookman Old Style" w:hAnsi="Bookman Old Style"/>
          <w:color w:val="auto"/>
        </w:rPr>
        <w:t xml:space="preserve"> dan </w:t>
      </w:r>
      <w:proofErr w:type="spellStart"/>
      <w:r w:rsidRPr="00412804">
        <w:rPr>
          <w:rFonts w:ascii="Bookman Old Style" w:hAnsi="Bookman Old Style"/>
          <w:color w:val="auto"/>
        </w:rPr>
        <w:t>merupakan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bagian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tidak</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terpisahkan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dari</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Peraturan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Walikota</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ini</w:t>
      </w:r>
      <w:proofErr w:type="spellEnd"/>
      <w:r w:rsidRPr="00412804">
        <w:rPr>
          <w:rFonts w:ascii="Bookman Old Style" w:hAnsi="Bookman Old Style"/>
          <w:color w:val="auto"/>
        </w:rPr>
        <w:t>.</w:t>
      </w:r>
    </w:p>
    <w:p w14:paraId="129AA21F" w14:textId="77777777" w:rsidR="00D84DE5" w:rsidRPr="00F96F75" w:rsidRDefault="00D84DE5" w:rsidP="00642C92">
      <w:pPr>
        <w:pStyle w:val="ListParagraph"/>
        <w:spacing w:before="0" w:line="344" w:lineRule="exact"/>
        <w:ind w:left="1701" w:right="0" w:firstLine="0"/>
        <w:jc w:val="center"/>
        <w:rPr>
          <w:rFonts w:ascii="Bookman Old Style" w:hAnsi="Bookman Old Style"/>
          <w:color w:val="FF0000"/>
        </w:rPr>
      </w:pPr>
    </w:p>
    <w:p w14:paraId="514A30DD" w14:textId="77777777" w:rsidR="00D84DE5" w:rsidRPr="008328AB" w:rsidRDefault="00D84DE5" w:rsidP="00642C92">
      <w:pPr>
        <w:pStyle w:val="ListParagraph"/>
        <w:spacing w:before="120" w:line="344" w:lineRule="exact"/>
        <w:ind w:left="1701" w:right="0" w:firstLine="0"/>
        <w:jc w:val="center"/>
        <w:rPr>
          <w:rFonts w:ascii="Bookman Old Style" w:hAnsi="Bookman Old Style"/>
          <w:lang w:val="id-ID"/>
        </w:rPr>
      </w:pPr>
      <w:r w:rsidRPr="008328AB">
        <w:rPr>
          <w:rFonts w:ascii="Bookman Old Style" w:hAnsi="Bookman Old Style"/>
          <w:lang w:val="pt-BR"/>
        </w:rPr>
        <w:t>Paragraf 2</w:t>
      </w:r>
    </w:p>
    <w:p w14:paraId="26417191" w14:textId="77777777" w:rsidR="00D84DE5" w:rsidRPr="008328AB" w:rsidRDefault="00D84DE5" w:rsidP="00642C92">
      <w:pPr>
        <w:pStyle w:val="ListParagraph"/>
        <w:spacing w:before="120" w:line="344" w:lineRule="exact"/>
        <w:ind w:left="1701" w:right="0" w:firstLine="0"/>
        <w:jc w:val="center"/>
        <w:rPr>
          <w:rFonts w:ascii="Bookman Old Style" w:hAnsi="Bookman Old Style"/>
          <w:lang w:val="pt-BR"/>
        </w:rPr>
      </w:pPr>
      <w:r w:rsidRPr="008328AB">
        <w:rPr>
          <w:rFonts w:ascii="Bookman Old Style" w:hAnsi="Bookman Old Style"/>
          <w:lang w:val="pt-BR"/>
        </w:rPr>
        <w:t>KPA</w:t>
      </w:r>
    </w:p>
    <w:p w14:paraId="37AE9501" w14:textId="77777777" w:rsidR="00D84DE5" w:rsidRPr="008328AB" w:rsidRDefault="00D84DE5" w:rsidP="00642C92">
      <w:pPr>
        <w:pStyle w:val="ListParagraph"/>
        <w:spacing w:before="240" w:line="344" w:lineRule="exact"/>
        <w:ind w:left="1701" w:right="0" w:firstLine="0"/>
        <w:jc w:val="center"/>
        <w:rPr>
          <w:rFonts w:ascii="Bookman Old Style" w:hAnsi="Bookman Old Style"/>
        </w:rPr>
      </w:pPr>
      <w:proofErr w:type="spellStart"/>
      <w:r w:rsidRPr="008328AB">
        <w:rPr>
          <w:rFonts w:ascii="Bookman Old Style" w:hAnsi="Bookman Old Style"/>
        </w:rPr>
        <w:t>Pasal</w:t>
      </w:r>
      <w:proofErr w:type="spellEnd"/>
      <w:r w:rsidRPr="008328AB">
        <w:rPr>
          <w:rFonts w:ascii="Bookman Old Style" w:hAnsi="Bookman Old Style"/>
        </w:rPr>
        <w:t xml:space="preserve"> 12</w:t>
      </w:r>
    </w:p>
    <w:p w14:paraId="3F970C39" w14:textId="77777777" w:rsidR="00D84DE5" w:rsidRPr="0021591F" w:rsidRDefault="00D84DE5" w:rsidP="00642C92">
      <w:pPr>
        <w:pStyle w:val="ListParagraph"/>
        <w:numPr>
          <w:ilvl w:val="0"/>
          <w:numId w:val="19"/>
        </w:numPr>
        <w:spacing w:before="80" w:line="344" w:lineRule="exact"/>
        <w:ind w:left="2160" w:right="0" w:hanging="459"/>
        <w:rPr>
          <w:rFonts w:ascii="Bookman Old Style" w:hAnsi="Bookman Old Style"/>
          <w:color w:val="auto"/>
        </w:rPr>
      </w:pPr>
      <w:r w:rsidRPr="0021591F">
        <w:rPr>
          <w:rFonts w:ascii="Bookman Old Style" w:hAnsi="Bookman Old Style"/>
          <w:color w:val="auto"/>
        </w:rPr>
        <w:t xml:space="preserve">KPA </w:t>
      </w:r>
      <w:proofErr w:type="spellStart"/>
      <w:r w:rsidRPr="0021591F">
        <w:rPr>
          <w:rFonts w:ascii="Bookman Old Style" w:hAnsi="Bookman Old Style"/>
          <w:color w:val="auto"/>
        </w:rPr>
        <w:t>adalah</w:t>
      </w:r>
      <w:proofErr w:type="spellEnd"/>
      <w:r w:rsidRPr="0021591F">
        <w:rPr>
          <w:rFonts w:ascii="Bookman Old Style" w:hAnsi="Bookman Old Style"/>
          <w:color w:val="auto"/>
        </w:rPr>
        <w:t xml:space="preserve"> </w:t>
      </w:r>
      <w:r>
        <w:rPr>
          <w:rFonts w:ascii="Bookman Old Style" w:hAnsi="Bookman Old Style"/>
          <w:color w:val="auto"/>
          <w:lang w:val="id-ID"/>
        </w:rPr>
        <w:t>p</w:t>
      </w:r>
      <w:r w:rsidRPr="0021591F">
        <w:rPr>
          <w:rFonts w:ascii="Bookman Old Style" w:hAnsi="Bookman Old Style"/>
          <w:color w:val="auto"/>
          <w:lang w:val="id-ID"/>
        </w:rPr>
        <w:t xml:space="preserve">ejabat </w:t>
      </w:r>
      <w:r>
        <w:rPr>
          <w:rFonts w:ascii="Bookman Old Style" w:hAnsi="Bookman Old Style"/>
          <w:color w:val="auto"/>
          <w:lang w:val="id-ID"/>
        </w:rPr>
        <w:t>e</w:t>
      </w:r>
      <w:r w:rsidRPr="0021591F">
        <w:rPr>
          <w:rFonts w:ascii="Bookman Old Style" w:hAnsi="Bookman Old Style"/>
          <w:color w:val="auto"/>
          <w:lang w:val="id-ID"/>
        </w:rPr>
        <w:t xml:space="preserve">selon </w:t>
      </w:r>
      <w:r w:rsidRPr="0021591F">
        <w:rPr>
          <w:rFonts w:ascii="Bookman Old Style" w:hAnsi="Bookman Old Style"/>
          <w:color w:val="auto"/>
        </w:rPr>
        <w:t xml:space="preserve">III </w:t>
      </w:r>
      <w:proofErr w:type="spellStart"/>
      <w:r w:rsidRPr="0021591F">
        <w:rPr>
          <w:rFonts w:ascii="Bookman Old Style" w:hAnsi="Bookman Old Style"/>
          <w:color w:val="auto"/>
        </w:rPr>
        <w:t>atau</w:t>
      </w:r>
      <w:proofErr w:type="spellEnd"/>
      <w:r w:rsidRPr="0021591F">
        <w:rPr>
          <w:rFonts w:ascii="Bookman Old Style" w:hAnsi="Bookman Old Style"/>
          <w:color w:val="auto"/>
        </w:rPr>
        <w:t xml:space="preserve"> </w:t>
      </w:r>
      <w:proofErr w:type="spellStart"/>
      <w:r>
        <w:rPr>
          <w:rFonts w:ascii="Bookman Old Style" w:hAnsi="Bookman Old Style"/>
          <w:color w:val="auto"/>
        </w:rPr>
        <w:t>p</w:t>
      </w:r>
      <w:r w:rsidRPr="0021591F">
        <w:rPr>
          <w:rFonts w:ascii="Bookman Old Style" w:hAnsi="Bookman Old Style"/>
          <w:color w:val="auto"/>
        </w:rPr>
        <w:t>elaksana</w:t>
      </w:r>
      <w:proofErr w:type="spellEnd"/>
      <w:r w:rsidRPr="0021591F">
        <w:rPr>
          <w:rFonts w:ascii="Bookman Old Style" w:hAnsi="Bookman Old Style"/>
          <w:color w:val="auto"/>
        </w:rPr>
        <w:t xml:space="preserve"> </w:t>
      </w:r>
      <w:proofErr w:type="spellStart"/>
      <w:r>
        <w:rPr>
          <w:rFonts w:ascii="Bookman Old Style" w:hAnsi="Bookman Old Style"/>
          <w:color w:val="auto"/>
        </w:rPr>
        <w:t>t</w:t>
      </w:r>
      <w:r w:rsidRPr="0021591F">
        <w:rPr>
          <w:rFonts w:ascii="Bookman Old Style" w:hAnsi="Bookman Old Style"/>
          <w:color w:val="auto"/>
        </w:rPr>
        <w:t>ugas</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Plt</w:t>
      </w:r>
      <w:proofErr w:type="spellEnd"/>
      <w:r w:rsidRPr="0021591F">
        <w:rPr>
          <w:rFonts w:ascii="Bookman Old Style" w:hAnsi="Bookman Old Style"/>
          <w:color w:val="auto"/>
        </w:rPr>
        <w:t xml:space="preserve">) </w:t>
      </w:r>
      <w:proofErr w:type="spellStart"/>
      <w:r>
        <w:rPr>
          <w:rFonts w:ascii="Bookman Old Style" w:hAnsi="Bookman Old Style"/>
          <w:color w:val="auto"/>
        </w:rPr>
        <w:t>eselon</w:t>
      </w:r>
      <w:proofErr w:type="spellEnd"/>
      <w:r>
        <w:rPr>
          <w:rFonts w:ascii="Bookman Old Style" w:hAnsi="Bookman Old Style"/>
          <w:color w:val="auto"/>
        </w:rPr>
        <w:t xml:space="preserve"> III  di SKPD, </w:t>
      </w:r>
      <w:proofErr w:type="spellStart"/>
      <w:r>
        <w:rPr>
          <w:rFonts w:ascii="Bookman Old Style" w:hAnsi="Bookman Old Style"/>
          <w:color w:val="auto"/>
        </w:rPr>
        <w:t>e</w:t>
      </w:r>
      <w:r w:rsidRPr="0021591F">
        <w:rPr>
          <w:rFonts w:ascii="Bookman Old Style" w:hAnsi="Bookman Old Style"/>
          <w:color w:val="auto"/>
        </w:rPr>
        <w:t>selon</w:t>
      </w:r>
      <w:proofErr w:type="spellEnd"/>
      <w:r w:rsidRPr="0021591F">
        <w:rPr>
          <w:rFonts w:ascii="Bookman Old Style" w:hAnsi="Bookman Old Style"/>
          <w:color w:val="auto"/>
        </w:rPr>
        <w:t xml:space="preserve"> IV </w:t>
      </w:r>
      <w:proofErr w:type="spellStart"/>
      <w:r w:rsidRPr="0021591F">
        <w:rPr>
          <w:rFonts w:ascii="Bookman Old Style" w:hAnsi="Bookman Old Style"/>
          <w:color w:val="auto"/>
        </w:rPr>
        <w:t>atau</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Plt</w:t>
      </w:r>
      <w:proofErr w:type="spellEnd"/>
      <w:r w:rsidRPr="0021591F">
        <w:rPr>
          <w:rFonts w:ascii="Bookman Old Style" w:hAnsi="Bookman Old Style"/>
          <w:color w:val="auto"/>
        </w:rPr>
        <w:t xml:space="preserve"> </w:t>
      </w:r>
      <w:proofErr w:type="spellStart"/>
      <w:r>
        <w:rPr>
          <w:rFonts w:ascii="Bookman Old Style" w:hAnsi="Bookman Old Style"/>
          <w:color w:val="auto"/>
        </w:rPr>
        <w:t>e</w:t>
      </w:r>
      <w:r w:rsidRPr="0021591F">
        <w:rPr>
          <w:rFonts w:ascii="Bookman Old Style" w:hAnsi="Bookman Old Style"/>
          <w:color w:val="auto"/>
        </w:rPr>
        <w:t>selon</w:t>
      </w:r>
      <w:proofErr w:type="spellEnd"/>
      <w:r w:rsidRPr="0021591F">
        <w:rPr>
          <w:rFonts w:ascii="Bookman Old Style" w:hAnsi="Bookman Old Style"/>
          <w:color w:val="auto"/>
        </w:rPr>
        <w:t xml:space="preserve"> IV di </w:t>
      </w:r>
      <w:proofErr w:type="spellStart"/>
      <w:r w:rsidRPr="0021591F">
        <w:rPr>
          <w:rFonts w:ascii="Bookman Old Style" w:hAnsi="Bookman Old Style"/>
          <w:color w:val="auto"/>
        </w:rPr>
        <w:t>Kelurahan</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Kepala</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Sekolah</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atau</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Plt</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Kepala</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Sekolah</w:t>
      </w:r>
      <w:proofErr w:type="spellEnd"/>
      <w:r w:rsidRPr="0021591F">
        <w:rPr>
          <w:rFonts w:ascii="Bookman Old Style" w:hAnsi="Bookman Old Style"/>
          <w:color w:val="auto"/>
        </w:rPr>
        <w:t xml:space="preserve"> di </w:t>
      </w:r>
      <w:proofErr w:type="spellStart"/>
      <w:r w:rsidRPr="0021591F">
        <w:rPr>
          <w:rFonts w:ascii="Bookman Old Style" w:hAnsi="Bookman Old Style"/>
          <w:color w:val="auto"/>
        </w:rPr>
        <w:t>Sekolah</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Menengah</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Pertama</w:t>
      </w:r>
      <w:proofErr w:type="spellEnd"/>
      <w:r w:rsidRPr="0021591F">
        <w:rPr>
          <w:rFonts w:ascii="Bookman Old Style" w:hAnsi="Bookman Old Style"/>
          <w:color w:val="auto"/>
        </w:rPr>
        <w:t xml:space="preserve"> Negeri, </w:t>
      </w:r>
      <w:proofErr w:type="spellStart"/>
      <w:r w:rsidRPr="0021591F">
        <w:rPr>
          <w:rFonts w:ascii="Bookman Old Style" w:hAnsi="Bookman Old Style"/>
          <w:color w:val="auto"/>
        </w:rPr>
        <w:t>Sekolah</w:t>
      </w:r>
      <w:proofErr w:type="spellEnd"/>
      <w:r w:rsidRPr="0021591F">
        <w:rPr>
          <w:rFonts w:ascii="Bookman Old Style" w:hAnsi="Bookman Old Style"/>
          <w:color w:val="auto"/>
        </w:rPr>
        <w:t xml:space="preserve"> Dasar Negeri dan </w:t>
      </w:r>
      <w:proofErr w:type="spellStart"/>
      <w:r w:rsidRPr="0021591F">
        <w:rPr>
          <w:rFonts w:ascii="Bookman Old Style" w:hAnsi="Bookman Old Style"/>
          <w:color w:val="auto"/>
        </w:rPr>
        <w:t>Kepala</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Puskesmas</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atau</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Plt</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Kepala</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Puskesmas</w:t>
      </w:r>
      <w:proofErr w:type="spellEnd"/>
      <w:r w:rsidRPr="0021591F">
        <w:rPr>
          <w:rFonts w:ascii="Bookman Old Style" w:hAnsi="Bookman Old Style"/>
          <w:color w:val="auto"/>
        </w:rPr>
        <w:t xml:space="preserve"> di Pusat Kesehatan </w:t>
      </w:r>
      <w:r w:rsidRPr="0021591F">
        <w:rPr>
          <w:rFonts w:ascii="Bookman Old Style" w:hAnsi="Bookman Old Style"/>
          <w:color w:val="auto"/>
        </w:rPr>
        <w:lastRenderedPageBreak/>
        <w:t>Masyarakat.</w:t>
      </w:r>
    </w:p>
    <w:p w14:paraId="20BCBDC7" w14:textId="77777777" w:rsidR="00D84DE5" w:rsidRPr="005665C5" w:rsidRDefault="00D84DE5" w:rsidP="00642C92">
      <w:pPr>
        <w:pStyle w:val="ListParagraph"/>
        <w:numPr>
          <w:ilvl w:val="0"/>
          <w:numId w:val="19"/>
        </w:numPr>
        <w:spacing w:before="80" w:line="350" w:lineRule="exact"/>
        <w:ind w:left="2160" w:right="0" w:hanging="459"/>
        <w:rPr>
          <w:rFonts w:ascii="Bookman Old Style" w:hAnsi="Bookman Old Style"/>
          <w:color w:val="auto"/>
        </w:rPr>
      </w:pPr>
      <w:r w:rsidRPr="0021591F">
        <w:rPr>
          <w:rFonts w:ascii="Bookman Old Style" w:hAnsi="Bookman Old Style"/>
          <w:color w:val="auto"/>
        </w:rPr>
        <w:t xml:space="preserve">KPA </w:t>
      </w:r>
      <w:proofErr w:type="spellStart"/>
      <w:r w:rsidRPr="0021591F">
        <w:rPr>
          <w:rFonts w:ascii="Bookman Old Style" w:hAnsi="Bookman Old Style"/>
          <w:color w:val="auto"/>
        </w:rPr>
        <w:t>sebagaimana</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dimaksud</w:t>
      </w:r>
      <w:proofErr w:type="spellEnd"/>
      <w:r w:rsidRPr="0021591F">
        <w:rPr>
          <w:rFonts w:ascii="Bookman Old Style" w:hAnsi="Bookman Old Style"/>
          <w:color w:val="auto"/>
        </w:rPr>
        <w:t xml:space="preserve"> pada </w:t>
      </w:r>
      <w:proofErr w:type="spellStart"/>
      <w:r w:rsidRPr="0021591F">
        <w:rPr>
          <w:rFonts w:ascii="Bookman Old Style" w:hAnsi="Bookman Old Style"/>
          <w:color w:val="auto"/>
        </w:rPr>
        <w:t>ayat</w:t>
      </w:r>
      <w:proofErr w:type="spellEnd"/>
      <w:r w:rsidRPr="0021591F">
        <w:rPr>
          <w:rFonts w:ascii="Bookman Old Style" w:hAnsi="Bookman Old Style"/>
          <w:color w:val="auto"/>
        </w:rPr>
        <w:t xml:space="preserve"> (1) </w:t>
      </w:r>
      <w:proofErr w:type="spellStart"/>
      <w:r w:rsidRPr="0021591F">
        <w:rPr>
          <w:rFonts w:ascii="Bookman Old Style" w:hAnsi="Bookman Old Style"/>
          <w:color w:val="auto"/>
        </w:rPr>
        <w:t>ditetapkan</w:t>
      </w:r>
      <w:proofErr w:type="spellEnd"/>
      <w:r w:rsidRPr="0021591F">
        <w:rPr>
          <w:rFonts w:ascii="Bookman Old Style" w:hAnsi="Bookman Old Style"/>
          <w:color w:val="auto"/>
        </w:rPr>
        <w:t xml:space="preserve"> </w:t>
      </w:r>
      <w:proofErr w:type="spellStart"/>
      <w:r w:rsidRPr="0021591F">
        <w:rPr>
          <w:rFonts w:ascii="Bookman Old Style" w:hAnsi="Bookman Old Style"/>
          <w:color w:val="auto"/>
        </w:rPr>
        <w:t>dengan</w:t>
      </w:r>
      <w:proofErr w:type="spellEnd"/>
      <w:r w:rsidRPr="0021591F">
        <w:rPr>
          <w:rFonts w:ascii="Bookman Old Style" w:hAnsi="Bookman Old Style"/>
          <w:color w:val="auto"/>
        </w:rPr>
        <w:t xml:space="preserve"> Keputusan </w:t>
      </w:r>
      <w:proofErr w:type="spellStart"/>
      <w:r w:rsidRPr="0021591F">
        <w:rPr>
          <w:rFonts w:ascii="Bookman Old Style" w:hAnsi="Bookman Old Style"/>
          <w:color w:val="auto"/>
        </w:rPr>
        <w:t>Walikota</w:t>
      </w:r>
      <w:proofErr w:type="spellEnd"/>
      <w:r w:rsidRPr="0021591F">
        <w:rPr>
          <w:rFonts w:ascii="Bookman Old Style" w:hAnsi="Bookman Old Style"/>
          <w:color w:val="auto"/>
        </w:rPr>
        <w:t>.</w:t>
      </w:r>
    </w:p>
    <w:p w14:paraId="03C93152" w14:textId="77777777" w:rsidR="00D84DE5" w:rsidRPr="008328AB" w:rsidRDefault="00D84DE5" w:rsidP="00642C92">
      <w:pPr>
        <w:pStyle w:val="ListParagraph"/>
        <w:spacing w:before="240" w:after="120" w:line="350" w:lineRule="exact"/>
        <w:ind w:left="1701" w:right="0" w:firstLine="0"/>
        <w:jc w:val="center"/>
        <w:rPr>
          <w:rFonts w:ascii="Bookman Old Style" w:hAnsi="Bookman Old Style"/>
        </w:rPr>
      </w:pPr>
      <w:proofErr w:type="spellStart"/>
      <w:r w:rsidRPr="008328AB">
        <w:rPr>
          <w:rFonts w:ascii="Bookman Old Style" w:hAnsi="Bookman Old Style"/>
        </w:rPr>
        <w:t>Pasal</w:t>
      </w:r>
      <w:proofErr w:type="spellEnd"/>
      <w:r w:rsidRPr="008328AB">
        <w:rPr>
          <w:rFonts w:ascii="Bookman Old Style" w:hAnsi="Bookman Old Style"/>
        </w:rPr>
        <w:t xml:space="preserve"> 13</w:t>
      </w:r>
    </w:p>
    <w:p w14:paraId="5875C8D7" w14:textId="77777777" w:rsidR="00D84DE5" w:rsidRPr="009A096A" w:rsidRDefault="00D84DE5" w:rsidP="00642C92">
      <w:pPr>
        <w:pStyle w:val="ListParagraph"/>
        <w:numPr>
          <w:ilvl w:val="0"/>
          <w:numId w:val="21"/>
        </w:numPr>
        <w:spacing w:before="120" w:line="350" w:lineRule="exact"/>
        <w:ind w:left="2160" w:right="0" w:hanging="459"/>
        <w:rPr>
          <w:rFonts w:ascii="Bookman Old Style" w:hAnsi="Bookman Old Style"/>
          <w:color w:val="auto"/>
          <w:lang w:val="es-ES"/>
        </w:rPr>
      </w:pPr>
      <w:r w:rsidRPr="009A096A">
        <w:rPr>
          <w:rFonts w:ascii="Bookman Old Style" w:hAnsi="Bookman Old Style"/>
          <w:color w:val="auto"/>
          <w:lang w:val="es-ES"/>
        </w:rPr>
        <w:t xml:space="preserve">KPA </w:t>
      </w:r>
      <w:proofErr w:type="spellStart"/>
      <w:r w:rsidRPr="009A096A">
        <w:rPr>
          <w:rFonts w:ascii="Bookman Old Style" w:hAnsi="Bookman Old Style"/>
          <w:color w:val="auto"/>
          <w:lang w:val="es-ES"/>
        </w:rPr>
        <w:t>bertanggungjawab</w:t>
      </w:r>
      <w:proofErr w:type="spellEnd"/>
      <w:r w:rsidRPr="009A096A">
        <w:rPr>
          <w:rFonts w:ascii="Bookman Old Style" w:hAnsi="Bookman Old Style"/>
          <w:color w:val="auto"/>
          <w:lang w:val="es-ES"/>
        </w:rPr>
        <w:t xml:space="preserve"> atas </w:t>
      </w:r>
      <w:proofErr w:type="spellStart"/>
      <w:r w:rsidRPr="009A096A">
        <w:rPr>
          <w:rFonts w:ascii="Bookman Old Style" w:hAnsi="Bookman Old Style"/>
          <w:color w:val="auto"/>
          <w:lang w:val="es-ES"/>
        </w:rPr>
        <w:t>pelaksanaan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kegiatan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sebagaimana</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dimaksud</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dalam</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Pasal</w:t>
      </w:r>
      <w:proofErr w:type="spellEnd"/>
      <w:r w:rsidRPr="009A096A">
        <w:rPr>
          <w:rFonts w:ascii="Bookman Old Style" w:hAnsi="Bookman Old Style"/>
          <w:color w:val="auto"/>
          <w:lang w:val="es-ES"/>
        </w:rPr>
        <w:t xml:space="preserve"> 9 </w:t>
      </w:r>
      <w:proofErr w:type="spellStart"/>
      <w:r w:rsidRPr="009A096A">
        <w:rPr>
          <w:rFonts w:ascii="Bookman Old Style" w:hAnsi="Bookman Old Style"/>
          <w:color w:val="auto"/>
          <w:lang w:val="es-ES"/>
        </w:rPr>
        <w:t>berdasarkan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pelimpahan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kewenangan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dari</w:t>
      </w:r>
      <w:proofErr w:type="spellEnd"/>
      <w:r w:rsidRPr="009A096A">
        <w:rPr>
          <w:rFonts w:ascii="Bookman Old Style" w:hAnsi="Bookman Old Style"/>
          <w:color w:val="auto"/>
          <w:lang w:val="es-ES"/>
        </w:rPr>
        <w:t xml:space="preserve"> PA.</w:t>
      </w:r>
    </w:p>
    <w:p w14:paraId="39A6C6D5" w14:textId="77777777" w:rsidR="00D84DE5" w:rsidRPr="00B57187" w:rsidRDefault="00D84DE5" w:rsidP="00642C92">
      <w:pPr>
        <w:pStyle w:val="ListParagraph"/>
        <w:numPr>
          <w:ilvl w:val="0"/>
          <w:numId w:val="21"/>
        </w:numPr>
        <w:spacing w:before="60" w:line="350" w:lineRule="exact"/>
        <w:ind w:left="2160" w:right="0" w:hanging="459"/>
        <w:rPr>
          <w:rFonts w:ascii="Bookman Old Style" w:hAnsi="Bookman Old Style"/>
          <w:color w:val="auto"/>
          <w:lang w:val="es-ES"/>
        </w:rPr>
      </w:pPr>
      <w:r w:rsidRPr="00B57187">
        <w:rPr>
          <w:rFonts w:ascii="Bookman Old Style" w:hAnsi="Bookman Old Style"/>
          <w:color w:val="auto"/>
          <w:lang w:val="es-ES"/>
        </w:rPr>
        <w:t xml:space="preserve">KPA </w:t>
      </w:r>
      <w:proofErr w:type="spellStart"/>
      <w:r w:rsidRPr="00B57187">
        <w:rPr>
          <w:rFonts w:ascii="Bookman Old Style" w:hAnsi="Bookman Old Style"/>
          <w:color w:val="auto"/>
          <w:lang w:val="es-ES"/>
        </w:rPr>
        <w:t>berdasarkan</w:t>
      </w:r>
      <w:proofErr w:type="spellEnd"/>
      <w:r w:rsidRPr="00B57187">
        <w:rPr>
          <w:rFonts w:ascii="Bookman Old Style" w:hAnsi="Bookman Old Style"/>
          <w:color w:val="auto"/>
          <w:lang w:val="es-ES"/>
        </w:rPr>
        <w:t xml:space="preserve"> </w:t>
      </w:r>
      <w:proofErr w:type="spellStart"/>
      <w:r w:rsidRPr="00B57187">
        <w:rPr>
          <w:rFonts w:ascii="Bookman Old Style" w:hAnsi="Bookman Old Style"/>
          <w:color w:val="auto"/>
          <w:lang w:val="es-ES"/>
        </w:rPr>
        <w:t>kewenangannya</w:t>
      </w:r>
      <w:proofErr w:type="spellEnd"/>
      <w:r w:rsidRPr="00B57187">
        <w:rPr>
          <w:rFonts w:ascii="Bookman Old Style" w:hAnsi="Bookman Old Style"/>
          <w:color w:val="auto"/>
          <w:lang w:val="es-ES"/>
        </w:rPr>
        <w:t xml:space="preserve">, </w:t>
      </w:r>
      <w:proofErr w:type="spellStart"/>
      <w:r w:rsidRPr="00B57187">
        <w:rPr>
          <w:rFonts w:ascii="Bookman Old Style" w:hAnsi="Bookman Old Style"/>
          <w:color w:val="auto"/>
          <w:lang w:val="es-ES"/>
        </w:rPr>
        <w:t>dapat</w:t>
      </w:r>
      <w:proofErr w:type="spellEnd"/>
      <w:r w:rsidRPr="00B57187">
        <w:rPr>
          <w:rFonts w:ascii="Bookman Old Style" w:hAnsi="Bookman Old Style"/>
          <w:color w:val="auto"/>
          <w:lang w:val="es-ES"/>
        </w:rPr>
        <w:t xml:space="preserve"> </w:t>
      </w:r>
      <w:proofErr w:type="spellStart"/>
      <w:r w:rsidRPr="00B57187">
        <w:rPr>
          <w:rFonts w:ascii="Bookman Old Style" w:hAnsi="Bookman Old Style"/>
          <w:color w:val="auto"/>
          <w:lang w:val="es-ES"/>
        </w:rPr>
        <w:t>menunjuk</w:t>
      </w:r>
      <w:proofErr w:type="spellEnd"/>
      <w:r w:rsidRPr="00B57187">
        <w:rPr>
          <w:rFonts w:ascii="Bookman Old Style" w:hAnsi="Bookman Old Style"/>
          <w:color w:val="auto"/>
          <w:lang w:val="es-ES"/>
        </w:rPr>
        <w:t xml:space="preserve"> PPTK </w:t>
      </w:r>
      <w:proofErr w:type="spellStart"/>
      <w:r w:rsidRPr="00B57187">
        <w:rPr>
          <w:rFonts w:ascii="Bookman Old Style" w:hAnsi="Bookman Old Style"/>
          <w:color w:val="auto"/>
          <w:lang w:val="es-ES"/>
        </w:rPr>
        <w:t>untuk</w:t>
      </w:r>
      <w:proofErr w:type="spellEnd"/>
      <w:r w:rsidRPr="00B57187">
        <w:rPr>
          <w:rFonts w:ascii="Bookman Old Style" w:hAnsi="Bookman Old Style"/>
          <w:color w:val="auto"/>
          <w:lang w:val="es-ES"/>
        </w:rPr>
        <w:t xml:space="preserve"> </w:t>
      </w:r>
      <w:proofErr w:type="spellStart"/>
      <w:r w:rsidRPr="00B57187">
        <w:rPr>
          <w:rFonts w:ascii="Bookman Old Style" w:hAnsi="Bookman Old Style"/>
          <w:color w:val="auto"/>
          <w:lang w:val="es-ES"/>
        </w:rPr>
        <w:t>mel</w:t>
      </w:r>
      <w:r>
        <w:rPr>
          <w:rFonts w:ascii="Bookman Old Style" w:hAnsi="Bookman Old Style"/>
          <w:color w:val="auto"/>
          <w:lang w:val="es-ES"/>
        </w:rPr>
        <w:t>aksanakan</w:t>
      </w:r>
      <w:proofErr w:type="spellEnd"/>
      <w:r>
        <w:rPr>
          <w:rFonts w:ascii="Bookman Old Style" w:hAnsi="Bookman Old Style"/>
          <w:color w:val="auto"/>
          <w:lang w:val="es-ES"/>
        </w:rPr>
        <w:t xml:space="preserve"> S</w:t>
      </w:r>
      <w:r w:rsidRPr="00B57187">
        <w:rPr>
          <w:rFonts w:ascii="Bookman Old Style" w:hAnsi="Bookman Old Style"/>
          <w:color w:val="auto"/>
          <w:lang w:val="es-ES"/>
        </w:rPr>
        <w:t xml:space="preserve">ub </w:t>
      </w:r>
      <w:proofErr w:type="spellStart"/>
      <w:r>
        <w:rPr>
          <w:rFonts w:ascii="Bookman Old Style" w:hAnsi="Bookman Old Style"/>
          <w:color w:val="auto"/>
          <w:lang w:val="es-ES"/>
        </w:rPr>
        <w:t>K</w:t>
      </w:r>
      <w:r w:rsidRPr="00B57187">
        <w:rPr>
          <w:rFonts w:ascii="Bookman Old Style" w:hAnsi="Bookman Old Style"/>
          <w:color w:val="auto"/>
          <w:lang w:val="es-ES"/>
        </w:rPr>
        <w:t>egiatan</w:t>
      </w:r>
      <w:proofErr w:type="spellEnd"/>
      <w:r w:rsidRPr="00B57187">
        <w:rPr>
          <w:rFonts w:ascii="Bookman Old Style" w:hAnsi="Bookman Old Style"/>
          <w:color w:val="auto"/>
          <w:lang w:val="es-ES"/>
        </w:rPr>
        <w:t xml:space="preserve"> yang </w:t>
      </w:r>
      <w:proofErr w:type="spellStart"/>
      <w:r w:rsidRPr="00B57187">
        <w:rPr>
          <w:rFonts w:ascii="Bookman Old Style" w:hAnsi="Bookman Old Style"/>
          <w:color w:val="auto"/>
          <w:lang w:val="es-ES"/>
        </w:rPr>
        <w:t>menjadi</w:t>
      </w:r>
      <w:proofErr w:type="spellEnd"/>
      <w:r w:rsidRPr="00B57187">
        <w:rPr>
          <w:rFonts w:ascii="Bookman Old Style" w:hAnsi="Bookman Old Style"/>
          <w:color w:val="auto"/>
          <w:lang w:val="es-ES"/>
        </w:rPr>
        <w:t xml:space="preserve"> </w:t>
      </w:r>
      <w:proofErr w:type="spellStart"/>
      <w:r w:rsidRPr="00B57187">
        <w:rPr>
          <w:rFonts w:ascii="Bookman Old Style" w:hAnsi="Bookman Old Style"/>
          <w:color w:val="auto"/>
          <w:lang w:val="es-ES"/>
        </w:rPr>
        <w:t>tanggungjawabnya</w:t>
      </w:r>
      <w:proofErr w:type="spellEnd"/>
      <w:r w:rsidRPr="00B57187">
        <w:rPr>
          <w:rFonts w:ascii="Bookman Old Style" w:hAnsi="Bookman Old Style"/>
          <w:color w:val="auto"/>
          <w:lang w:val="es-ES"/>
        </w:rPr>
        <w:t>.</w:t>
      </w:r>
    </w:p>
    <w:p w14:paraId="4E26B457" w14:textId="77777777" w:rsidR="00D84DE5" w:rsidRPr="00E57541" w:rsidRDefault="00D84DE5" w:rsidP="00642C92">
      <w:pPr>
        <w:pStyle w:val="ListParagraph"/>
        <w:numPr>
          <w:ilvl w:val="0"/>
          <w:numId w:val="21"/>
        </w:numPr>
        <w:spacing w:before="60" w:line="350" w:lineRule="exact"/>
        <w:ind w:left="2160" w:right="0" w:hanging="459"/>
        <w:rPr>
          <w:rFonts w:ascii="Bookman Old Style" w:hAnsi="Bookman Old Style"/>
          <w:color w:val="auto"/>
          <w:lang w:val="es-ES"/>
        </w:rPr>
      </w:pPr>
      <w:r w:rsidRPr="00E57541">
        <w:rPr>
          <w:rFonts w:ascii="Bookman Old Style" w:hAnsi="Bookman Old Style"/>
          <w:color w:val="auto"/>
          <w:lang w:val="es-ES"/>
        </w:rPr>
        <w:t xml:space="preserve">KPA </w:t>
      </w:r>
      <w:proofErr w:type="spellStart"/>
      <w:r w:rsidRPr="00E57541">
        <w:rPr>
          <w:rFonts w:ascii="Bookman Old Style" w:hAnsi="Bookman Old Style"/>
          <w:color w:val="auto"/>
          <w:lang w:val="es-ES"/>
        </w:rPr>
        <w:t>bertindak</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sebagai</w:t>
      </w:r>
      <w:proofErr w:type="spellEnd"/>
      <w:r w:rsidRPr="00E57541">
        <w:rPr>
          <w:rFonts w:ascii="Bookman Old Style" w:hAnsi="Bookman Old Style"/>
          <w:color w:val="auto"/>
          <w:lang w:val="es-ES"/>
        </w:rPr>
        <w:t xml:space="preserve"> PPK </w:t>
      </w:r>
      <w:proofErr w:type="spellStart"/>
      <w:r w:rsidRPr="00E57541">
        <w:rPr>
          <w:rFonts w:ascii="Bookman Old Style" w:hAnsi="Bookman Old Style"/>
          <w:color w:val="auto"/>
          <w:lang w:val="es-ES"/>
        </w:rPr>
        <w:t>untuk</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melaksanakan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proses</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Pengadaan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Barang</w:t>
      </w:r>
      <w:proofErr w:type="spellEnd"/>
      <w:r w:rsidRPr="00E57541">
        <w:rPr>
          <w:rFonts w:ascii="Bookman Old Style" w:hAnsi="Bookman Old Style"/>
          <w:color w:val="auto"/>
          <w:lang w:val="es-ES"/>
        </w:rPr>
        <w:t>/Jasa.</w:t>
      </w:r>
    </w:p>
    <w:p w14:paraId="3DE15B13" w14:textId="77777777" w:rsidR="00D84DE5" w:rsidRPr="00E57541" w:rsidRDefault="00D84DE5" w:rsidP="00642C92">
      <w:pPr>
        <w:pStyle w:val="ListParagraph"/>
        <w:numPr>
          <w:ilvl w:val="0"/>
          <w:numId w:val="21"/>
        </w:numPr>
        <w:spacing w:before="60" w:line="350" w:lineRule="exact"/>
        <w:ind w:left="2160" w:right="0" w:hanging="459"/>
        <w:rPr>
          <w:rFonts w:ascii="Bookman Old Style" w:hAnsi="Bookman Old Style"/>
          <w:color w:val="auto"/>
          <w:lang w:val="es-ES"/>
        </w:rPr>
      </w:pPr>
      <w:r w:rsidRPr="00E57541">
        <w:rPr>
          <w:rFonts w:ascii="Bookman Old Style" w:hAnsi="Bookman Old Style"/>
          <w:color w:val="auto"/>
          <w:lang w:val="es-ES"/>
        </w:rPr>
        <w:t xml:space="preserve">KPA </w:t>
      </w:r>
      <w:proofErr w:type="spellStart"/>
      <w:r w:rsidRPr="00E57541">
        <w:rPr>
          <w:rFonts w:ascii="Bookman Old Style" w:hAnsi="Bookman Old Style"/>
          <w:color w:val="auto"/>
          <w:lang w:val="es-ES"/>
        </w:rPr>
        <w:t>dalam</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hal</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menetapkan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pejabat</w:t>
      </w:r>
      <w:proofErr w:type="spellEnd"/>
      <w:r w:rsidRPr="00E57541">
        <w:rPr>
          <w:rFonts w:ascii="Bookman Old Style" w:hAnsi="Bookman Old Style"/>
          <w:color w:val="auto"/>
          <w:lang w:val="es-ES"/>
        </w:rPr>
        <w:t xml:space="preserve"> </w:t>
      </w:r>
      <w:proofErr w:type="spellStart"/>
      <w:r>
        <w:rPr>
          <w:rFonts w:ascii="Bookman Old Style" w:hAnsi="Bookman Old Style"/>
          <w:color w:val="auto"/>
          <w:lang w:val="es-ES"/>
        </w:rPr>
        <w:t>P</w:t>
      </w:r>
      <w:r w:rsidRPr="00E57541">
        <w:rPr>
          <w:rFonts w:ascii="Bookman Old Style" w:hAnsi="Bookman Old Style"/>
          <w:color w:val="auto"/>
          <w:lang w:val="es-ES"/>
        </w:rPr>
        <w:t>engadaan</w:t>
      </w:r>
      <w:proofErr w:type="spellEnd"/>
      <w:r w:rsidRPr="00E57541">
        <w:rPr>
          <w:rFonts w:ascii="Bookman Old Style" w:hAnsi="Bookman Old Style"/>
          <w:color w:val="auto"/>
          <w:lang w:val="es-ES"/>
        </w:rPr>
        <w:t xml:space="preserve"> </w:t>
      </w:r>
      <w:proofErr w:type="spellStart"/>
      <w:r>
        <w:rPr>
          <w:rFonts w:ascii="Bookman Old Style" w:hAnsi="Bookman Old Style"/>
          <w:color w:val="auto"/>
          <w:lang w:val="es-ES"/>
        </w:rPr>
        <w:t>B</w:t>
      </w:r>
      <w:r w:rsidRPr="00E57541">
        <w:rPr>
          <w:rFonts w:ascii="Bookman Old Style" w:hAnsi="Bookman Old Style"/>
          <w:color w:val="auto"/>
          <w:lang w:val="es-ES"/>
        </w:rPr>
        <w:t>arang</w:t>
      </w:r>
      <w:proofErr w:type="spellEnd"/>
      <w:r w:rsidRPr="00E57541">
        <w:rPr>
          <w:rFonts w:ascii="Bookman Old Style" w:hAnsi="Bookman Old Style"/>
          <w:color w:val="auto"/>
          <w:lang w:val="es-ES"/>
        </w:rPr>
        <w:t>/</w:t>
      </w:r>
      <w:r>
        <w:rPr>
          <w:rFonts w:ascii="Bookman Old Style" w:hAnsi="Bookman Old Style"/>
          <w:color w:val="auto"/>
          <w:lang w:val="es-ES"/>
        </w:rPr>
        <w:t>J</w:t>
      </w:r>
      <w:r w:rsidRPr="00E57541">
        <w:rPr>
          <w:rFonts w:ascii="Bookman Old Style" w:hAnsi="Bookman Old Style"/>
          <w:color w:val="auto"/>
          <w:lang w:val="es-ES"/>
        </w:rPr>
        <w:t xml:space="preserve">asa </w:t>
      </w:r>
      <w:proofErr w:type="spellStart"/>
      <w:r w:rsidRPr="00E57541">
        <w:rPr>
          <w:rFonts w:ascii="Bookman Old Style" w:hAnsi="Bookman Old Style"/>
          <w:color w:val="auto"/>
          <w:lang w:val="es-ES"/>
        </w:rPr>
        <w:t>harus</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mendapatkan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surat</w:t>
      </w:r>
      <w:proofErr w:type="spellEnd"/>
      <w:r w:rsidRPr="00E57541">
        <w:rPr>
          <w:rFonts w:ascii="Bookman Old Style" w:hAnsi="Bookman Old Style"/>
          <w:color w:val="auto"/>
          <w:lang w:val="es-ES"/>
        </w:rPr>
        <w:t xml:space="preserve"> </w:t>
      </w:r>
      <w:proofErr w:type="spellStart"/>
      <w:r>
        <w:rPr>
          <w:rFonts w:ascii="Bookman Old Style" w:hAnsi="Bookman Old Style"/>
          <w:color w:val="auto"/>
          <w:lang w:val="es-ES"/>
        </w:rPr>
        <w:t>r</w:t>
      </w:r>
      <w:r w:rsidRPr="00E57541">
        <w:rPr>
          <w:rFonts w:ascii="Bookman Old Style" w:hAnsi="Bookman Old Style"/>
          <w:color w:val="auto"/>
          <w:lang w:val="es-ES"/>
        </w:rPr>
        <w:t>ekomendasi</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dari</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Kepala</w:t>
      </w:r>
      <w:proofErr w:type="spellEnd"/>
      <w:r w:rsidRPr="00E57541">
        <w:rPr>
          <w:rFonts w:ascii="Bookman Old Style" w:hAnsi="Bookman Old Style"/>
          <w:color w:val="auto"/>
          <w:lang w:val="es-ES"/>
        </w:rPr>
        <w:t xml:space="preserve"> UKPBJ </w:t>
      </w:r>
      <w:proofErr w:type="spellStart"/>
      <w:r w:rsidRPr="00E57541">
        <w:rPr>
          <w:rFonts w:ascii="Bookman Old Style" w:hAnsi="Bookman Old Style"/>
          <w:color w:val="auto"/>
          <w:lang w:val="es-ES"/>
        </w:rPr>
        <w:t>Kota</w:t>
      </w:r>
      <w:proofErr w:type="spellEnd"/>
      <w:r w:rsidRPr="00E57541">
        <w:rPr>
          <w:rFonts w:ascii="Bookman Old Style" w:hAnsi="Bookman Old Style"/>
          <w:color w:val="auto"/>
          <w:lang w:val="es-ES"/>
        </w:rPr>
        <w:t>.</w:t>
      </w:r>
    </w:p>
    <w:p w14:paraId="096FD035" w14:textId="77777777" w:rsidR="00D84DE5" w:rsidRDefault="00D84DE5" w:rsidP="00642C92">
      <w:pPr>
        <w:pStyle w:val="ListParagraph"/>
        <w:numPr>
          <w:ilvl w:val="0"/>
          <w:numId w:val="21"/>
        </w:numPr>
        <w:spacing w:before="60" w:line="350" w:lineRule="exact"/>
        <w:ind w:left="2160" w:right="0" w:hanging="459"/>
        <w:rPr>
          <w:rFonts w:ascii="Bookman Old Style" w:hAnsi="Bookman Old Style"/>
          <w:color w:val="auto"/>
          <w:lang w:val="es-ES"/>
        </w:rPr>
      </w:pPr>
      <w:r w:rsidRPr="00E57541">
        <w:rPr>
          <w:rFonts w:ascii="Bookman Old Style" w:hAnsi="Bookman Old Style"/>
          <w:color w:val="auto"/>
          <w:lang w:val="es-ES"/>
        </w:rPr>
        <w:t xml:space="preserve">KPA </w:t>
      </w:r>
      <w:proofErr w:type="spellStart"/>
      <w:r w:rsidRPr="00E57541">
        <w:rPr>
          <w:rFonts w:ascii="Bookman Old Style" w:hAnsi="Bookman Old Style"/>
          <w:color w:val="auto"/>
          <w:lang w:val="es-ES"/>
        </w:rPr>
        <w:t>dapat</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mengeluarkan</w:t>
      </w:r>
      <w:proofErr w:type="spellEnd"/>
      <w:r w:rsidRPr="00E57541">
        <w:rPr>
          <w:rFonts w:ascii="Bookman Old Style" w:hAnsi="Bookman Old Style"/>
          <w:color w:val="auto"/>
          <w:lang w:val="es-ES"/>
        </w:rPr>
        <w:t xml:space="preserve"> </w:t>
      </w:r>
      <w:proofErr w:type="spellStart"/>
      <w:r>
        <w:rPr>
          <w:rFonts w:ascii="Bookman Old Style" w:hAnsi="Bookman Old Style"/>
          <w:color w:val="auto"/>
          <w:lang w:val="es-ES"/>
        </w:rPr>
        <w:t>s</w:t>
      </w:r>
      <w:r w:rsidRPr="00E57541">
        <w:rPr>
          <w:rFonts w:ascii="Bookman Old Style" w:hAnsi="Bookman Old Style"/>
          <w:color w:val="auto"/>
          <w:lang w:val="es-ES"/>
        </w:rPr>
        <w:t>urat</w:t>
      </w:r>
      <w:proofErr w:type="spellEnd"/>
      <w:r w:rsidRPr="00E57541">
        <w:rPr>
          <w:rFonts w:ascii="Bookman Old Style" w:hAnsi="Bookman Old Style"/>
          <w:color w:val="auto"/>
          <w:lang w:val="es-ES"/>
        </w:rPr>
        <w:t xml:space="preserve"> </w:t>
      </w:r>
      <w:proofErr w:type="spellStart"/>
      <w:r>
        <w:rPr>
          <w:rFonts w:ascii="Bookman Old Style" w:hAnsi="Bookman Old Style"/>
          <w:color w:val="auto"/>
          <w:lang w:val="es-ES"/>
        </w:rPr>
        <w:t>k</w:t>
      </w:r>
      <w:r w:rsidRPr="00E57541">
        <w:rPr>
          <w:rFonts w:ascii="Bookman Old Style" w:hAnsi="Bookman Old Style"/>
          <w:color w:val="auto"/>
          <w:lang w:val="es-ES"/>
        </w:rPr>
        <w:t>eputusan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penetapan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pejabat</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pengadaan</w:t>
      </w:r>
      <w:proofErr w:type="spellEnd"/>
      <w:r w:rsidRPr="00E57541">
        <w:rPr>
          <w:rFonts w:ascii="Bookman Old Style" w:hAnsi="Bookman Old Style"/>
          <w:color w:val="auto"/>
          <w:lang w:val="es-ES"/>
        </w:rPr>
        <w:t xml:space="preserve"> yang </w:t>
      </w:r>
      <w:proofErr w:type="spellStart"/>
      <w:r w:rsidRPr="00E57541">
        <w:rPr>
          <w:rFonts w:ascii="Bookman Old Style" w:hAnsi="Bookman Old Style"/>
          <w:color w:val="auto"/>
          <w:lang w:val="es-ES"/>
        </w:rPr>
        <w:t>berasal</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dari</w:t>
      </w:r>
      <w:proofErr w:type="spellEnd"/>
      <w:r w:rsidRPr="00E57541">
        <w:rPr>
          <w:rFonts w:ascii="Bookman Old Style" w:hAnsi="Bookman Old Style"/>
          <w:color w:val="auto"/>
          <w:lang w:val="es-ES"/>
        </w:rPr>
        <w:t xml:space="preserve"> SKPD </w:t>
      </w:r>
      <w:proofErr w:type="spellStart"/>
      <w:r w:rsidRPr="00E57541">
        <w:rPr>
          <w:rFonts w:ascii="Bookman Old Style" w:hAnsi="Bookman Old Style"/>
          <w:color w:val="auto"/>
          <w:lang w:val="es-ES"/>
        </w:rPr>
        <w:t>lain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berdasarkan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surat</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penugasan</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dari</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Kepala</w:t>
      </w:r>
      <w:proofErr w:type="spellEnd"/>
      <w:r w:rsidRPr="00E57541">
        <w:rPr>
          <w:rFonts w:ascii="Bookman Old Style" w:hAnsi="Bookman Old Style"/>
          <w:color w:val="auto"/>
          <w:lang w:val="es-ES"/>
        </w:rPr>
        <w:t xml:space="preserve"> SKPD yang </w:t>
      </w:r>
      <w:proofErr w:type="spellStart"/>
      <w:r w:rsidRPr="00E57541">
        <w:rPr>
          <w:rFonts w:ascii="Bookman Old Style" w:hAnsi="Bookman Old Style"/>
          <w:color w:val="auto"/>
          <w:lang w:val="es-ES"/>
        </w:rPr>
        <w:t>bersangkutan</w:t>
      </w:r>
      <w:proofErr w:type="spellEnd"/>
      <w:r w:rsidRPr="00E57541">
        <w:rPr>
          <w:rFonts w:ascii="Bookman Old Style" w:hAnsi="Bookman Old Style"/>
          <w:color w:val="auto"/>
          <w:lang w:val="es-ES"/>
        </w:rPr>
        <w:t xml:space="preserve"> dan </w:t>
      </w:r>
      <w:proofErr w:type="spellStart"/>
      <w:r w:rsidRPr="00E57541">
        <w:rPr>
          <w:rFonts w:ascii="Bookman Old Style" w:hAnsi="Bookman Old Style"/>
          <w:color w:val="auto"/>
          <w:lang w:val="es-ES"/>
        </w:rPr>
        <w:t>surat</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rekomendasi</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dari</w:t>
      </w:r>
      <w:proofErr w:type="spellEnd"/>
      <w:r w:rsidRPr="00E57541">
        <w:rPr>
          <w:rFonts w:ascii="Bookman Old Style" w:hAnsi="Bookman Old Style"/>
          <w:color w:val="auto"/>
          <w:lang w:val="es-ES"/>
        </w:rPr>
        <w:t xml:space="preserve"> </w:t>
      </w:r>
      <w:proofErr w:type="spellStart"/>
      <w:r w:rsidRPr="00E57541">
        <w:rPr>
          <w:rFonts w:ascii="Bookman Old Style" w:hAnsi="Bookman Old Style"/>
          <w:color w:val="auto"/>
          <w:lang w:val="es-ES"/>
        </w:rPr>
        <w:t>kepala</w:t>
      </w:r>
      <w:proofErr w:type="spellEnd"/>
      <w:r w:rsidRPr="00E57541">
        <w:rPr>
          <w:rFonts w:ascii="Bookman Old Style" w:hAnsi="Bookman Old Style"/>
          <w:color w:val="auto"/>
          <w:lang w:val="es-ES"/>
        </w:rPr>
        <w:t xml:space="preserve"> UKPBJ </w:t>
      </w:r>
      <w:proofErr w:type="spellStart"/>
      <w:r w:rsidRPr="00E57541">
        <w:rPr>
          <w:rFonts w:ascii="Bookman Old Style" w:hAnsi="Bookman Old Style"/>
          <w:color w:val="auto"/>
          <w:lang w:val="es-ES"/>
        </w:rPr>
        <w:t>Kota</w:t>
      </w:r>
      <w:proofErr w:type="spellEnd"/>
      <w:r w:rsidRPr="00E57541">
        <w:rPr>
          <w:rFonts w:ascii="Bookman Old Style" w:hAnsi="Bookman Old Style"/>
          <w:color w:val="auto"/>
          <w:lang w:val="es-ES"/>
        </w:rPr>
        <w:t xml:space="preserve">. </w:t>
      </w:r>
    </w:p>
    <w:p w14:paraId="21932EBD" w14:textId="77777777" w:rsidR="00D84DE5" w:rsidRPr="00E57541" w:rsidRDefault="00D84DE5" w:rsidP="00642C92">
      <w:pPr>
        <w:pStyle w:val="ListParagraph"/>
        <w:numPr>
          <w:ilvl w:val="0"/>
          <w:numId w:val="21"/>
        </w:numPr>
        <w:spacing w:before="60" w:line="350" w:lineRule="exact"/>
        <w:ind w:left="2160" w:right="0" w:hanging="459"/>
        <w:rPr>
          <w:rFonts w:ascii="Bookman Old Style" w:hAnsi="Bookman Old Style"/>
          <w:color w:val="auto"/>
          <w:lang w:val="es-ES"/>
        </w:rPr>
      </w:pPr>
      <w:proofErr w:type="spellStart"/>
      <w:r>
        <w:rPr>
          <w:rFonts w:ascii="Bookman Old Style" w:hAnsi="Bookman Old Style"/>
          <w:color w:val="auto"/>
          <w:lang w:val="es-ES"/>
        </w:rPr>
        <w:t>Penunjukan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sebagaimana</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dimaksud</w:t>
      </w:r>
      <w:proofErr w:type="spellEnd"/>
      <w:r>
        <w:rPr>
          <w:rFonts w:ascii="Bookman Old Style" w:hAnsi="Bookman Old Style"/>
          <w:color w:val="auto"/>
          <w:lang w:val="es-ES"/>
        </w:rPr>
        <w:t xml:space="preserve"> pada </w:t>
      </w:r>
      <w:proofErr w:type="spellStart"/>
      <w:r>
        <w:rPr>
          <w:rFonts w:ascii="Bookman Old Style" w:hAnsi="Bookman Old Style"/>
          <w:color w:val="auto"/>
          <w:lang w:val="es-ES"/>
        </w:rPr>
        <w:t>ayat</w:t>
      </w:r>
      <w:proofErr w:type="spellEnd"/>
      <w:r>
        <w:rPr>
          <w:rFonts w:ascii="Bookman Old Style" w:hAnsi="Bookman Old Style"/>
          <w:color w:val="auto"/>
          <w:lang w:val="es-ES"/>
        </w:rPr>
        <w:t xml:space="preserve"> (1) dan </w:t>
      </w:r>
      <w:proofErr w:type="spellStart"/>
      <w:r>
        <w:rPr>
          <w:rFonts w:ascii="Bookman Old Style" w:hAnsi="Bookman Old Style"/>
          <w:color w:val="auto"/>
          <w:lang w:val="es-ES"/>
        </w:rPr>
        <w:t>ayat</w:t>
      </w:r>
      <w:proofErr w:type="spellEnd"/>
      <w:r>
        <w:rPr>
          <w:rFonts w:ascii="Bookman Old Style" w:hAnsi="Bookman Old Style"/>
          <w:color w:val="auto"/>
          <w:lang w:val="es-ES"/>
        </w:rPr>
        <w:t xml:space="preserve"> (2) dan </w:t>
      </w:r>
      <w:proofErr w:type="spellStart"/>
      <w:r>
        <w:rPr>
          <w:rFonts w:ascii="Bookman Old Style" w:hAnsi="Bookman Old Style"/>
          <w:color w:val="auto"/>
          <w:lang w:val="es-ES"/>
        </w:rPr>
        <w:t>penetapan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sebagaimana</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dimaksud</w:t>
      </w:r>
      <w:proofErr w:type="spellEnd"/>
      <w:r>
        <w:rPr>
          <w:rFonts w:ascii="Bookman Old Style" w:hAnsi="Bookman Old Style"/>
          <w:color w:val="auto"/>
          <w:lang w:val="es-ES"/>
        </w:rPr>
        <w:t xml:space="preserve"> pada </w:t>
      </w:r>
      <w:proofErr w:type="spellStart"/>
      <w:r>
        <w:rPr>
          <w:rFonts w:ascii="Bookman Old Style" w:hAnsi="Bookman Old Style"/>
          <w:color w:val="auto"/>
          <w:lang w:val="es-ES"/>
        </w:rPr>
        <w:t>ayat</w:t>
      </w:r>
      <w:proofErr w:type="spellEnd"/>
      <w:r>
        <w:rPr>
          <w:rFonts w:ascii="Bookman Old Style" w:hAnsi="Bookman Old Style"/>
          <w:color w:val="auto"/>
          <w:lang w:val="es-ES"/>
        </w:rPr>
        <w:t xml:space="preserve"> (5) </w:t>
      </w:r>
      <w:proofErr w:type="spellStart"/>
      <w:r>
        <w:rPr>
          <w:rFonts w:ascii="Bookman Old Style" w:hAnsi="Bookman Old Style"/>
          <w:color w:val="auto"/>
          <w:lang w:val="es-ES"/>
        </w:rPr>
        <w:t>ditetapkan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dengan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Keputusan</w:t>
      </w:r>
      <w:proofErr w:type="spellEnd"/>
      <w:r>
        <w:rPr>
          <w:rFonts w:ascii="Bookman Old Style" w:hAnsi="Bookman Old Style"/>
          <w:color w:val="auto"/>
          <w:lang w:val="es-ES"/>
        </w:rPr>
        <w:t xml:space="preserve"> KPA </w:t>
      </w:r>
      <w:r>
        <w:rPr>
          <w:rFonts w:ascii="Bookman Old Style" w:hAnsi="Bookman Old Style"/>
          <w:bCs/>
          <w:lang w:val="id-ID"/>
        </w:rPr>
        <w:t>sebagaimana</w:t>
      </w:r>
      <w:r w:rsidRPr="00A77A40">
        <w:rPr>
          <w:rFonts w:ascii="Bookman Old Style" w:hAnsi="Bookman Old Style"/>
          <w:bCs/>
          <w:lang w:val="id-ID"/>
        </w:rPr>
        <w:t xml:space="preserve"> </w:t>
      </w:r>
      <w:r w:rsidRPr="00070616">
        <w:rPr>
          <w:rFonts w:ascii="Bookman Old Style" w:hAnsi="Bookman Old Style"/>
          <w:lang w:val="id-ID"/>
        </w:rPr>
        <w:t xml:space="preserve">tercantum dalam </w:t>
      </w:r>
      <w:proofErr w:type="spellStart"/>
      <w:r w:rsidRPr="001B0D7F">
        <w:rPr>
          <w:rFonts w:ascii="Bookman Old Style" w:hAnsi="Bookman Old Style"/>
          <w:color w:val="auto"/>
          <w:lang w:val="es-ES"/>
        </w:rPr>
        <w:t>Lampiran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huruf</w:t>
      </w:r>
      <w:proofErr w:type="spellEnd"/>
      <w:r w:rsidRPr="001B0D7F">
        <w:rPr>
          <w:rFonts w:ascii="Bookman Old Style" w:hAnsi="Bookman Old Style"/>
          <w:color w:val="auto"/>
          <w:lang w:val="es-ES"/>
        </w:rPr>
        <w:t xml:space="preserve"> </w:t>
      </w:r>
      <w:r>
        <w:rPr>
          <w:rFonts w:ascii="Bookman Old Style" w:hAnsi="Bookman Old Style"/>
          <w:color w:val="auto"/>
          <w:lang w:val="id-ID"/>
        </w:rPr>
        <w:t>B</w:t>
      </w:r>
      <w:r w:rsidRPr="00070616">
        <w:rPr>
          <w:rFonts w:ascii="Bookman Old Style" w:hAnsi="Bookman Old Style"/>
          <w:lang w:val="id-ID"/>
        </w:rPr>
        <w:t xml:space="preserve"> dan merupakan bagian tidak terpisahkan dari Peraturan Walikota ini</w:t>
      </w:r>
    </w:p>
    <w:p w14:paraId="2674C5F4" w14:textId="77777777" w:rsidR="00D84DE5" w:rsidRPr="00642C92" w:rsidRDefault="00D84DE5" w:rsidP="00642C92">
      <w:pPr>
        <w:pStyle w:val="ListParagraph"/>
        <w:spacing w:before="120" w:line="350" w:lineRule="exact"/>
        <w:ind w:left="1701" w:right="0" w:firstLine="0"/>
        <w:jc w:val="center"/>
        <w:rPr>
          <w:rFonts w:ascii="Bookman Old Style" w:hAnsi="Bookman Old Style"/>
          <w:color w:val="auto"/>
          <w:lang w:val="es-ES"/>
        </w:rPr>
      </w:pPr>
    </w:p>
    <w:p w14:paraId="68DAEB71" w14:textId="77777777" w:rsidR="00D84DE5" w:rsidRPr="005665C5" w:rsidRDefault="00D84DE5" w:rsidP="00642C92">
      <w:pPr>
        <w:pStyle w:val="ListParagraph"/>
        <w:spacing w:before="120" w:line="350" w:lineRule="exact"/>
        <w:ind w:left="1701" w:right="0" w:firstLine="0"/>
        <w:jc w:val="center"/>
        <w:rPr>
          <w:rFonts w:ascii="Bookman Old Style" w:hAnsi="Bookman Old Style"/>
          <w:color w:val="auto"/>
        </w:rPr>
      </w:pPr>
      <w:proofErr w:type="spellStart"/>
      <w:r w:rsidRPr="005665C5">
        <w:rPr>
          <w:rFonts w:ascii="Bookman Old Style" w:hAnsi="Bookman Old Style"/>
          <w:color w:val="auto"/>
        </w:rPr>
        <w:t>Pasal</w:t>
      </w:r>
      <w:proofErr w:type="spellEnd"/>
      <w:r w:rsidRPr="005665C5">
        <w:rPr>
          <w:rFonts w:ascii="Bookman Old Style" w:hAnsi="Bookman Old Style"/>
          <w:color w:val="auto"/>
        </w:rPr>
        <w:t xml:space="preserve"> 14</w:t>
      </w:r>
    </w:p>
    <w:p w14:paraId="31874B08" w14:textId="77777777" w:rsidR="00D84DE5" w:rsidRPr="005665C5" w:rsidRDefault="00D84DE5" w:rsidP="00642C92">
      <w:pPr>
        <w:pStyle w:val="ListParagraph"/>
        <w:numPr>
          <w:ilvl w:val="0"/>
          <w:numId w:val="22"/>
        </w:numPr>
        <w:spacing w:before="120" w:line="350" w:lineRule="exact"/>
        <w:ind w:left="2160" w:right="0" w:hanging="459"/>
        <w:rPr>
          <w:rFonts w:ascii="Bookman Old Style" w:hAnsi="Bookman Old Style"/>
          <w:color w:val="auto"/>
          <w:lang w:val="pt-BR"/>
        </w:rPr>
      </w:pPr>
      <w:r w:rsidRPr="005665C5">
        <w:rPr>
          <w:rFonts w:ascii="Bookman Old Style" w:hAnsi="Bookman Old Style"/>
          <w:color w:val="auto"/>
          <w:lang w:val="pt-BR"/>
        </w:rPr>
        <w:t xml:space="preserve">KPA bertanggungjawab atas pengendalian pelaksanaan </w:t>
      </w:r>
      <w:r>
        <w:rPr>
          <w:rFonts w:ascii="Bookman Old Style" w:hAnsi="Bookman Old Style"/>
          <w:color w:val="auto"/>
          <w:lang w:val="pt-BR"/>
        </w:rPr>
        <w:t>P</w:t>
      </w:r>
      <w:r w:rsidRPr="005665C5">
        <w:rPr>
          <w:rFonts w:ascii="Bookman Old Style" w:hAnsi="Bookman Old Style"/>
          <w:color w:val="auto"/>
          <w:lang w:val="pt-BR"/>
        </w:rPr>
        <w:t xml:space="preserve">engadaan </w:t>
      </w:r>
      <w:r>
        <w:rPr>
          <w:rFonts w:ascii="Bookman Old Style" w:hAnsi="Bookman Old Style"/>
          <w:color w:val="auto"/>
          <w:lang w:val="pt-BR"/>
        </w:rPr>
        <w:t>B</w:t>
      </w:r>
      <w:r w:rsidRPr="005665C5">
        <w:rPr>
          <w:rFonts w:ascii="Bookman Old Style" w:hAnsi="Bookman Old Style"/>
          <w:color w:val="auto"/>
          <w:lang w:val="pt-BR"/>
        </w:rPr>
        <w:t>arang/</w:t>
      </w:r>
      <w:r>
        <w:rPr>
          <w:rFonts w:ascii="Bookman Old Style" w:hAnsi="Bookman Old Style"/>
          <w:color w:val="auto"/>
          <w:lang w:val="pt-BR"/>
        </w:rPr>
        <w:t>J</w:t>
      </w:r>
      <w:r w:rsidRPr="005665C5">
        <w:rPr>
          <w:rFonts w:ascii="Bookman Old Style" w:hAnsi="Bookman Old Style"/>
          <w:color w:val="auto"/>
          <w:lang w:val="pt-BR"/>
        </w:rPr>
        <w:t>asa.</w:t>
      </w:r>
    </w:p>
    <w:p w14:paraId="2E564AD9" w14:textId="77777777" w:rsidR="00D84DE5" w:rsidRPr="005665C5" w:rsidRDefault="00D84DE5" w:rsidP="00642C92">
      <w:pPr>
        <w:pStyle w:val="ListParagraph"/>
        <w:numPr>
          <w:ilvl w:val="0"/>
          <w:numId w:val="22"/>
        </w:numPr>
        <w:spacing w:before="120" w:line="350" w:lineRule="exact"/>
        <w:ind w:left="2160" w:right="0" w:hanging="459"/>
        <w:rPr>
          <w:rFonts w:ascii="Bookman Old Style" w:hAnsi="Bookman Old Style"/>
          <w:color w:val="auto"/>
          <w:lang w:val="pt-BR"/>
        </w:rPr>
      </w:pPr>
      <w:r w:rsidRPr="005665C5">
        <w:rPr>
          <w:rFonts w:ascii="Bookman Old Style" w:hAnsi="Bookman Old Style"/>
          <w:color w:val="auto"/>
          <w:lang w:val="pt-BR"/>
        </w:rPr>
        <w:t>Dalam hal Pengadaan Barang/Jasa, KPA dapat dibantu oleh Pengelola Pengadaan Barang/Jasa.</w:t>
      </w:r>
    </w:p>
    <w:p w14:paraId="3F82319C" w14:textId="77777777" w:rsidR="00D84DE5" w:rsidRPr="005665C5" w:rsidRDefault="00D84DE5" w:rsidP="00642C92">
      <w:pPr>
        <w:pStyle w:val="ListParagraph"/>
        <w:numPr>
          <w:ilvl w:val="0"/>
          <w:numId w:val="22"/>
        </w:numPr>
        <w:spacing w:before="120" w:line="350" w:lineRule="exact"/>
        <w:ind w:left="2160" w:right="0" w:hanging="459"/>
        <w:rPr>
          <w:rFonts w:ascii="Bookman Old Style" w:hAnsi="Bookman Old Style"/>
          <w:color w:val="auto"/>
          <w:lang w:val="pt-BR"/>
        </w:rPr>
      </w:pPr>
      <w:r w:rsidRPr="005665C5">
        <w:rPr>
          <w:rFonts w:ascii="Bookman Old Style" w:hAnsi="Bookman Old Style"/>
          <w:color w:val="auto"/>
          <w:lang w:val="pt-BR"/>
        </w:rPr>
        <w:t>KPA berkewajiban mengawasi penyimpanan dan pemeliharaan seluruh Dokumen Pengadaan</w:t>
      </w:r>
      <w:r w:rsidRPr="005665C5">
        <w:rPr>
          <w:rFonts w:ascii="Bookman Old Style" w:hAnsi="Bookman Old Style"/>
          <w:color w:val="auto"/>
          <w:spacing w:val="-3"/>
          <w:lang w:val="pt-BR"/>
        </w:rPr>
        <w:t xml:space="preserve"> </w:t>
      </w:r>
      <w:r w:rsidRPr="005665C5">
        <w:rPr>
          <w:rFonts w:ascii="Bookman Old Style" w:hAnsi="Bookman Old Style"/>
          <w:color w:val="auto"/>
          <w:lang w:val="pt-BR"/>
        </w:rPr>
        <w:t>Barang/Jasa.</w:t>
      </w:r>
    </w:p>
    <w:p w14:paraId="00B61228" w14:textId="77777777" w:rsidR="00D84DE5" w:rsidRPr="005665C5" w:rsidRDefault="00D84DE5" w:rsidP="00642C92">
      <w:pPr>
        <w:pStyle w:val="ListParagraph"/>
        <w:spacing w:before="120" w:line="350" w:lineRule="exact"/>
        <w:ind w:left="0" w:right="0" w:firstLine="0"/>
        <w:rPr>
          <w:rFonts w:ascii="Bookman Old Style" w:hAnsi="Bookman Old Style"/>
          <w:color w:val="auto"/>
          <w:lang w:val="id-ID"/>
        </w:rPr>
      </w:pPr>
    </w:p>
    <w:p w14:paraId="63E32BE5" w14:textId="77777777" w:rsidR="00D84DE5" w:rsidRPr="001B0D7F" w:rsidRDefault="00D84DE5" w:rsidP="00642C92">
      <w:pPr>
        <w:pStyle w:val="ListParagraph"/>
        <w:tabs>
          <w:tab w:val="left" w:pos="3711"/>
        </w:tabs>
        <w:spacing w:before="120" w:line="350" w:lineRule="exact"/>
        <w:ind w:left="1701" w:right="0" w:firstLine="0"/>
        <w:jc w:val="center"/>
        <w:rPr>
          <w:rFonts w:ascii="Bookman Old Style" w:hAnsi="Bookman Old Style"/>
          <w:color w:val="auto"/>
        </w:rPr>
      </w:pPr>
      <w:proofErr w:type="spellStart"/>
      <w:r w:rsidRPr="001B0D7F">
        <w:rPr>
          <w:rFonts w:ascii="Bookman Old Style" w:hAnsi="Bookman Old Style"/>
          <w:color w:val="auto"/>
        </w:rPr>
        <w:t>Pasal</w:t>
      </w:r>
      <w:proofErr w:type="spellEnd"/>
      <w:r w:rsidRPr="001B0D7F">
        <w:rPr>
          <w:rFonts w:ascii="Bookman Old Style" w:hAnsi="Bookman Old Style"/>
          <w:color w:val="auto"/>
        </w:rPr>
        <w:t xml:space="preserve"> 15</w:t>
      </w:r>
    </w:p>
    <w:p w14:paraId="1D17E635" w14:textId="6C1054D0" w:rsidR="00D84DE5" w:rsidRPr="00DF05E5" w:rsidRDefault="00D84DE5" w:rsidP="00642C92">
      <w:pPr>
        <w:pStyle w:val="ListParagraph"/>
        <w:numPr>
          <w:ilvl w:val="0"/>
          <w:numId w:val="51"/>
        </w:numPr>
        <w:spacing w:before="120" w:line="350" w:lineRule="exact"/>
        <w:ind w:left="2160" w:right="0" w:hanging="459"/>
        <w:rPr>
          <w:rFonts w:ascii="Bookman Old Style" w:hAnsi="Bookman Old Style"/>
          <w:color w:val="auto"/>
        </w:rPr>
      </w:pPr>
      <w:r w:rsidRPr="00412804">
        <w:rPr>
          <w:rFonts w:ascii="Bookman Old Style" w:hAnsi="Bookman Old Style"/>
          <w:color w:val="auto"/>
        </w:rPr>
        <w:t xml:space="preserve">KPA </w:t>
      </w:r>
      <w:proofErr w:type="spellStart"/>
      <w:r w:rsidRPr="00412804">
        <w:rPr>
          <w:rFonts w:ascii="Bookman Old Style" w:hAnsi="Bookman Old Style"/>
          <w:color w:val="auto"/>
        </w:rPr>
        <w:t>dalam</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menjalankan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tugasnya</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berhak</w:t>
      </w:r>
      <w:proofErr w:type="spellEnd"/>
      <w:r w:rsidRPr="00412804">
        <w:rPr>
          <w:rFonts w:ascii="Bookman Old Style" w:hAnsi="Bookman Old Style"/>
          <w:color w:val="auto"/>
        </w:rPr>
        <w:t xml:space="preserve"> </w:t>
      </w:r>
      <w:proofErr w:type="spellStart"/>
      <w:r w:rsidRPr="00DF05E5">
        <w:rPr>
          <w:rFonts w:ascii="Bookman Old Style" w:hAnsi="Bookman Old Style"/>
          <w:color w:val="auto"/>
        </w:rPr>
        <w:t>mendapatkan</w:t>
      </w:r>
      <w:proofErr w:type="spellEnd"/>
      <w:r w:rsidRPr="00DF05E5">
        <w:rPr>
          <w:rFonts w:ascii="Bookman Old Style" w:hAnsi="Bookman Old Style"/>
          <w:color w:val="auto"/>
        </w:rPr>
        <w:t xml:space="preserve"> </w:t>
      </w:r>
      <w:r w:rsidR="00D42149" w:rsidRPr="00DF05E5">
        <w:rPr>
          <w:rFonts w:ascii="Bookman Old Style" w:hAnsi="Bookman Old Style"/>
          <w:color w:val="auto"/>
        </w:rPr>
        <w:t xml:space="preserve"> </w:t>
      </w:r>
      <w:proofErr w:type="spellStart"/>
      <w:r w:rsidR="00D42149" w:rsidRPr="00DF05E5">
        <w:rPr>
          <w:rFonts w:ascii="Bookman Old Style" w:hAnsi="Bookman Old Style"/>
          <w:color w:val="auto"/>
        </w:rPr>
        <w:t>Tambahan</w:t>
      </w:r>
      <w:proofErr w:type="spellEnd"/>
      <w:r w:rsidR="00D42149" w:rsidRPr="00DF05E5">
        <w:rPr>
          <w:rFonts w:ascii="Bookman Old Style" w:hAnsi="Bookman Old Style"/>
          <w:color w:val="auto"/>
        </w:rPr>
        <w:t xml:space="preserve"> </w:t>
      </w:r>
      <w:proofErr w:type="spellStart"/>
      <w:r w:rsidR="00D42149" w:rsidRPr="00DF05E5">
        <w:rPr>
          <w:rFonts w:ascii="Bookman Old Style" w:hAnsi="Bookman Old Style"/>
          <w:color w:val="auto"/>
        </w:rPr>
        <w:t>Penghasilan</w:t>
      </w:r>
      <w:proofErr w:type="spellEnd"/>
      <w:r w:rsidR="00D42149" w:rsidRPr="00DF05E5">
        <w:rPr>
          <w:rFonts w:ascii="Bookman Old Style" w:hAnsi="Bookman Old Style"/>
          <w:color w:val="auto"/>
        </w:rPr>
        <w:t xml:space="preserve"> </w:t>
      </w:r>
      <w:proofErr w:type="spellStart"/>
      <w:r w:rsidR="00D42149" w:rsidRPr="00DF05E5">
        <w:rPr>
          <w:rFonts w:ascii="Bookman Old Style" w:hAnsi="Bookman Old Style"/>
          <w:color w:val="auto"/>
        </w:rPr>
        <w:t>Pegawai</w:t>
      </w:r>
      <w:proofErr w:type="spellEnd"/>
      <w:r w:rsidR="00D42149" w:rsidRPr="00DF05E5">
        <w:rPr>
          <w:rFonts w:ascii="Bookman Old Style" w:hAnsi="Bookman Old Style"/>
          <w:color w:val="auto"/>
        </w:rPr>
        <w:t xml:space="preserve"> (TPP)</w:t>
      </w:r>
    </w:p>
    <w:p w14:paraId="38E7416B" w14:textId="7C3B171D" w:rsidR="00D84DE5" w:rsidRPr="00412804" w:rsidRDefault="00D84DE5" w:rsidP="00642C92">
      <w:pPr>
        <w:pStyle w:val="ListParagraph"/>
        <w:numPr>
          <w:ilvl w:val="0"/>
          <w:numId w:val="51"/>
        </w:numPr>
        <w:spacing w:before="120" w:line="350" w:lineRule="exact"/>
        <w:ind w:left="2160" w:right="0" w:hanging="459"/>
        <w:rPr>
          <w:rFonts w:ascii="Bookman Old Style" w:hAnsi="Bookman Old Style"/>
          <w:color w:val="auto"/>
        </w:rPr>
      </w:pPr>
      <w:proofErr w:type="spellStart"/>
      <w:r w:rsidRPr="00412804">
        <w:rPr>
          <w:rFonts w:ascii="Bookman Old Style" w:hAnsi="Bookman Old Style"/>
          <w:color w:val="auto"/>
        </w:rPr>
        <w:t>Besaran</w:t>
      </w:r>
      <w:proofErr w:type="spellEnd"/>
      <w:r w:rsidRPr="00412804">
        <w:rPr>
          <w:rFonts w:ascii="Bookman Old Style" w:hAnsi="Bookman Old Style"/>
          <w:color w:val="auto"/>
        </w:rPr>
        <w:t xml:space="preserve"> </w:t>
      </w:r>
      <w:proofErr w:type="spellStart"/>
      <w:r w:rsidR="00D42149" w:rsidRPr="00412804">
        <w:rPr>
          <w:rFonts w:ascii="Bookman Old Style" w:hAnsi="Bookman Old Style"/>
          <w:color w:val="auto"/>
        </w:rPr>
        <w:t>Tambahan</w:t>
      </w:r>
      <w:proofErr w:type="spellEnd"/>
      <w:r w:rsidR="00D42149" w:rsidRPr="00412804">
        <w:rPr>
          <w:rFonts w:ascii="Bookman Old Style" w:hAnsi="Bookman Old Style"/>
          <w:color w:val="auto"/>
        </w:rPr>
        <w:t xml:space="preserve"> </w:t>
      </w:r>
      <w:proofErr w:type="spellStart"/>
      <w:r w:rsidR="00D42149" w:rsidRPr="00412804">
        <w:rPr>
          <w:rFonts w:ascii="Bookman Old Style" w:hAnsi="Bookman Old Style"/>
          <w:color w:val="auto"/>
        </w:rPr>
        <w:t>Penghasilan</w:t>
      </w:r>
      <w:proofErr w:type="spellEnd"/>
      <w:r w:rsidR="00D42149" w:rsidRPr="00412804">
        <w:rPr>
          <w:rFonts w:ascii="Bookman Old Style" w:hAnsi="Bookman Old Style"/>
          <w:color w:val="auto"/>
        </w:rPr>
        <w:t xml:space="preserve"> </w:t>
      </w:r>
      <w:proofErr w:type="spellStart"/>
      <w:r w:rsidR="00D42149" w:rsidRPr="00412804">
        <w:rPr>
          <w:rFonts w:ascii="Bookman Old Style" w:hAnsi="Bookman Old Style"/>
          <w:color w:val="auto"/>
        </w:rPr>
        <w:t>Pegawai</w:t>
      </w:r>
      <w:proofErr w:type="spellEnd"/>
      <w:r w:rsidR="00D42149" w:rsidRPr="00412804">
        <w:rPr>
          <w:rFonts w:ascii="Bookman Old Style" w:hAnsi="Bookman Old Style"/>
          <w:color w:val="auto"/>
        </w:rPr>
        <w:t xml:space="preserve"> (TPP) </w:t>
      </w:r>
      <w:proofErr w:type="spellStart"/>
      <w:r w:rsidRPr="00412804">
        <w:rPr>
          <w:rFonts w:ascii="Bookman Old Style" w:hAnsi="Bookman Old Style"/>
          <w:color w:val="auto"/>
        </w:rPr>
        <w:t>sebagaimana</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dimaksud</w:t>
      </w:r>
      <w:proofErr w:type="spellEnd"/>
      <w:r w:rsidRPr="00412804">
        <w:rPr>
          <w:rFonts w:ascii="Bookman Old Style" w:hAnsi="Bookman Old Style"/>
          <w:color w:val="auto"/>
        </w:rPr>
        <w:t xml:space="preserve"> pada </w:t>
      </w:r>
      <w:proofErr w:type="spellStart"/>
      <w:r w:rsidRPr="00412804">
        <w:rPr>
          <w:rFonts w:ascii="Bookman Old Style" w:hAnsi="Bookman Old Style"/>
          <w:color w:val="auto"/>
        </w:rPr>
        <w:t>ayat</w:t>
      </w:r>
      <w:proofErr w:type="spellEnd"/>
      <w:r w:rsidRPr="00412804">
        <w:rPr>
          <w:rFonts w:ascii="Bookman Old Style" w:hAnsi="Bookman Old Style"/>
          <w:color w:val="auto"/>
        </w:rPr>
        <w:t xml:space="preserve"> (1) </w:t>
      </w:r>
      <w:proofErr w:type="spellStart"/>
      <w:r w:rsidRPr="00412804">
        <w:rPr>
          <w:rFonts w:ascii="Bookman Old Style" w:hAnsi="Bookman Old Style"/>
          <w:color w:val="auto"/>
        </w:rPr>
        <w:t>mengikuti</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peraturan</w:t>
      </w:r>
      <w:proofErr w:type="spellEnd"/>
      <w:r w:rsidRPr="00412804">
        <w:rPr>
          <w:rFonts w:ascii="Bookman Old Style" w:hAnsi="Bookman Old Style"/>
          <w:color w:val="auto"/>
        </w:rPr>
        <w:t xml:space="preserve"> dan </w:t>
      </w:r>
      <w:proofErr w:type="spellStart"/>
      <w:r w:rsidRPr="00412804">
        <w:rPr>
          <w:rFonts w:ascii="Bookman Old Style" w:hAnsi="Bookman Old Style"/>
          <w:color w:val="auto"/>
        </w:rPr>
        <w:t>ketentuan</w:t>
      </w:r>
      <w:proofErr w:type="spellEnd"/>
      <w:r w:rsidRPr="00412804">
        <w:rPr>
          <w:rFonts w:ascii="Bookman Old Style" w:hAnsi="Bookman Old Style"/>
          <w:color w:val="auto"/>
        </w:rPr>
        <w:t xml:space="preserve"> yang </w:t>
      </w:r>
      <w:proofErr w:type="spellStart"/>
      <w:r w:rsidRPr="00412804">
        <w:rPr>
          <w:rFonts w:ascii="Bookman Old Style" w:hAnsi="Bookman Old Style"/>
          <w:color w:val="auto"/>
        </w:rPr>
        <w:t>berlaku</w:t>
      </w:r>
      <w:proofErr w:type="spellEnd"/>
      <w:r w:rsidRPr="00412804">
        <w:rPr>
          <w:rFonts w:ascii="Bookman Old Style" w:hAnsi="Bookman Old Style"/>
          <w:color w:val="auto"/>
        </w:rPr>
        <w:t>.</w:t>
      </w:r>
    </w:p>
    <w:p w14:paraId="1AC56843" w14:textId="1F8C53A4" w:rsidR="00D84DE5" w:rsidRPr="00412804" w:rsidRDefault="00D84DE5" w:rsidP="00642C92">
      <w:pPr>
        <w:pStyle w:val="ListParagraph"/>
        <w:numPr>
          <w:ilvl w:val="0"/>
          <w:numId w:val="51"/>
        </w:numPr>
        <w:spacing w:before="120" w:line="350" w:lineRule="exact"/>
        <w:ind w:left="2160" w:right="0" w:hanging="459"/>
        <w:rPr>
          <w:rFonts w:ascii="Bookman Old Style" w:hAnsi="Bookman Old Style"/>
          <w:color w:val="auto"/>
          <w:lang w:val="es-ES"/>
        </w:rPr>
      </w:pPr>
      <w:proofErr w:type="spellStart"/>
      <w:r w:rsidRPr="00412804">
        <w:rPr>
          <w:rFonts w:ascii="Bookman Old Style" w:hAnsi="Bookman Old Style"/>
          <w:color w:val="auto"/>
          <w:lang w:val="es-ES"/>
        </w:rPr>
        <w:lastRenderedPageBreak/>
        <w:t>Ketentuan</w:t>
      </w:r>
      <w:proofErr w:type="spellEnd"/>
      <w:r w:rsidRPr="00412804">
        <w:rPr>
          <w:rFonts w:ascii="Bookman Old Style" w:hAnsi="Bookman Old Style"/>
          <w:color w:val="auto"/>
          <w:lang w:val="es-ES"/>
        </w:rPr>
        <w:t xml:space="preserve"> </w:t>
      </w:r>
      <w:proofErr w:type="spellStart"/>
      <w:r w:rsidR="00D42149" w:rsidRPr="00412804">
        <w:rPr>
          <w:rFonts w:ascii="Bookman Old Style" w:hAnsi="Bookman Old Style"/>
          <w:color w:val="auto"/>
        </w:rPr>
        <w:t>Tambahan</w:t>
      </w:r>
      <w:proofErr w:type="spellEnd"/>
      <w:r w:rsidR="00D42149" w:rsidRPr="00412804">
        <w:rPr>
          <w:rFonts w:ascii="Bookman Old Style" w:hAnsi="Bookman Old Style"/>
          <w:color w:val="auto"/>
        </w:rPr>
        <w:t xml:space="preserve"> </w:t>
      </w:r>
      <w:proofErr w:type="spellStart"/>
      <w:r w:rsidR="00D42149" w:rsidRPr="00412804">
        <w:rPr>
          <w:rFonts w:ascii="Bookman Old Style" w:hAnsi="Bookman Old Style"/>
          <w:color w:val="auto"/>
        </w:rPr>
        <w:t>Penghasilan</w:t>
      </w:r>
      <w:proofErr w:type="spellEnd"/>
      <w:r w:rsidR="00D42149" w:rsidRPr="00412804">
        <w:rPr>
          <w:rFonts w:ascii="Bookman Old Style" w:hAnsi="Bookman Old Style"/>
          <w:color w:val="auto"/>
        </w:rPr>
        <w:t xml:space="preserve"> </w:t>
      </w:r>
      <w:proofErr w:type="spellStart"/>
      <w:r w:rsidR="00D42149" w:rsidRPr="00412804">
        <w:rPr>
          <w:rFonts w:ascii="Bookman Old Style" w:hAnsi="Bookman Old Style"/>
          <w:color w:val="auto"/>
        </w:rPr>
        <w:t>Pegawai</w:t>
      </w:r>
      <w:proofErr w:type="spellEnd"/>
      <w:r w:rsidR="00D42149" w:rsidRPr="00412804">
        <w:rPr>
          <w:rFonts w:ascii="Bookman Old Style" w:hAnsi="Bookman Old Style"/>
          <w:color w:val="auto"/>
        </w:rPr>
        <w:t xml:space="preserve"> (TPP) </w:t>
      </w:r>
      <w:proofErr w:type="spellStart"/>
      <w:r w:rsidRPr="00412804">
        <w:rPr>
          <w:rFonts w:ascii="Bookman Old Style" w:hAnsi="Bookman Old Style"/>
          <w:color w:val="auto"/>
          <w:lang w:val="es-ES"/>
        </w:rPr>
        <w:t>sebagaimana</w:t>
      </w:r>
      <w:proofErr w:type="spellEnd"/>
      <w:r w:rsidRPr="00412804">
        <w:rPr>
          <w:rFonts w:ascii="Bookman Old Style" w:hAnsi="Bookman Old Style"/>
          <w:color w:val="auto"/>
          <w:lang w:val="es-ES"/>
        </w:rPr>
        <w:t xml:space="preserve"> </w:t>
      </w:r>
      <w:proofErr w:type="spellStart"/>
      <w:r w:rsidRPr="00412804">
        <w:rPr>
          <w:rFonts w:ascii="Bookman Old Style" w:hAnsi="Bookman Old Style"/>
          <w:color w:val="auto"/>
          <w:lang w:val="es-ES"/>
        </w:rPr>
        <w:t>dimaksud</w:t>
      </w:r>
      <w:proofErr w:type="spellEnd"/>
      <w:r w:rsidRPr="00412804">
        <w:rPr>
          <w:rFonts w:ascii="Bookman Old Style" w:hAnsi="Bookman Old Style"/>
          <w:color w:val="auto"/>
          <w:lang w:val="es-ES"/>
        </w:rPr>
        <w:t xml:space="preserve"> pada </w:t>
      </w:r>
      <w:proofErr w:type="spellStart"/>
      <w:r w:rsidRPr="00412804">
        <w:rPr>
          <w:rFonts w:ascii="Bookman Old Style" w:hAnsi="Bookman Old Style"/>
          <w:color w:val="auto"/>
          <w:lang w:val="es-ES"/>
        </w:rPr>
        <w:t>ayat</w:t>
      </w:r>
      <w:proofErr w:type="spellEnd"/>
      <w:r w:rsidRPr="00412804">
        <w:rPr>
          <w:rFonts w:ascii="Bookman Old Style" w:hAnsi="Bookman Old Style"/>
          <w:color w:val="auto"/>
          <w:lang w:val="es-ES"/>
        </w:rPr>
        <w:t xml:space="preserve"> (1), </w:t>
      </w:r>
      <w:proofErr w:type="spellStart"/>
      <w:r w:rsidRPr="00412804">
        <w:rPr>
          <w:rFonts w:ascii="Bookman Old Style" w:hAnsi="Bookman Old Style"/>
          <w:color w:val="auto"/>
        </w:rPr>
        <w:t>tercantum</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dalam</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lang w:val="es-ES"/>
        </w:rPr>
        <w:t>Lampiran</w:t>
      </w:r>
      <w:proofErr w:type="spellEnd"/>
      <w:r w:rsidRPr="00412804">
        <w:rPr>
          <w:rFonts w:ascii="Bookman Old Style" w:hAnsi="Bookman Old Style"/>
          <w:color w:val="auto"/>
          <w:lang w:val="es-ES"/>
        </w:rPr>
        <w:t xml:space="preserve"> </w:t>
      </w:r>
      <w:proofErr w:type="spellStart"/>
      <w:r w:rsidRPr="00412804">
        <w:rPr>
          <w:rFonts w:ascii="Bookman Old Style" w:hAnsi="Bookman Old Style"/>
          <w:color w:val="auto"/>
          <w:lang w:val="es-ES"/>
        </w:rPr>
        <w:t>huruf</w:t>
      </w:r>
      <w:proofErr w:type="spellEnd"/>
      <w:r w:rsidRPr="00412804">
        <w:rPr>
          <w:rFonts w:ascii="Bookman Old Style" w:hAnsi="Bookman Old Style"/>
          <w:color w:val="auto"/>
          <w:lang w:val="es-ES"/>
        </w:rPr>
        <w:t xml:space="preserve"> </w:t>
      </w:r>
      <w:r w:rsidRPr="00412804">
        <w:rPr>
          <w:rFonts w:ascii="Bookman Old Style" w:hAnsi="Bookman Old Style"/>
          <w:color w:val="auto"/>
          <w:lang w:val="id-ID"/>
        </w:rPr>
        <w:t>A</w:t>
      </w:r>
      <w:r w:rsidRPr="00412804">
        <w:rPr>
          <w:rFonts w:ascii="Bookman Old Style" w:hAnsi="Bookman Old Style"/>
          <w:color w:val="auto"/>
        </w:rPr>
        <w:t xml:space="preserve"> dan </w:t>
      </w:r>
      <w:proofErr w:type="spellStart"/>
      <w:r w:rsidRPr="00412804">
        <w:rPr>
          <w:rFonts w:ascii="Bookman Old Style" w:hAnsi="Bookman Old Style"/>
          <w:color w:val="auto"/>
        </w:rPr>
        <w:t>merupakan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bagian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tidak</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terpisahkan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dari</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Peraturan</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Walikota</w:t>
      </w:r>
      <w:proofErr w:type="spellEnd"/>
      <w:r w:rsidRPr="00412804">
        <w:rPr>
          <w:rFonts w:ascii="Bookman Old Style" w:hAnsi="Bookman Old Style"/>
          <w:color w:val="auto"/>
        </w:rPr>
        <w:t xml:space="preserve"> </w:t>
      </w:r>
      <w:proofErr w:type="spellStart"/>
      <w:r w:rsidRPr="00412804">
        <w:rPr>
          <w:rFonts w:ascii="Bookman Old Style" w:hAnsi="Bookman Old Style"/>
          <w:color w:val="auto"/>
        </w:rPr>
        <w:t>ini</w:t>
      </w:r>
      <w:proofErr w:type="spellEnd"/>
      <w:r w:rsidRPr="00412804">
        <w:rPr>
          <w:rFonts w:ascii="Bookman Old Style" w:hAnsi="Bookman Old Style"/>
          <w:color w:val="auto"/>
        </w:rPr>
        <w:t xml:space="preserve">. </w:t>
      </w:r>
    </w:p>
    <w:p w14:paraId="223D8345" w14:textId="77777777" w:rsidR="00D84DE5" w:rsidRPr="0070283A" w:rsidRDefault="00D84DE5" w:rsidP="00642C92">
      <w:pPr>
        <w:pStyle w:val="ListParagraph"/>
        <w:spacing w:before="120" w:line="350" w:lineRule="exact"/>
        <w:ind w:left="1701" w:right="0" w:firstLine="0"/>
        <w:jc w:val="center"/>
        <w:rPr>
          <w:rFonts w:ascii="Bookman Old Style" w:hAnsi="Bookman Old Style"/>
          <w:color w:val="auto"/>
          <w:lang w:val="es-ES"/>
        </w:rPr>
      </w:pPr>
      <w:proofErr w:type="spellStart"/>
      <w:r w:rsidRPr="0070283A">
        <w:rPr>
          <w:rFonts w:ascii="Bookman Old Style" w:hAnsi="Bookman Old Style"/>
          <w:color w:val="auto"/>
          <w:lang w:val="es-ES"/>
        </w:rPr>
        <w:t>Paragraf</w:t>
      </w:r>
      <w:proofErr w:type="spellEnd"/>
      <w:r w:rsidRPr="0070283A">
        <w:rPr>
          <w:rFonts w:ascii="Bookman Old Style" w:hAnsi="Bookman Old Style"/>
          <w:color w:val="auto"/>
          <w:lang w:val="es-ES"/>
        </w:rPr>
        <w:t xml:space="preserve"> 3</w:t>
      </w:r>
    </w:p>
    <w:p w14:paraId="2CE1B8FF" w14:textId="77777777" w:rsidR="00D84DE5" w:rsidRPr="0070283A" w:rsidRDefault="00D84DE5" w:rsidP="00642C92">
      <w:pPr>
        <w:pStyle w:val="ListParagraph"/>
        <w:spacing w:before="120" w:line="350" w:lineRule="exact"/>
        <w:ind w:left="1701" w:right="0" w:firstLine="0"/>
        <w:jc w:val="center"/>
        <w:rPr>
          <w:rFonts w:ascii="Bookman Old Style" w:hAnsi="Bookman Old Style"/>
          <w:lang w:val="es-ES"/>
        </w:rPr>
      </w:pPr>
      <w:r w:rsidRPr="0070283A">
        <w:rPr>
          <w:rFonts w:ascii="Bookman Old Style" w:hAnsi="Bookman Old Style"/>
          <w:lang w:val="es-ES"/>
        </w:rPr>
        <w:t>PPK</w:t>
      </w:r>
    </w:p>
    <w:p w14:paraId="6A82DAB0" w14:textId="77777777" w:rsidR="00D84DE5" w:rsidRPr="009A096A" w:rsidRDefault="00D84DE5" w:rsidP="00642C92">
      <w:pPr>
        <w:pStyle w:val="ListParagraph"/>
        <w:spacing w:before="360" w:line="350" w:lineRule="exact"/>
        <w:ind w:left="1701" w:right="0" w:firstLine="0"/>
        <w:jc w:val="center"/>
        <w:rPr>
          <w:rFonts w:ascii="Bookman Old Style" w:hAnsi="Bookman Old Style"/>
          <w:lang w:val="es-ES"/>
        </w:rPr>
      </w:pPr>
      <w:proofErr w:type="spellStart"/>
      <w:r w:rsidRPr="009A096A">
        <w:rPr>
          <w:rFonts w:ascii="Bookman Old Style" w:hAnsi="Bookman Old Style"/>
          <w:lang w:val="es-ES"/>
        </w:rPr>
        <w:t>Pasal</w:t>
      </w:r>
      <w:proofErr w:type="spellEnd"/>
      <w:r w:rsidRPr="009A096A">
        <w:rPr>
          <w:rFonts w:ascii="Bookman Old Style" w:hAnsi="Bookman Old Style"/>
          <w:lang w:val="es-ES"/>
        </w:rPr>
        <w:t xml:space="preserve"> 16 </w:t>
      </w:r>
    </w:p>
    <w:p w14:paraId="390C79CA" w14:textId="77777777" w:rsidR="00D84DE5" w:rsidRDefault="00D84DE5" w:rsidP="00642C92">
      <w:pPr>
        <w:pStyle w:val="ListParagraph"/>
        <w:numPr>
          <w:ilvl w:val="1"/>
          <w:numId w:val="11"/>
        </w:numPr>
        <w:tabs>
          <w:tab w:val="left" w:pos="450"/>
        </w:tabs>
        <w:spacing w:before="120" w:line="350" w:lineRule="exact"/>
        <w:ind w:left="2126" w:right="0" w:hanging="425"/>
        <w:rPr>
          <w:rFonts w:ascii="Bookman Old Style" w:hAnsi="Bookman Old Style"/>
          <w:color w:val="auto"/>
          <w:lang w:val="id-ID"/>
        </w:rPr>
      </w:pPr>
      <w:r w:rsidRPr="001E6709">
        <w:rPr>
          <w:rFonts w:ascii="Bookman Old Style" w:hAnsi="Bookman Old Style"/>
          <w:color w:val="auto"/>
          <w:lang w:val="id-ID"/>
        </w:rPr>
        <w:t>PA/KPA atas jabatannya bertindak selaku PPK.</w:t>
      </w:r>
    </w:p>
    <w:p w14:paraId="2EA90AC8" w14:textId="77777777" w:rsidR="00D84DE5" w:rsidRPr="00441C75" w:rsidRDefault="00D84DE5" w:rsidP="00642C92">
      <w:pPr>
        <w:pStyle w:val="ListParagraph"/>
        <w:numPr>
          <w:ilvl w:val="1"/>
          <w:numId w:val="11"/>
        </w:numPr>
        <w:tabs>
          <w:tab w:val="left" w:pos="450"/>
        </w:tabs>
        <w:spacing w:before="60" w:line="350" w:lineRule="exact"/>
        <w:ind w:left="2126" w:right="0" w:hanging="425"/>
        <w:rPr>
          <w:rFonts w:ascii="Bookman Old Style" w:hAnsi="Bookman Old Style"/>
          <w:color w:val="auto"/>
          <w:lang w:val="id-ID"/>
        </w:rPr>
      </w:pPr>
      <w:r>
        <w:rPr>
          <w:rFonts w:ascii="Bookman Old Style" w:hAnsi="Bookman Old Style"/>
          <w:color w:val="auto"/>
          <w:lang w:val="id-ID"/>
        </w:rPr>
        <w:t xml:space="preserve">PA berdasarkan kewenangan sebagaimana dimaksud dalam </w:t>
      </w:r>
      <w:r w:rsidRPr="00441C75">
        <w:rPr>
          <w:rFonts w:ascii="Bookman Old Style" w:hAnsi="Bookman Old Style"/>
          <w:color w:val="auto"/>
          <w:lang w:val="id-ID"/>
        </w:rPr>
        <w:t>Pasal 8 ayat (2)</w:t>
      </w:r>
      <w:r>
        <w:rPr>
          <w:rFonts w:ascii="Bookman Old Style" w:hAnsi="Bookman Old Style"/>
          <w:color w:val="auto"/>
          <w:lang w:val="id-ID"/>
        </w:rPr>
        <w:t>,</w:t>
      </w:r>
      <w:r w:rsidRPr="00441C75">
        <w:rPr>
          <w:rFonts w:ascii="Bookman Old Style" w:hAnsi="Bookman Old Style"/>
          <w:color w:val="auto"/>
          <w:lang w:val="id-ID"/>
        </w:rPr>
        <w:t xml:space="preserve"> menugaskan PPK untuk melaksanakan tugas sesuai </w:t>
      </w:r>
      <w:r>
        <w:rPr>
          <w:rFonts w:ascii="Bookman Old Style" w:hAnsi="Bookman Old Style"/>
          <w:color w:val="auto"/>
          <w:lang w:val="id-ID"/>
        </w:rPr>
        <w:t>ketentuan</w:t>
      </w:r>
      <w:r w:rsidRPr="00441C75">
        <w:rPr>
          <w:rFonts w:ascii="Bookman Old Style" w:hAnsi="Bookman Old Style"/>
          <w:color w:val="auto"/>
          <w:lang w:val="id-ID"/>
        </w:rPr>
        <w:t xml:space="preserve"> </w:t>
      </w:r>
      <w:r>
        <w:rPr>
          <w:rFonts w:ascii="Bookman Old Style" w:hAnsi="Bookman Old Style"/>
          <w:color w:val="auto"/>
          <w:lang w:val="id-ID"/>
        </w:rPr>
        <w:t xml:space="preserve">Pasal 11 ayat (1) </w:t>
      </w:r>
      <w:r w:rsidRPr="000C4BB0">
        <w:rPr>
          <w:rFonts w:ascii="Bookman Old Style" w:hAnsi="Bookman Old Style"/>
          <w:lang w:val="id-ID"/>
        </w:rPr>
        <w:t>Peratura</w:t>
      </w:r>
      <w:r w:rsidRPr="000C4BB0">
        <w:rPr>
          <w:rFonts w:ascii="Bookman Old Style" w:hAnsi="Bookman Old Style"/>
          <w:lang w:val="sv-SE"/>
        </w:rPr>
        <w:t>n Presiden Nomor 16 Tahun 20</w:t>
      </w:r>
      <w:r w:rsidRPr="000C4BB0">
        <w:rPr>
          <w:rFonts w:ascii="Bookman Old Style" w:hAnsi="Bookman Old Style"/>
          <w:lang w:val="id-ID"/>
        </w:rPr>
        <w:t>1</w:t>
      </w:r>
      <w:r w:rsidRPr="000C4BB0">
        <w:rPr>
          <w:rFonts w:ascii="Bookman Old Style" w:hAnsi="Bookman Old Style"/>
          <w:lang w:val="fi-FI"/>
        </w:rPr>
        <w:t>8</w:t>
      </w:r>
      <w:r w:rsidRPr="000C4BB0">
        <w:rPr>
          <w:rFonts w:ascii="Bookman Old Style" w:hAnsi="Bookman Old Style"/>
          <w:lang w:val="sv-SE"/>
        </w:rPr>
        <w:t xml:space="preserve"> tentang Pengadaan Barang/Jasa Pemerintah </w:t>
      </w:r>
      <w:r>
        <w:rPr>
          <w:rFonts w:ascii="Bookman Old Style" w:hAnsi="Bookman Old Style"/>
          <w:lang w:val="fi-FI"/>
        </w:rPr>
        <w:t xml:space="preserve">sebagaimana telah diubah dengan Peraturan Presiden Nomor 12 Tahun 2021 tentang </w:t>
      </w:r>
      <w:r w:rsidRPr="00D37B4E">
        <w:rPr>
          <w:rFonts w:ascii="Bookman Old Style" w:hAnsi="Bookman Old Style"/>
          <w:lang w:val="fi-FI"/>
        </w:rPr>
        <w:t>Perubahan atas Peraturan Presiden Nomor 16 Tahun 2018 tentang Pengadaan Barang/Jasa Pemerintah</w:t>
      </w:r>
      <w:r w:rsidRPr="00441C75">
        <w:rPr>
          <w:rFonts w:ascii="Bookman Old Style" w:hAnsi="Bookman Old Style"/>
          <w:color w:val="auto"/>
          <w:lang w:val="id-ID"/>
        </w:rPr>
        <w:t>.</w:t>
      </w:r>
    </w:p>
    <w:p w14:paraId="260F70AD" w14:textId="77777777" w:rsidR="00D84DE5" w:rsidRPr="00441C75" w:rsidRDefault="00D84DE5" w:rsidP="00642C92">
      <w:pPr>
        <w:pStyle w:val="ListParagraph"/>
        <w:numPr>
          <w:ilvl w:val="1"/>
          <w:numId w:val="11"/>
        </w:numPr>
        <w:tabs>
          <w:tab w:val="left" w:pos="426"/>
        </w:tabs>
        <w:spacing w:before="60" w:line="350" w:lineRule="exact"/>
        <w:ind w:left="2126" w:right="0" w:hanging="425"/>
        <w:rPr>
          <w:rFonts w:ascii="Bookman Old Style" w:hAnsi="Bookman Old Style"/>
          <w:color w:val="auto"/>
          <w:lang w:val="id-ID"/>
        </w:rPr>
      </w:pPr>
      <w:r w:rsidRPr="00441C75">
        <w:rPr>
          <w:rFonts w:ascii="Bookman Old Style" w:hAnsi="Bookman Old Style"/>
          <w:color w:val="auto"/>
          <w:lang w:val="id-ID"/>
        </w:rPr>
        <w:t xml:space="preserve">PA </w:t>
      </w:r>
      <w:r w:rsidRPr="00E57541">
        <w:rPr>
          <w:rFonts w:ascii="Bookman Old Style" w:hAnsi="Bookman Old Style"/>
          <w:color w:val="auto"/>
          <w:lang w:val="id-ID"/>
        </w:rPr>
        <w:t>dengan persetujuan Walikota</w:t>
      </w:r>
      <w:r w:rsidRPr="00441C75">
        <w:rPr>
          <w:rFonts w:ascii="Bookman Old Style" w:hAnsi="Bookman Old Style"/>
          <w:color w:val="auto"/>
          <w:lang w:val="id-ID"/>
        </w:rPr>
        <w:t xml:space="preserve"> dapat menugaskan PPK apabila </w:t>
      </w:r>
      <w:r>
        <w:rPr>
          <w:rFonts w:ascii="Bookman Old Style" w:hAnsi="Bookman Old Style"/>
          <w:color w:val="auto"/>
          <w:lang w:val="id-ID"/>
        </w:rPr>
        <w:t>telah memiliki s</w:t>
      </w:r>
      <w:r w:rsidRPr="00441C75">
        <w:rPr>
          <w:rFonts w:ascii="Bookman Old Style" w:hAnsi="Bookman Old Style"/>
          <w:color w:val="auto"/>
          <w:lang w:val="id-ID"/>
        </w:rPr>
        <w:t xml:space="preserve">ertifikat </w:t>
      </w:r>
      <w:r>
        <w:rPr>
          <w:rFonts w:ascii="Bookman Old Style" w:hAnsi="Bookman Old Style"/>
          <w:color w:val="auto"/>
          <w:lang w:val="id-ID"/>
        </w:rPr>
        <w:t>k</w:t>
      </w:r>
      <w:r w:rsidRPr="00441C75">
        <w:rPr>
          <w:rFonts w:ascii="Bookman Old Style" w:hAnsi="Bookman Old Style"/>
          <w:color w:val="auto"/>
          <w:lang w:val="id-ID"/>
        </w:rPr>
        <w:t xml:space="preserve">ompetensi PPK sebagaimana yang telah diatur pada Peraturan Lembaga Kebijakan Pengadaan Barang/Jasa Pemerintah Nomor 7 Tahun 2021 </w:t>
      </w:r>
      <w:r>
        <w:rPr>
          <w:rFonts w:ascii="Bookman Old Style" w:hAnsi="Bookman Old Style"/>
          <w:color w:val="auto"/>
          <w:lang w:val="id-ID"/>
        </w:rPr>
        <w:t xml:space="preserve">tentang </w:t>
      </w:r>
      <w:r w:rsidRPr="00D76CA8">
        <w:rPr>
          <w:rFonts w:ascii="Bookman Old Style" w:hAnsi="Bookman Old Style"/>
          <w:color w:val="auto"/>
          <w:lang w:val="id-ID"/>
        </w:rPr>
        <w:t xml:space="preserve">Sumber Daya Manusia. Pengadaan Barang/Jasa. </w:t>
      </w:r>
      <w:r w:rsidRPr="00441C75">
        <w:rPr>
          <w:rFonts w:ascii="Bookman Old Style" w:hAnsi="Bookman Old Style"/>
          <w:color w:val="auto"/>
          <w:lang w:val="id-ID"/>
        </w:rPr>
        <w:t>dan Surat Edaran Kepala Lembaga Kebijakan Pengadaan Barang/Jasa Pemerintah Nomor 8 Tahun 2020.</w:t>
      </w:r>
    </w:p>
    <w:p w14:paraId="39626468" w14:textId="77777777" w:rsidR="00D84DE5" w:rsidRPr="00441C75" w:rsidRDefault="00D84DE5" w:rsidP="00642C92">
      <w:pPr>
        <w:pStyle w:val="ListParagraph"/>
        <w:numPr>
          <w:ilvl w:val="1"/>
          <w:numId w:val="11"/>
        </w:numPr>
        <w:tabs>
          <w:tab w:val="left" w:pos="426"/>
        </w:tabs>
        <w:spacing w:before="60" w:line="350" w:lineRule="exact"/>
        <w:ind w:left="2126" w:right="0" w:hanging="425"/>
        <w:rPr>
          <w:rFonts w:ascii="Bookman Old Style" w:hAnsi="Bookman Old Style"/>
          <w:color w:val="auto"/>
          <w:lang w:val="id-ID"/>
        </w:rPr>
      </w:pPr>
      <w:r w:rsidRPr="00441C75">
        <w:rPr>
          <w:rFonts w:ascii="Bookman Old Style" w:hAnsi="Bookman Old Style"/>
          <w:color w:val="auto"/>
          <w:lang w:val="id-ID"/>
        </w:rPr>
        <w:t xml:space="preserve">Dalam menjalankan tugasnya sebagaimana dimaksud pada ayat (2), PPK bertanggungjawab kepada PA. </w:t>
      </w:r>
    </w:p>
    <w:p w14:paraId="0EB2AF2B" w14:textId="77777777" w:rsidR="00D84DE5" w:rsidRPr="001E6709" w:rsidRDefault="00D84DE5" w:rsidP="00642C92">
      <w:pPr>
        <w:pStyle w:val="ListParagraph"/>
        <w:spacing w:before="120" w:line="350" w:lineRule="exact"/>
        <w:ind w:left="0" w:right="0" w:firstLine="0"/>
        <w:jc w:val="center"/>
        <w:rPr>
          <w:rFonts w:ascii="Bookman Old Style" w:hAnsi="Bookman Old Style"/>
          <w:color w:val="auto"/>
          <w:lang w:val="id-ID"/>
        </w:rPr>
      </w:pPr>
    </w:p>
    <w:p w14:paraId="77F6BFBD" w14:textId="77777777" w:rsidR="00D84DE5" w:rsidRPr="001E6709" w:rsidRDefault="00D84DE5" w:rsidP="00642C92">
      <w:pPr>
        <w:pStyle w:val="ListParagraph"/>
        <w:spacing w:before="120" w:after="120" w:line="350" w:lineRule="exact"/>
        <w:ind w:left="1701" w:right="0" w:firstLine="0"/>
        <w:jc w:val="center"/>
        <w:rPr>
          <w:rFonts w:ascii="Bookman Old Style" w:hAnsi="Bookman Old Style"/>
          <w:color w:val="auto"/>
          <w:lang w:val="id-ID"/>
        </w:rPr>
      </w:pPr>
      <w:r w:rsidRPr="001E6709">
        <w:rPr>
          <w:rFonts w:ascii="Bookman Old Style" w:hAnsi="Bookman Old Style"/>
          <w:color w:val="auto"/>
          <w:lang w:val="id-ID"/>
        </w:rPr>
        <w:t xml:space="preserve">Paragraf 4 </w:t>
      </w:r>
    </w:p>
    <w:p w14:paraId="50269B90" w14:textId="77777777" w:rsidR="00D84DE5" w:rsidRPr="001E6709" w:rsidRDefault="00D84DE5" w:rsidP="00642C92">
      <w:pPr>
        <w:pStyle w:val="ListParagraph"/>
        <w:spacing w:before="60" w:line="350" w:lineRule="exact"/>
        <w:ind w:left="1701" w:right="0" w:firstLine="0"/>
        <w:jc w:val="center"/>
        <w:rPr>
          <w:rFonts w:ascii="Bookman Old Style" w:hAnsi="Bookman Old Style"/>
          <w:color w:val="auto"/>
          <w:lang w:val="id-ID"/>
        </w:rPr>
      </w:pPr>
      <w:r w:rsidRPr="001E6709">
        <w:rPr>
          <w:rFonts w:ascii="Bookman Old Style" w:hAnsi="Bookman Old Style"/>
          <w:color w:val="auto"/>
          <w:lang w:val="id-ID"/>
        </w:rPr>
        <w:t>Pejabat Pelaksana Teknis Kegiatan (PPTK)</w:t>
      </w:r>
    </w:p>
    <w:p w14:paraId="742ABE59" w14:textId="77777777" w:rsidR="00D84DE5" w:rsidRPr="001E6709" w:rsidRDefault="00D84DE5" w:rsidP="00642C92">
      <w:pPr>
        <w:pStyle w:val="ListParagraph"/>
        <w:spacing w:before="360" w:line="350" w:lineRule="exact"/>
        <w:ind w:left="1701" w:right="0" w:firstLine="0"/>
        <w:jc w:val="center"/>
        <w:rPr>
          <w:rFonts w:ascii="Bookman Old Style" w:hAnsi="Bookman Old Style"/>
          <w:color w:val="auto"/>
        </w:rPr>
      </w:pPr>
      <w:proofErr w:type="spellStart"/>
      <w:r w:rsidRPr="001E6709">
        <w:rPr>
          <w:rFonts w:ascii="Bookman Old Style" w:hAnsi="Bookman Old Style"/>
          <w:color w:val="auto"/>
        </w:rPr>
        <w:t>Pasal</w:t>
      </w:r>
      <w:proofErr w:type="spellEnd"/>
      <w:r w:rsidRPr="001E6709">
        <w:rPr>
          <w:rFonts w:ascii="Bookman Old Style" w:hAnsi="Bookman Old Style"/>
          <w:color w:val="auto"/>
        </w:rPr>
        <w:t xml:space="preserve"> 17  </w:t>
      </w:r>
    </w:p>
    <w:p w14:paraId="26D550C6" w14:textId="77777777" w:rsidR="00D84DE5" w:rsidRPr="009A096A" w:rsidRDefault="00D84DE5" w:rsidP="00642C92">
      <w:pPr>
        <w:pStyle w:val="ListParagraph"/>
        <w:numPr>
          <w:ilvl w:val="0"/>
          <w:numId w:val="9"/>
        </w:numPr>
        <w:spacing w:before="60" w:line="350" w:lineRule="exact"/>
        <w:ind w:left="2126" w:right="0" w:hanging="425"/>
        <w:rPr>
          <w:rFonts w:ascii="Bookman Old Style" w:hAnsi="Bookman Old Style"/>
          <w:color w:val="auto"/>
          <w:lang w:val="es-ES"/>
        </w:rPr>
      </w:pPr>
      <w:r w:rsidRPr="009A096A">
        <w:rPr>
          <w:rFonts w:ascii="Bookman Old Style" w:hAnsi="Bookman Old Style"/>
          <w:color w:val="auto"/>
          <w:lang w:val="es-ES"/>
        </w:rPr>
        <w:t xml:space="preserve">PPTK </w:t>
      </w:r>
      <w:proofErr w:type="spellStart"/>
      <w:r w:rsidRPr="009A096A">
        <w:rPr>
          <w:rFonts w:ascii="Bookman Old Style" w:hAnsi="Bookman Old Style"/>
          <w:color w:val="auto"/>
          <w:lang w:val="es-ES"/>
        </w:rPr>
        <w:t>ditunjuk</w:t>
      </w:r>
      <w:proofErr w:type="spellEnd"/>
      <w:r w:rsidRPr="009A096A">
        <w:rPr>
          <w:rFonts w:ascii="Bookman Old Style" w:hAnsi="Bookman Old Style"/>
          <w:color w:val="auto"/>
          <w:lang w:val="es-ES"/>
        </w:rPr>
        <w:t xml:space="preserve"> dan </w:t>
      </w:r>
      <w:proofErr w:type="spellStart"/>
      <w:r w:rsidRPr="009A096A">
        <w:rPr>
          <w:rFonts w:ascii="Bookman Old Style" w:hAnsi="Bookman Old Style"/>
          <w:color w:val="auto"/>
          <w:lang w:val="es-ES"/>
        </w:rPr>
        <w:t>ditetapkan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oleh</w:t>
      </w:r>
      <w:proofErr w:type="spellEnd"/>
      <w:r w:rsidRPr="009A096A">
        <w:rPr>
          <w:rFonts w:ascii="Bookman Old Style" w:hAnsi="Bookman Old Style"/>
          <w:color w:val="auto"/>
          <w:lang w:val="es-ES"/>
        </w:rPr>
        <w:t xml:space="preserve"> PA/KPA.</w:t>
      </w:r>
    </w:p>
    <w:p w14:paraId="608879E5" w14:textId="77777777" w:rsidR="00D84DE5" w:rsidRPr="00441C75" w:rsidRDefault="00D84DE5" w:rsidP="00642C92">
      <w:pPr>
        <w:pStyle w:val="ListParagraph"/>
        <w:numPr>
          <w:ilvl w:val="0"/>
          <w:numId w:val="9"/>
        </w:numPr>
        <w:spacing w:before="60" w:line="350" w:lineRule="exact"/>
        <w:ind w:left="2126" w:right="0" w:hanging="425"/>
        <w:rPr>
          <w:rFonts w:ascii="Bookman Old Style" w:hAnsi="Bookman Old Style"/>
          <w:color w:val="auto"/>
          <w:lang w:val="es-ES"/>
        </w:rPr>
      </w:pPr>
      <w:r w:rsidRPr="00441C75">
        <w:rPr>
          <w:rFonts w:ascii="Bookman Old Style" w:hAnsi="Bookman Old Style"/>
          <w:color w:val="auto"/>
          <w:lang w:val="es-ES"/>
        </w:rPr>
        <w:t xml:space="preserve">PPTK </w:t>
      </w:r>
      <w:proofErr w:type="spellStart"/>
      <w:r w:rsidRPr="00441C75">
        <w:rPr>
          <w:rFonts w:ascii="Bookman Old Style" w:hAnsi="Bookman Old Style"/>
          <w:color w:val="auto"/>
          <w:lang w:val="es-ES"/>
        </w:rPr>
        <w:t>sebagaimana</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dimaksud</w:t>
      </w:r>
      <w:proofErr w:type="spellEnd"/>
      <w:r w:rsidRPr="00441C75">
        <w:rPr>
          <w:rFonts w:ascii="Bookman Old Style" w:hAnsi="Bookman Old Style"/>
          <w:color w:val="auto"/>
          <w:lang w:val="es-ES"/>
        </w:rPr>
        <w:t xml:space="preserve"> pada </w:t>
      </w:r>
      <w:proofErr w:type="spellStart"/>
      <w:r w:rsidRPr="00441C75">
        <w:rPr>
          <w:rFonts w:ascii="Bookman Old Style" w:hAnsi="Bookman Old Style"/>
          <w:color w:val="auto"/>
          <w:lang w:val="es-ES"/>
        </w:rPr>
        <w:t>ayat</w:t>
      </w:r>
      <w:proofErr w:type="spellEnd"/>
      <w:r w:rsidRPr="00441C75">
        <w:rPr>
          <w:rFonts w:ascii="Bookman Old Style" w:hAnsi="Bookman Old Style"/>
          <w:color w:val="auto"/>
          <w:lang w:val="es-ES"/>
        </w:rPr>
        <w:t xml:space="preserve"> (1) </w:t>
      </w:r>
      <w:proofErr w:type="spellStart"/>
      <w:r w:rsidRPr="00441C75">
        <w:rPr>
          <w:rFonts w:ascii="Bookman Old Style" w:hAnsi="Bookman Old Style"/>
          <w:color w:val="auto"/>
          <w:lang w:val="es-ES"/>
        </w:rPr>
        <w:t>bertugas</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membantu</w:t>
      </w:r>
      <w:proofErr w:type="spellEnd"/>
      <w:r w:rsidRPr="00441C75">
        <w:rPr>
          <w:rFonts w:ascii="Bookman Old Style" w:hAnsi="Bookman Old Style"/>
          <w:color w:val="auto"/>
          <w:lang w:val="es-ES"/>
        </w:rPr>
        <w:t xml:space="preserve"> tugas dan </w:t>
      </w:r>
      <w:proofErr w:type="spellStart"/>
      <w:r w:rsidRPr="00441C75">
        <w:rPr>
          <w:rFonts w:ascii="Bookman Old Style" w:hAnsi="Bookman Old Style"/>
          <w:color w:val="auto"/>
          <w:lang w:val="es-ES"/>
        </w:rPr>
        <w:t>wewenang</w:t>
      </w:r>
      <w:proofErr w:type="spellEnd"/>
      <w:r w:rsidRPr="00441C75">
        <w:rPr>
          <w:rFonts w:ascii="Bookman Old Style" w:hAnsi="Bookman Old Style"/>
          <w:color w:val="auto"/>
          <w:lang w:val="es-ES"/>
        </w:rPr>
        <w:t xml:space="preserve"> PA/KPA.</w:t>
      </w:r>
    </w:p>
    <w:p w14:paraId="6EB92858" w14:textId="77777777" w:rsidR="00D84DE5" w:rsidRPr="00441C75" w:rsidRDefault="00D84DE5" w:rsidP="00642C92">
      <w:pPr>
        <w:pStyle w:val="ListParagraph"/>
        <w:widowControl/>
        <w:numPr>
          <w:ilvl w:val="0"/>
          <w:numId w:val="9"/>
        </w:numPr>
        <w:adjustRightInd w:val="0"/>
        <w:spacing w:before="60" w:line="350" w:lineRule="exact"/>
        <w:ind w:left="2126" w:right="23" w:hanging="425"/>
        <w:rPr>
          <w:rFonts w:ascii="Bookman Old Style" w:hAnsi="Bookman Old Style"/>
          <w:color w:val="auto"/>
          <w:lang w:val="id-ID"/>
        </w:rPr>
      </w:pPr>
      <w:r w:rsidRPr="00441C75">
        <w:rPr>
          <w:rFonts w:ascii="Bookman Old Style" w:hAnsi="Bookman Old Style"/>
          <w:color w:val="auto"/>
          <w:lang w:val="id-ID"/>
        </w:rPr>
        <w:t xml:space="preserve">Dalam satu rekening </w:t>
      </w:r>
      <w:r w:rsidRPr="00441C75">
        <w:rPr>
          <w:rFonts w:ascii="Bookman Old Style" w:hAnsi="Bookman Old Style"/>
          <w:color w:val="auto"/>
          <w:lang w:val="es-ES"/>
        </w:rPr>
        <w:t xml:space="preserve">dan </w:t>
      </w:r>
      <w:proofErr w:type="spellStart"/>
      <w:r w:rsidRPr="00441C75">
        <w:rPr>
          <w:rFonts w:ascii="Bookman Old Style" w:hAnsi="Bookman Old Style"/>
          <w:color w:val="auto"/>
          <w:lang w:val="es-ES"/>
        </w:rPr>
        <w:t>atau</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rekening</w:t>
      </w:r>
      <w:proofErr w:type="spellEnd"/>
      <w:r w:rsidRPr="00441C75">
        <w:rPr>
          <w:rFonts w:ascii="Bookman Old Style" w:hAnsi="Bookman Old Style"/>
          <w:color w:val="auto"/>
          <w:lang w:val="es-ES"/>
        </w:rPr>
        <w:t xml:space="preserve"> </w:t>
      </w:r>
      <w:r>
        <w:rPr>
          <w:rFonts w:ascii="Bookman Old Style" w:hAnsi="Bookman Old Style"/>
          <w:color w:val="auto"/>
          <w:lang w:val="es-ES"/>
        </w:rPr>
        <w:t>S</w:t>
      </w:r>
      <w:r w:rsidRPr="00441C75">
        <w:rPr>
          <w:rFonts w:ascii="Bookman Old Style" w:hAnsi="Bookman Old Style"/>
          <w:color w:val="auto"/>
          <w:lang w:val="id-ID"/>
        </w:rPr>
        <w:t xml:space="preserve">ub </w:t>
      </w:r>
      <w:r>
        <w:rPr>
          <w:rFonts w:ascii="Bookman Old Style" w:hAnsi="Bookman Old Style"/>
          <w:color w:val="auto"/>
          <w:lang w:val="id-ID"/>
        </w:rPr>
        <w:t>K</w:t>
      </w:r>
      <w:r w:rsidRPr="00441C75">
        <w:rPr>
          <w:rFonts w:ascii="Bookman Old Style" w:hAnsi="Bookman Old Style"/>
          <w:color w:val="auto"/>
          <w:lang w:val="id-ID"/>
        </w:rPr>
        <w:t>egiatan tidak diperbolehkan terdapat lebih dari 1 (satu) PPTK, untuk menghindari pertentangan kepentingan dan tanggung jawab.</w:t>
      </w:r>
    </w:p>
    <w:p w14:paraId="504DB639" w14:textId="77777777" w:rsidR="00D84DE5" w:rsidRPr="00626BF1" w:rsidRDefault="00D84DE5" w:rsidP="00642C92">
      <w:pPr>
        <w:pStyle w:val="ListParagraph"/>
        <w:widowControl/>
        <w:numPr>
          <w:ilvl w:val="0"/>
          <w:numId w:val="9"/>
        </w:numPr>
        <w:adjustRightInd w:val="0"/>
        <w:spacing w:before="60" w:line="350" w:lineRule="exact"/>
        <w:ind w:left="2126" w:right="23" w:hanging="425"/>
        <w:rPr>
          <w:rFonts w:ascii="Bookman Old Style" w:hAnsi="Bookman Old Style"/>
          <w:lang w:val="id-ID"/>
        </w:rPr>
      </w:pPr>
      <w:r w:rsidRPr="00441C75">
        <w:rPr>
          <w:rFonts w:ascii="Bookman Old Style" w:hAnsi="Bookman Old Style"/>
          <w:color w:val="auto"/>
          <w:lang w:val="id-ID"/>
        </w:rPr>
        <w:t xml:space="preserve">Dalam menjalankan tugasnya sebagaimana </w:t>
      </w:r>
      <w:r w:rsidRPr="00626BF1">
        <w:rPr>
          <w:rFonts w:ascii="Bookman Old Style" w:hAnsi="Bookman Old Style"/>
          <w:lang w:val="id-ID"/>
        </w:rPr>
        <w:t>dimaksud pada ayat (2), PPTK bertanggungjawab kepada PA/KPA.</w:t>
      </w:r>
    </w:p>
    <w:p w14:paraId="50548518" w14:textId="77777777" w:rsidR="00D84DE5" w:rsidRPr="00210093" w:rsidRDefault="00D84DE5" w:rsidP="00642C92">
      <w:pPr>
        <w:pStyle w:val="ListParagraph"/>
        <w:spacing w:before="120" w:line="350" w:lineRule="exact"/>
        <w:ind w:left="0" w:right="0" w:firstLine="0"/>
        <w:jc w:val="center"/>
        <w:rPr>
          <w:rFonts w:ascii="Bookman Old Style" w:hAnsi="Bookman Old Style"/>
          <w:b/>
          <w:lang w:val="id-ID"/>
        </w:rPr>
      </w:pPr>
    </w:p>
    <w:p w14:paraId="5582C222" w14:textId="77777777" w:rsidR="00D84DE5" w:rsidRPr="00412EE3" w:rsidRDefault="00D84DE5" w:rsidP="00642C92">
      <w:pPr>
        <w:pStyle w:val="ListParagraph"/>
        <w:spacing w:before="120" w:line="350" w:lineRule="exact"/>
        <w:ind w:left="1701" w:right="0" w:firstLine="0"/>
        <w:jc w:val="center"/>
        <w:rPr>
          <w:rFonts w:ascii="Bookman Old Style" w:hAnsi="Bookman Old Style"/>
        </w:rPr>
      </w:pPr>
      <w:proofErr w:type="spellStart"/>
      <w:r w:rsidRPr="00412EE3">
        <w:rPr>
          <w:rFonts w:ascii="Bookman Old Style" w:hAnsi="Bookman Old Style"/>
        </w:rPr>
        <w:t>Pasal</w:t>
      </w:r>
      <w:proofErr w:type="spellEnd"/>
      <w:r w:rsidRPr="00412EE3">
        <w:rPr>
          <w:rFonts w:ascii="Bookman Old Style" w:hAnsi="Bookman Old Style"/>
        </w:rPr>
        <w:t xml:space="preserve"> 18</w:t>
      </w:r>
    </w:p>
    <w:p w14:paraId="145E7915" w14:textId="22B6926A" w:rsidR="00D84DE5" w:rsidRPr="00CB1D38" w:rsidRDefault="00D84DE5" w:rsidP="00642C92">
      <w:pPr>
        <w:pStyle w:val="ListParagraph"/>
        <w:numPr>
          <w:ilvl w:val="0"/>
          <w:numId w:val="52"/>
        </w:numPr>
        <w:spacing w:before="60" w:line="350" w:lineRule="exact"/>
        <w:ind w:left="2126" w:right="0" w:hanging="425"/>
        <w:rPr>
          <w:rFonts w:ascii="Bookman Old Style" w:hAnsi="Bookman Old Style"/>
          <w:color w:val="auto"/>
        </w:rPr>
      </w:pPr>
      <w:r w:rsidRPr="00CB1D38">
        <w:rPr>
          <w:rFonts w:ascii="Bookman Old Style" w:hAnsi="Bookman Old Style"/>
          <w:color w:val="auto"/>
        </w:rPr>
        <w:lastRenderedPageBreak/>
        <w:t xml:space="preserve">Dalam </w:t>
      </w:r>
      <w:proofErr w:type="spellStart"/>
      <w:r w:rsidRPr="00CB1D38">
        <w:rPr>
          <w:rFonts w:ascii="Bookman Old Style" w:hAnsi="Bookman Old Style"/>
          <w:color w:val="auto"/>
        </w:rPr>
        <w:t>menjalankan</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tugasnya</w:t>
      </w:r>
      <w:proofErr w:type="spellEnd"/>
      <w:r w:rsidRPr="00CB1D38">
        <w:rPr>
          <w:rFonts w:ascii="Bookman Old Style" w:hAnsi="Bookman Old Style"/>
          <w:color w:val="auto"/>
        </w:rPr>
        <w:t xml:space="preserve">, PPTK </w:t>
      </w:r>
      <w:proofErr w:type="spellStart"/>
      <w:r w:rsidRPr="00CB1D38">
        <w:rPr>
          <w:rFonts w:ascii="Bookman Old Style" w:hAnsi="Bookman Old Style"/>
          <w:color w:val="auto"/>
        </w:rPr>
        <w:t>berhak</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mendapatkan</w:t>
      </w:r>
      <w:proofErr w:type="spellEnd"/>
      <w:r w:rsidRPr="00CB1D38">
        <w:rPr>
          <w:rFonts w:ascii="Bookman Old Style" w:hAnsi="Bookman Old Style"/>
          <w:color w:val="auto"/>
        </w:rPr>
        <w:t xml:space="preserve"> </w:t>
      </w:r>
      <w:proofErr w:type="spellStart"/>
      <w:r w:rsidR="00492A1B" w:rsidRPr="00CB1D38">
        <w:rPr>
          <w:rFonts w:ascii="Bookman Old Style" w:hAnsi="Bookman Old Style"/>
          <w:color w:val="auto"/>
        </w:rPr>
        <w:t>Tambahan</w:t>
      </w:r>
      <w:proofErr w:type="spellEnd"/>
      <w:r w:rsidR="00492A1B" w:rsidRPr="00CB1D38">
        <w:rPr>
          <w:rFonts w:ascii="Bookman Old Style" w:hAnsi="Bookman Old Style"/>
          <w:color w:val="auto"/>
        </w:rPr>
        <w:t xml:space="preserve"> </w:t>
      </w:r>
      <w:proofErr w:type="spellStart"/>
      <w:r w:rsidR="00492A1B" w:rsidRPr="00CB1D38">
        <w:rPr>
          <w:rFonts w:ascii="Bookman Old Style" w:hAnsi="Bookman Old Style"/>
          <w:color w:val="auto"/>
        </w:rPr>
        <w:t>Penghasilan</w:t>
      </w:r>
      <w:proofErr w:type="spellEnd"/>
      <w:r w:rsidR="00492A1B" w:rsidRPr="00CB1D38">
        <w:rPr>
          <w:rFonts w:ascii="Bookman Old Style" w:hAnsi="Bookman Old Style"/>
          <w:color w:val="auto"/>
        </w:rPr>
        <w:t xml:space="preserve"> </w:t>
      </w:r>
      <w:proofErr w:type="spellStart"/>
      <w:r w:rsidR="00492A1B" w:rsidRPr="00CB1D38">
        <w:rPr>
          <w:rFonts w:ascii="Bookman Old Style" w:hAnsi="Bookman Old Style"/>
          <w:color w:val="auto"/>
        </w:rPr>
        <w:t>Pegawai</w:t>
      </w:r>
      <w:proofErr w:type="spellEnd"/>
      <w:r w:rsidR="00492A1B" w:rsidRPr="00CB1D38">
        <w:rPr>
          <w:rFonts w:ascii="Bookman Old Style" w:hAnsi="Bookman Old Style"/>
          <w:color w:val="auto"/>
        </w:rPr>
        <w:t xml:space="preserve"> (TPP)</w:t>
      </w:r>
    </w:p>
    <w:p w14:paraId="0757CF3B" w14:textId="1AD9C05D" w:rsidR="00D84DE5" w:rsidRPr="00CB1D38" w:rsidRDefault="00D84DE5" w:rsidP="00642C92">
      <w:pPr>
        <w:pStyle w:val="ListParagraph"/>
        <w:numPr>
          <w:ilvl w:val="0"/>
          <w:numId w:val="52"/>
        </w:numPr>
        <w:spacing w:before="60" w:line="350" w:lineRule="exact"/>
        <w:ind w:left="2126" w:right="0" w:hanging="425"/>
        <w:rPr>
          <w:rFonts w:ascii="Bookman Old Style" w:hAnsi="Bookman Old Style"/>
          <w:color w:val="auto"/>
        </w:rPr>
      </w:pPr>
      <w:proofErr w:type="spellStart"/>
      <w:proofErr w:type="gramStart"/>
      <w:r w:rsidRPr="00DF05E5">
        <w:rPr>
          <w:rFonts w:ascii="Bookman Old Style" w:hAnsi="Bookman Old Style"/>
          <w:color w:val="auto"/>
          <w14:shadow w14:blurRad="63500" w14:dist="50800" w14:dir="0" w14:sx="0" w14:sy="0" w14:kx="0" w14:ky="0" w14:algn="none">
            <w14:srgbClr w14:val="000000">
              <w14:alpha w14:val="50000"/>
            </w14:srgbClr>
          </w14:shadow>
        </w:rPr>
        <w:t>Besaran</w:t>
      </w:r>
      <w:proofErr w:type="spellEnd"/>
      <w:r w:rsidRPr="00DF05E5">
        <w:rPr>
          <w:rFonts w:ascii="Bookman Old Style" w:hAnsi="Bookman Old Style"/>
          <w:color w:val="auto"/>
          <w14:shadow w14:blurRad="63500" w14:dist="50800" w14:dir="0" w14:sx="0" w14:sy="0" w14:kx="0" w14:ky="0" w14:algn="none">
            <w14:srgbClr w14:val="000000">
              <w14:alpha w14:val="50000"/>
            </w14:srgbClr>
          </w14:shadow>
        </w:rPr>
        <w:t xml:space="preserve">  </w:t>
      </w:r>
      <w:proofErr w:type="spellStart"/>
      <w:r w:rsidR="00492A1B" w:rsidRPr="00DF05E5">
        <w:rPr>
          <w:rFonts w:ascii="Bookman Old Style" w:hAnsi="Bookman Old Style"/>
          <w:color w:val="auto"/>
          <w14:shadow w14:blurRad="63500" w14:dist="50800" w14:dir="0" w14:sx="0" w14:sy="0" w14:kx="0" w14:ky="0" w14:algn="none">
            <w14:srgbClr w14:val="000000">
              <w14:alpha w14:val="50000"/>
            </w14:srgbClr>
          </w14:shadow>
        </w:rPr>
        <w:t>Tambahan</w:t>
      </w:r>
      <w:proofErr w:type="spellEnd"/>
      <w:proofErr w:type="gramEnd"/>
      <w:r w:rsidR="00492A1B" w:rsidRPr="00DF05E5">
        <w:rPr>
          <w:rFonts w:ascii="Bookman Old Style" w:hAnsi="Bookman Old Style"/>
          <w:color w:val="auto"/>
          <w14:shadow w14:blurRad="63500" w14:dist="50800" w14:dir="0" w14:sx="0" w14:sy="0" w14:kx="0" w14:ky="0" w14:algn="none">
            <w14:srgbClr w14:val="000000">
              <w14:alpha w14:val="50000"/>
            </w14:srgbClr>
          </w14:shadow>
        </w:rPr>
        <w:t xml:space="preserve"> </w:t>
      </w:r>
      <w:proofErr w:type="spellStart"/>
      <w:r w:rsidR="00492A1B" w:rsidRPr="00DF05E5">
        <w:rPr>
          <w:rFonts w:ascii="Bookman Old Style" w:hAnsi="Bookman Old Style"/>
          <w:color w:val="auto"/>
        </w:rPr>
        <w:t>Penghasilan</w:t>
      </w:r>
      <w:proofErr w:type="spellEnd"/>
      <w:r w:rsidR="00492A1B" w:rsidRPr="00DF05E5">
        <w:rPr>
          <w:rFonts w:ascii="Bookman Old Style" w:hAnsi="Bookman Old Style"/>
          <w:color w:val="auto"/>
        </w:rPr>
        <w:t xml:space="preserve"> </w:t>
      </w:r>
      <w:proofErr w:type="spellStart"/>
      <w:r w:rsidR="00492A1B" w:rsidRPr="00DF05E5">
        <w:rPr>
          <w:rFonts w:ascii="Bookman Old Style" w:hAnsi="Bookman Old Style"/>
          <w:color w:val="auto"/>
        </w:rPr>
        <w:t>Pegawai</w:t>
      </w:r>
      <w:proofErr w:type="spellEnd"/>
      <w:r w:rsidR="00492A1B" w:rsidRPr="00DF05E5">
        <w:rPr>
          <w:rFonts w:ascii="Bookman Old Style" w:hAnsi="Bookman Old Style"/>
          <w:color w:val="auto"/>
        </w:rPr>
        <w:t xml:space="preserve"> (TPP) </w:t>
      </w:r>
      <w:proofErr w:type="spellStart"/>
      <w:r w:rsidRPr="00DF05E5">
        <w:rPr>
          <w:rFonts w:ascii="Bookman Old Style" w:hAnsi="Bookman Old Style"/>
          <w:color w:val="auto"/>
        </w:rPr>
        <w:t>sebagaimana</w:t>
      </w:r>
      <w:proofErr w:type="spellEnd"/>
      <w:r w:rsidRPr="00DF05E5">
        <w:rPr>
          <w:rFonts w:ascii="Bookman Old Style" w:hAnsi="Bookman Old Style"/>
          <w:color w:val="auto"/>
        </w:rPr>
        <w:t xml:space="preserve"> </w:t>
      </w:r>
      <w:proofErr w:type="spellStart"/>
      <w:r w:rsidRPr="00DF05E5">
        <w:rPr>
          <w:rFonts w:ascii="Bookman Old Style" w:hAnsi="Bookman Old Style"/>
          <w:color w:val="auto"/>
        </w:rPr>
        <w:t>dimaksud</w:t>
      </w:r>
      <w:proofErr w:type="spellEnd"/>
      <w:r w:rsidRPr="00DF05E5">
        <w:rPr>
          <w:rFonts w:ascii="Bookman Old Style" w:hAnsi="Bookman Old Style"/>
          <w:color w:val="auto"/>
        </w:rPr>
        <w:t xml:space="preserve"> pada </w:t>
      </w:r>
      <w:proofErr w:type="spellStart"/>
      <w:r w:rsidRPr="00DF05E5">
        <w:rPr>
          <w:rFonts w:ascii="Bookman Old Style" w:hAnsi="Bookman Old Style"/>
          <w:color w:val="auto"/>
        </w:rPr>
        <w:t>ayat</w:t>
      </w:r>
      <w:proofErr w:type="spellEnd"/>
      <w:r w:rsidRPr="00DF05E5">
        <w:rPr>
          <w:rFonts w:ascii="Bookman Old Style" w:hAnsi="Bookman Old Style"/>
          <w:color w:val="auto"/>
        </w:rPr>
        <w:t xml:space="preserve"> </w:t>
      </w:r>
      <w:r w:rsidRPr="00CB1D38">
        <w:rPr>
          <w:rFonts w:ascii="Bookman Old Style" w:hAnsi="Bookman Old Style"/>
          <w:color w:val="auto"/>
        </w:rPr>
        <w:t xml:space="preserve">(1) </w:t>
      </w:r>
      <w:proofErr w:type="spellStart"/>
      <w:r w:rsidRPr="00CB1D38">
        <w:rPr>
          <w:rFonts w:ascii="Bookman Old Style" w:hAnsi="Bookman Old Style"/>
          <w:color w:val="auto"/>
        </w:rPr>
        <w:t>mengikuti</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peraturan</w:t>
      </w:r>
      <w:proofErr w:type="spellEnd"/>
      <w:r w:rsidRPr="00CB1D38">
        <w:rPr>
          <w:rFonts w:ascii="Bookman Old Style" w:hAnsi="Bookman Old Style"/>
          <w:color w:val="auto"/>
        </w:rPr>
        <w:t xml:space="preserve"> dan </w:t>
      </w:r>
      <w:proofErr w:type="spellStart"/>
      <w:r w:rsidRPr="00CB1D38">
        <w:rPr>
          <w:rFonts w:ascii="Bookman Old Style" w:hAnsi="Bookman Old Style"/>
          <w:color w:val="auto"/>
        </w:rPr>
        <w:t>ketentuan</w:t>
      </w:r>
      <w:proofErr w:type="spellEnd"/>
      <w:r w:rsidRPr="00CB1D38">
        <w:rPr>
          <w:rFonts w:ascii="Bookman Old Style" w:hAnsi="Bookman Old Style"/>
          <w:color w:val="auto"/>
        </w:rPr>
        <w:t xml:space="preserve"> yang </w:t>
      </w:r>
      <w:proofErr w:type="spellStart"/>
      <w:r w:rsidRPr="00CB1D38">
        <w:rPr>
          <w:rFonts w:ascii="Bookman Old Style" w:hAnsi="Bookman Old Style"/>
          <w:color w:val="auto"/>
        </w:rPr>
        <w:t>berlaku</w:t>
      </w:r>
      <w:proofErr w:type="spellEnd"/>
      <w:r w:rsidRPr="00CB1D38">
        <w:rPr>
          <w:rFonts w:ascii="Bookman Old Style" w:hAnsi="Bookman Old Style"/>
          <w:color w:val="auto"/>
        </w:rPr>
        <w:t>.</w:t>
      </w:r>
    </w:p>
    <w:p w14:paraId="4EB5D18A" w14:textId="716978E2" w:rsidR="00D84DE5" w:rsidRPr="00CB1D38" w:rsidRDefault="00D84DE5" w:rsidP="006B5922">
      <w:pPr>
        <w:pStyle w:val="ListParagraph"/>
        <w:numPr>
          <w:ilvl w:val="0"/>
          <w:numId w:val="52"/>
        </w:numPr>
        <w:spacing w:before="60" w:line="360" w:lineRule="exact"/>
        <w:ind w:left="2126" w:right="0" w:hanging="425"/>
        <w:rPr>
          <w:rFonts w:ascii="Bookman Old Style" w:hAnsi="Bookman Old Style"/>
          <w:color w:val="auto"/>
          <w:lang w:val="es-ES"/>
        </w:rPr>
      </w:pPr>
      <w:proofErr w:type="spellStart"/>
      <w:r w:rsidRPr="00CB1D38">
        <w:rPr>
          <w:rFonts w:ascii="Bookman Old Style" w:hAnsi="Bookman Old Style"/>
          <w:color w:val="auto"/>
          <w:lang w:val="es-ES"/>
        </w:rPr>
        <w:t>Ketentuan</w:t>
      </w:r>
      <w:proofErr w:type="spellEnd"/>
      <w:r w:rsidRPr="00CB1D38">
        <w:rPr>
          <w:rFonts w:ascii="Bookman Old Style" w:hAnsi="Bookman Old Style"/>
          <w:color w:val="auto"/>
          <w:lang w:val="es-ES"/>
        </w:rPr>
        <w:t xml:space="preserve"> </w:t>
      </w:r>
      <w:proofErr w:type="spellStart"/>
      <w:r w:rsidR="00492A1B" w:rsidRPr="00CB1D38">
        <w:rPr>
          <w:rFonts w:ascii="Bookman Old Style" w:hAnsi="Bookman Old Style"/>
          <w:color w:val="auto"/>
        </w:rPr>
        <w:t>Tambahan</w:t>
      </w:r>
      <w:proofErr w:type="spellEnd"/>
      <w:r w:rsidR="00492A1B" w:rsidRPr="00CB1D38">
        <w:rPr>
          <w:rFonts w:ascii="Bookman Old Style" w:hAnsi="Bookman Old Style"/>
          <w:color w:val="auto"/>
        </w:rPr>
        <w:t xml:space="preserve"> </w:t>
      </w:r>
      <w:proofErr w:type="spellStart"/>
      <w:r w:rsidR="00492A1B" w:rsidRPr="00CB1D38">
        <w:rPr>
          <w:rFonts w:ascii="Bookman Old Style" w:hAnsi="Bookman Old Style"/>
          <w:color w:val="auto"/>
        </w:rPr>
        <w:t>Penghasilan</w:t>
      </w:r>
      <w:proofErr w:type="spellEnd"/>
      <w:r w:rsidR="00492A1B" w:rsidRPr="00CB1D38">
        <w:rPr>
          <w:rFonts w:ascii="Bookman Old Style" w:hAnsi="Bookman Old Style"/>
          <w:color w:val="auto"/>
        </w:rPr>
        <w:t xml:space="preserve"> </w:t>
      </w:r>
      <w:proofErr w:type="spellStart"/>
      <w:r w:rsidR="00492A1B" w:rsidRPr="00CB1D38">
        <w:rPr>
          <w:rFonts w:ascii="Bookman Old Style" w:hAnsi="Bookman Old Style"/>
          <w:color w:val="auto"/>
        </w:rPr>
        <w:t>Pegawai</w:t>
      </w:r>
      <w:proofErr w:type="spellEnd"/>
      <w:r w:rsidR="00492A1B" w:rsidRPr="00CB1D38">
        <w:rPr>
          <w:rFonts w:ascii="Bookman Old Style" w:hAnsi="Bookman Old Style"/>
          <w:color w:val="auto"/>
        </w:rPr>
        <w:t xml:space="preserve"> (TPP) </w:t>
      </w:r>
      <w:proofErr w:type="spellStart"/>
      <w:r w:rsidRPr="00CB1D38">
        <w:rPr>
          <w:rFonts w:ascii="Bookman Old Style" w:hAnsi="Bookman Old Style"/>
          <w:color w:val="auto"/>
          <w:lang w:val="es-ES"/>
        </w:rPr>
        <w:t>sebagaimana</w:t>
      </w:r>
      <w:proofErr w:type="spellEnd"/>
      <w:r w:rsidRPr="00CB1D38">
        <w:rPr>
          <w:rFonts w:ascii="Bookman Old Style" w:hAnsi="Bookman Old Style"/>
          <w:color w:val="auto"/>
          <w:lang w:val="es-ES"/>
        </w:rPr>
        <w:t xml:space="preserve"> </w:t>
      </w:r>
      <w:proofErr w:type="spellStart"/>
      <w:r w:rsidRPr="00CB1D38">
        <w:rPr>
          <w:rFonts w:ascii="Bookman Old Style" w:hAnsi="Bookman Old Style"/>
          <w:color w:val="auto"/>
          <w:lang w:val="es-ES"/>
        </w:rPr>
        <w:t>dimaksud</w:t>
      </w:r>
      <w:proofErr w:type="spellEnd"/>
      <w:r w:rsidRPr="00CB1D38">
        <w:rPr>
          <w:rFonts w:ascii="Bookman Old Style" w:hAnsi="Bookman Old Style"/>
          <w:color w:val="auto"/>
          <w:lang w:val="es-ES"/>
        </w:rPr>
        <w:t xml:space="preserve"> pada </w:t>
      </w:r>
      <w:proofErr w:type="spellStart"/>
      <w:r w:rsidRPr="00CB1D38">
        <w:rPr>
          <w:rFonts w:ascii="Bookman Old Style" w:hAnsi="Bookman Old Style"/>
          <w:color w:val="auto"/>
          <w:lang w:val="es-ES"/>
        </w:rPr>
        <w:t>ayat</w:t>
      </w:r>
      <w:proofErr w:type="spellEnd"/>
      <w:r w:rsidRPr="00CB1D38">
        <w:rPr>
          <w:rFonts w:ascii="Bookman Old Style" w:hAnsi="Bookman Old Style"/>
          <w:color w:val="auto"/>
          <w:lang w:val="es-ES"/>
        </w:rPr>
        <w:t xml:space="preserve"> (1), </w:t>
      </w:r>
      <w:proofErr w:type="spellStart"/>
      <w:r w:rsidRPr="00CB1D38">
        <w:rPr>
          <w:rFonts w:ascii="Bookman Old Style" w:hAnsi="Bookman Old Style"/>
          <w:color w:val="auto"/>
        </w:rPr>
        <w:t>tercantum</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dalam</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lang w:val="es-ES"/>
        </w:rPr>
        <w:t>Lampiran</w:t>
      </w:r>
      <w:proofErr w:type="spellEnd"/>
      <w:r w:rsidRPr="00CB1D38">
        <w:rPr>
          <w:rFonts w:ascii="Bookman Old Style" w:hAnsi="Bookman Old Style"/>
          <w:color w:val="auto"/>
          <w:lang w:val="es-ES"/>
        </w:rPr>
        <w:t xml:space="preserve"> </w:t>
      </w:r>
      <w:proofErr w:type="spellStart"/>
      <w:r w:rsidRPr="00CB1D38">
        <w:rPr>
          <w:rFonts w:ascii="Bookman Old Style" w:hAnsi="Bookman Old Style"/>
          <w:color w:val="auto"/>
          <w:lang w:val="es-ES"/>
        </w:rPr>
        <w:t>huruf</w:t>
      </w:r>
      <w:proofErr w:type="spellEnd"/>
      <w:r w:rsidRPr="00CB1D38">
        <w:rPr>
          <w:rFonts w:ascii="Bookman Old Style" w:hAnsi="Bookman Old Style"/>
          <w:color w:val="auto"/>
          <w:lang w:val="es-ES"/>
        </w:rPr>
        <w:t xml:space="preserve"> </w:t>
      </w:r>
      <w:r w:rsidRPr="00CB1D38">
        <w:rPr>
          <w:rFonts w:ascii="Bookman Old Style" w:hAnsi="Bookman Old Style"/>
          <w:color w:val="auto"/>
          <w:lang w:val="id-ID"/>
        </w:rPr>
        <w:t>A</w:t>
      </w:r>
      <w:r w:rsidRPr="00CB1D38">
        <w:rPr>
          <w:rFonts w:ascii="Bookman Old Style" w:hAnsi="Bookman Old Style"/>
          <w:color w:val="auto"/>
        </w:rPr>
        <w:t xml:space="preserve"> dan </w:t>
      </w:r>
      <w:proofErr w:type="spellStart"/>
      <w:r w:rsidRPr="00CB1D38">
        <w:rPr>
          <w:rFonts w:ascii="Bookman Old Style" w:hAnsi="Bookman Old Style"/>
          <w:color w:val="auto"/>
        </w:rPr>
        <w:t>merupakan</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bagian</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tidak</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terpisahkan</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dari</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Peraturan</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Walikota</w:t>
      </w:r>
      <w:proofErr w:type="spellEnd"/>
      <w:r w:rsidRPr="00CB1D38">
        <w:rPr>
          <w:rFonts w:ascii="Bookman Old Style" w:hAnsi="Bookman Old Style"/>
          <w:color w:val="auto"/>
        </w:rPr>
        <w:t xml:space="preserve"> </w:t>
      </w:r>
      <w:proofErr w:type="spellStart"/>
      <w:r w:rsidRPr="00CB1D38">
        <w:rPr>
          <w:rFonts w:ascii="Bookman Old Style" w:hAnsi="Bookman Old Style"/>
          <w:color w:val="auto"/>
        </w:rPr>
        <w:t>ini</w:t>
      </w:r>
      <w:proofErr w:type="spellEnd"/>
      <w:r w:rsidRPr="00CB1D38">
        <w:rPr>
          <w:rFonts w:ascii="Bookman Old Style" w:hAnsi="Bookman Old Style"/>
          <w:color w:val="auto"/>
        </w:rPr>
        <w:t>.</w:t>
      </w:r>
    </w:p>
    <w:p w14:paraId="3034836F" w14:textId="77777777" w:rsidR="00D84DE5" w:rsidRDefault="00D84DE5" w:rsidP="00A77A40">
      <w:pPr>
        <w:spacing w:before="120" w:line="360" w:lineRule="exact"/>
        <w:jc w:val="center"/>
        <w:rPr>
          <w:rFonts w:ascii="Bookman Old Style" w:hAnsi="Bookman Old Style"/>
          <w:lang w:val="es-ES"/>
        </w:rPr>
      </w:pPr>
    </w:p>
    <w:p w14:paraId="69A30D2B" w14:textId="77777777" w:rsidR="00D84DE5" w:rsidRPr="009A096A" w:rsidRDefault="00D84DE5" w:rsidP="0045491E">
      <w:pPr>
        <w:spacing w:before="120" w:line="360" w:lineRule="exact"/>
        <w:ind w:left="1701"/>
        <w:jc w:val="center"/>
        <w:rPr>
          <w:rFonts w:ascii="Bookman Old Style" w:hAnsi="Bookman Old Style"/>
          <w:lang w:val="es-ES"/>
        </w:rPr>
      </w:pPr>
      <w:proofErr w:type="spellStart"/>
      <w:r w:rsidRPr="009A096A">
        <w:rPr>
          <w:rFonts w:ascii="Bookman Old Style" w:hAnsi="Bookman Old Style"/>
          <w:lang w:val="es-ES"/>
        </w:rPr>
        <w:t>Bagian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Ketiga</w:t>
      </w:r>
      <w:proofErr w:type="spellEnd"/>
    </w:p>
    <w:p w14:paraId="2F3D0E47" w14:textId="77777777" w:rsidR="00D84DE5" w:rsidRPr="009A096A" w:rsidRDefault="00D84DE5" w:rsidP="0045491E">
      <w:pPr>
        <w:spacing w:before="60" w:line="360" w:lineRule="exact"/>
        <w:ind w:left="1701"/>
        <w:jc w:val="center"/>
        <w:rPr>
          <w:rFonts w:ascii="Bookman Old Style" w:hAnsi="Bookman Old Style"/>
          <w:lang w:val="es-ES"/>
        </w:rPr>
      </w:pP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p>
    <w:p w14:paraId="54598399" w14:textId="77777777" w:rsidR="00D84DE5" w:rsidRPr="009A096A" w:rsidRDefault="00D84DE5" w:rsidP="0045491E">
      <w:pPr>
        <w:spacing w:before="360" w:line="360" w:lineRule="exact"/>
        <w:ind w:left="1701"/>
        <w:jc w:val="center"/>
        <w:rPr>
          <w:rFonts w:ascii="Bookman Old Style" w:hAnsi="Bookman Old Style"/>
          <w:lang w:val="es-ES"/>
        </w:rPr>
      </w:pPr>
      <w:proofErr w:type="spellStart"/>
      <w:r w:rsidRPr="009A096A">
        <w:rPr>
          <w:rFonts w:ascii="Bookman Old Style" w:hAnsi="Bookman Old Style"/>
          <w:lang w:val="es-ES"/>
        </w:rPr>
        <w:t>Pasal</w:t>
      </w:r>
      <w:proofErr w:type="spellEnd"/>
      <w:r w:rsidRPr="009A096A">
        <w:rPr>
          <w:rFonts w:ascii="Bookman Old Style" w:hAnsi="Bookman Old Style"/>
          <w:lang w:val="es-ES"/>
        </w:rPr>
        <w:t xml:space="preserve"> 19</w:t>
      </w:r>
    </w:p>
    <w:p w14:paraId="091A5B34" w14:textId="77777777" w:rsidR="00D84DE5" w:rsidRDefault="00D84DE5" w:rsidP="008200F6">
      <w:pPr>
        <w:pStyle w:val="ListParagraph"/>
        <w:spacing w:before="120" w:line="360" w:lineRule="exact"/>
        <w:ind w:left="1701" w:right="0" w:firstLine="0"/>
        <w:rPr>
          <w:rFonts w:ascii="Bookman Old Style" w:hAnsi="Bookman Old Style"/>
          <w:lang w:val="es-ES"/>
        </w:rPr>
      </w:pP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bertujuan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memastikan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bahwa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sub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rencana</w:t>
      </w:r>
      <w:proofErr w:type="spellEnd"/>
      <w:r w:rsidRPr="009A096A">
        <w:rPr>
          <w:rFonts w:ascii="Bookman Old Style" w:hAnsi="Bookman Old Style"/>
          <w:lang w:val="es-ES"/>
        </w:rPr>
        <w:t xml:space="preserve"> </w:t>
      </w:r>
      <w:r>
        <w:rPr>
          <w:rFonts w:ascii="Bookman Old Style" w:hAnsi="Bookman Old Style"/>
          <w:lang w:val="es-ES"/>
        </w:rPr>
        <w:t>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baik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sasaran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kualitas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kuantitas</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termuat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DPA-SKPD, </w:t>
      </w:r>
      <w:proofErr w:type="spellStart"/>
      <w:r>
        <w:rPr>
          <w:rFonts w:ascii="Bookman Old Style" w:hAnsi="Bookman Old Style"/>
          <w:lang w:val="es-ES"/>
        </w:rPr>
        <w:t>kerangka</w:t>
      </w:r>
      <w:proofErr w:type="spellEnd"/>
      <w:r>
        <w:rPr>
          <w:rFonts w:ascii="Bookman Old Style" w:hAnsi="Bookman Old Style"/>
          <w:lang w:val="es-ES"/>
        </w:rPr>
        <w:t xml:space="preserve"> </w:t>
      </w:r>
      <w:proofErr w:type="spellStart"/>
      <w:r>
        <w:rPr>
          <w:rFonts w:ascii="Bookman Old Style" w:hAnsi="Bookman Old Style"/>
          <w:lang w:val="es-ES"/>
        </w:rPr>
        <w:t>acuan</w:t>
      </w:r>
      <w:proofErr w:type="spellEnd"/>
      <w:r>
        <w:rPr>
          <w:rFonts w:ascii="Bookman Old Style" w:hAnsi="Bookman Old Style"/>
          <w:lang w:val="es-ES"/>
        </w:rPr>
        <w:t xml:space="preserve"> </w:t>
      </w:r>
      <w:proofErr w:type="spellStart"/>
      <w:r>
        <w:rPr>
          <w:rFonts w:ascii="Bookman Old Style" w:hAnsi="Bookman Old Style"/>
          <w:lang w:val="es-ES"/>
        </w:rPr>
        <w:t>kerja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Rencana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Kerja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selaras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tujuan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Pemerintah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Kota</w:t>
      </w:r>
      <w:proofErr w:type="spellEnd"/>
      <w:r w:rsidRPr="009A096A">
        <w:rPr>
          <w:rFonts w:ascii="Bookman Old Style" w:hAnsi="Bookman Old Style"/>
          <w:lang w:val="es-ES"/>
        </w:rPr>
        <w:t xml:space="preserve">. </w:t>
      </w:r>
    </w:p>
    <w:p w14:paraId="53298C77" w14:textId="77777777" w:rsidR="00D84DE5" w:rsidRPr="009A096A" w:rsidRDefault="00D84DE5" w:rsidP="008200F6">
      <w:pPr>
        <w:pStyle w:val="ListParagraph"/>
        <w:spacing w:before="120" w:line="360" w:lineRule="exact"/>
        <w:ind w:left="1701" w:right="0" w:firstLine="425"/>
        <w:rPr>
          <w:rFonts w:ascii="Bookman Old Style" w:hAnsi="Bookman Old Style"/>
          <w:lang w:val="es-ES"/>
        </w:rPr>
      </w:pPr>
    </w:p>
    <w:p w14:paraId="7BFEA25E" w14:textId="77777777" w:rsidR="00D84DE5" w:rsidRPr="003F6049" w:rsidRDefault="00D84DE5" w:rsidP="008200F6">
      <w:pPr>
        <w:pStyle w:val="ListParagraph"/>
        <w:spacing w:before="120" w:line="360" w:lineRule="exact"/>
        <w:ind w:left="1701" w:right="0" w:firstLine="0"/>
        <w:jc w:val="center"/>
        <w:rPr>
          <w:rFonts w:ascii="Bookman Old Style" w:hAnsi="Bookman Old Style"/>
          <w:lang w:val="id-ID"/>
        </w:rPr>
      </w:pPr>
      <w:r w:rsidRPr="00D224F7">
        <w:rPr>
          <w:rFonts w:ascii="Bookman Old Style" w:hAnsi="Bookman Old Style"/>
          <w:lang w:val="pt-BR"/>
        </w:rPr>
        <w:t>Paragraf 1</w:t>
      </w:r>
    </w:p>
    <w:p w14:paraId="72A7FAFD" w14:textId="77777777" w:rsidR="00D84DE5" w:rsidRPr="00D224F7" w:rsidRDefault="00D84DE5" w:rsidP="008200F6">
      <w:pPr>
        <w:pStyle w:val="ListParagraph"/>
        <w:spacing w:before="60" w:line="360" w:lineRule="exact"/>
        <w:ind w:left="1701" w:right="0" w:firstLine="0"/>
        <w:jc w:val="center"/>
        <w:rPr>
          <w:rFonts w:ascii="Bookman Old Style" w:hAnsi="Bookman Old Style"/>
          <w:lang w:val="pt-BR"/>
        </w:rPr>
      </w:pPr>
      <w:r w:rsidRPr="00D224F7">
        <w:rPr>
          <w:rFonts w:ascii="Bookman Old Style" w:hAnsi="Bookman Old Style"/>
          <w:lang w:val="pt-BR"/>
        </w:rPr>
        <w:t>Kebijakan Pengendalian Kegiatan</w:t>
      </w:r>
    </w:p>
    <w:p w14:paraId="3154AC14" w14:textId="77777777" w:rsidR="00D84DE5" w:rsidRPr="00D224F7" w:rsidRDefault="00D84DE5" w:rsidP="008200F6">
      <w:pPr>
        <w:pStyle w:val="ListParagraph"/>
        <w:spacing w:before="240" w:line="360" w:lineRule="exact"/>
        <w:ind w:left="1701" w:right="0" w:firstLine="0"/>
        <w:jc w:val="center"/>
        <w:rPr>
          <w:rFonts w:ascii="Bookman Old Style" w:hAnsi="Bookman Old Style"/>
          <w:lang w:val="pt-BR"/>
        </w:rPr>
      </w:pPr>
      <w:r w:rsidRPr="00D224F7">
        <w:rPr>
          <w:rFonts w:ascii="Bookman Old Style" w:hAnsi="Bookman Old Style"/>
          <w:lang w:val="pt-BR"/>
        </w:rPr>
        <w:t>Pasal 20</w:t>
      </w:r>
    </w:p>
    <w:p w14:paraId="185A51F6" w14:textId="77777777" w:rsidR="00D84DE5" w:rsidRPr="00A77A40" w:rsidRDefault="00D84DE5" w:rsidP="004C4348">
      <w:pPr>
        <w:pStyle w:val="ListParagraph"/>
        <w:numPr>
          <w:ilvl w:val="0"/>
          <w:numId w:val="23"/>
        </w:numPr>
        <w:spacing w:before="60" w:line="360" w:lineRule="exact"/>
        <w:ind w:left="2126" w:right="0" w:hanging="425"/>
        <w:rPr>
          <w:rFonts w:ascii="Bookman Old Style" w:hAnsi="Bookman Old Style"/>
        </w:rPr>
      </w:pPr>
      <w:proofErr w:type="spellStart"/>
      <w:r w:rsidRPr="00A77A40">
        <w:rPr>
          <w:rFonts w:ascii="Bookman Old Style" w:hAnsi="Bookman Old Style"/>
        </w:rPr>
        <w:t>Kebijakan</w:t>
      </w:r>
      <w:proofErr w:type="spellEnd"/>
      <w:r w:rsidRPr="00A77A40">
        <w:rPr>
          <w:rFonts w:ascii="Bookman Old Style" w:hAnsi="Bookman Old Style"/>
        </w:rPr>
        <w:t xml:space="preserve"> </w:t>
      </w:r>
      <w:proofErr w:type="spellStart"/>
      <w:r w:rsidRPr="00A77A40">
        <w:rPr>
          <w:rFonts w:ascii="Bookman Old Style" w:hAnsi="Bookman Old Style"/>
        </w:rPr>
        <w:t>pengendalian</w:t>
      </w:r>
      <w:proofErr w:type="spellEnd"/>
      <w:r w:rsidRPr="00A77A40">
        <w:rPr>
          <w:rFonts w:ascii="Bookman Old Style" w:hAnsi="Bookman Old Style"/>
        </w:rPr>
        <w:t xml:space="preserve"> </w:t>
      </w:r>
      <w:proofErr w:type="spellStart"/>
      <w:r w:rsidRPr="00A77A40">
        <w:rPr>
          <w:rFonts w:ascii="Bookman Old Style" w:hAnsi="Bookman Old Style"/>
        </w:rPr>
        <w:t>dilakukan</w:t>
      </w:r>
      <w:proofErr w:type="spellEnd"/>
      <w:r w:rsidRPr="00A77A40">
        <w:rPr>
          <w:rFonts w:ascii="Bookman Old Style" w:hAnsi="Bookman Old Style"/>
        </w:rPr>
        <w:t xml:space="preserve"> oleh </w:t>
      </w:r>
      <w:proofErr w:type="spellStart"/>
      <w:r w:rsidRPr="00A77A40">
        <w:rPr>
          <w:rFonts w:ascii="Bookman Old Style" w:hAnsi="Bookman Old Style"/>
        </w:rPr>
        <w:t>Walikota</w:t>
      </w:r>
      <w:proofErr w:type="spellEnd"/>
      <w:r w:rsidRPr="00A77A40">
        <w:rPr>
          <w:rFonts w:ascii="Bookman Old Style" w:hAnsi="Bookman Old Style"/>
        </w:rPr>
        <w:t>.</w:t>
      </w:r>
    </w:p>
    <w:p w14:paraId="5C0703E9" w14:textId="77777777" w:rsidR="00D84DE5" w:rsidRPr="00A77A40" w:rsidRDefault="00D84DE5" w:rsidP="009544D7">
      <w:pPr>
        <w:pStyle w:val="ListParagraph"/>
        <w:numPr>
          <w:ilvl w:val="0"/>
          <w:numId w:val="23"/>
        </w:numPr>
        <w:spacing w:before="60" w:line="360" w:lineRule="exact"/>
        <w:ind w:left="2126" w:right="0" w:hanging="425"/>
        <w:rPr>
          <w:rFonts w:ascii="Bookman Old Style" w:hAnsi="Bookman Old Style"/>
        </w:rPr>
      </w:pPr>
      <w:proofErr w:type="spellStart"/>
      <w:r w:rsidRPr="00A77A40">
        <w:rPr>
          <w:rFonts w:ascii="Bookman Old Style" w:hAnsi="Bookman Old Style"/>
        </w:rPr>
        <w:t>Kebijakan</w:t>
      </w:r>
      <w:proofErr w:type="spellEnd"/>
      <w:r w:rsidRPr="00A77A40">
        <w:rPr>
          <w:rFonts w:ascii="Bookman Old Style" w:hAnsi="Bookman Old Style"/>
        </w:rPr>
        <w:t xml:space="preserve"> </w:t>
      </w:r>
      <w:proofErr w:type="spellStart"/>
      <w:r w:rsidRPr="00A77A40">
        <w:rPr>
          <w:rFonts w:ascii="Bookman Old Style" w:hAnsi="Bookman Old Style"/>
        </w:rPr>
        <w:t>pengendalian</w:t>
      </w:r>
      <w:proofErr w:type="spellEnd"/>
      <w:r w:rsidRPr="00A77A40">
        <w:rPr>
          <w:rFonts w:ascii="Bookman Old Style" w:hAnsi="Bookman Old Style"/>
        </w:rPr>
        <w:t xml:space="preserve"> di </w:t>
      </w:r>
      <w:proofErr w:type="spellStart"/>
      <w:r w:rsidRPr="00A77A40">
        <w:rPr>
          <w:rFonts w:ascii="Bookman Old Style" w:hAnsi="Bookman Old Style"/>
        </w:rPr>
        <w:t>Pemerintah</w:t>
      </w:r>
      <w:proofErr w:type="spellEnd"/>
      <w:r w:rsidRPr="00A77A40">
        <w:rPr>
          <w:rFonts w:ascii="Bookman Old Style" w:hAnsi="Bookman Old Style"/>
        </w:rPr>
        <w:t xml:space="preserve"> Kota </w:t>
      </w:r>
      <w:proofErr w:type="spellStart"/>
      <w:r w:rsidRPr="00A77A40">
        <w:rPr>
          <w:rFonts w:ascii="Bookman Old Style" w:hAnsi="Bookman Old Style"/>
        </w:rPr>
        <w:t>diarahkan</w:t>
      </w:r>
      <w:proofErr w:type="spellEnd"/>
      <w:r w:rsidRPr="00A77A40">
        <w:rPr>
          <w:rFonts w:ascii="Bookman Old Style" w:hAnsi="Bookman Old Style"/>
        </w:rPr>
        <w:t xml:space="preserve"> pada </w:t>
      </w:r>
      <w:r>
        <w:rPr>
          <w:rFonts w:ascii="Bookman Old Style" w:hAnsi="Bookman Old Style"/>
          <w:lang w:val="id-ID"/>
        </w:rPr>
        <w:t>Sekretariat Daerah dan dilaksanakan oleh Bagian Pengadaan Barang/Jasa dan Pembangunan</w:t>
      </w:r>
      <w:r w:rsidRPr="00A77A40">
        <w:rPr>
          <w:rFonts w:ascii="Bookman Old Style" w:hAnsi="Bookman Old Style"/>
        </w:rPr>
        <w:t>.</w:t>
      </w:r>
    </w:p>
    <w:p w14:paraId="142DEEAB" w14:textId="77777777" w:rsidR="00D84DE5" w:rsidRPr="009A096A" w:rsidRDefault="00D84DE5" w:rsidP="009544D7">
      <w:pPr>
        <w:pStyle w:val="ListParagraph"/>
        <w:numPr>
          <w:ilvl w:val="0"/>
          <w:numId w:val="23"/>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Kebijakan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(2), </w:t>
      </w:r>
      <w:proofErr w:type="spellStart"/>
      <w:r w:rsidRPr="009A096A">
        <w:rPr>
          <w:rFonts w:ascii="Bookman Old Style" w:hAnsi="Bookman Old Style"/>
          <w:lang w:val="es-ES"/>
        </w:rPr>
        <w:t>dibagi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menjadi</w:t>
      </w:r>
      <w:proofErr w:type="spellEnd"/>
      <w:r w:rsidRPr="009A096A">
        <w:rPr>
          <w:rFonts w:ascii="Bookman Old Style" w:hAnsi="Bookman Old Style"/>
          <w:lang w:val="es-ES"/>
        </w:rPr>
        <w:t xml:space="preserve">: </w:t>
      </w:r>
    </w:p>
    <w:p w14:paraId="4129D49D" w14:textId="77777777" w:rsidR="00D84DE5" w:rsidRPr="009A096A" w:rsidRDefault="00D84DE5" w:rsidP="009544D7">
      <w:pPr>
        <w:pStyle w:val="ListParagraph"/>
        <w:numPr>
          <w:ilvl w:val="1"/>
          <w:numId w:val="23"/>
        </w:numPr>
        <w:tabs>
          <w:tab w:val="left" w:pos="720"/>
          <w:tab w:val="left" w:pos="900"/>
        </w:tabs>
        <w:spacing w:before="60" w:line="360" w:lineRule="exact"/>
        <w:ind w:left="2520" w:right="0" w:hanging="360"/>
        <w:rPr>
          <w:rFonts w:ascii="Bookman Old Style" w:hAnsi="Bookman Old Style"/>
          <w:lang w:val="es-ES"/>
        </w:rPr>
      </w:pPr>
      <w:proofErr w:type="spellStart"/>
      <w:r w:rsidRPr="009A096A">
        <w:rPr>
          <w:rFonts w:ascii="Bookman Old Style" w:hAnsi="Bookman Old Style"/>
          <w:lang w:val="es-ES"/>
        </w:rPr>
        <w:t>kebijakan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atas </w:t>
      </w:r>
      <w:proofErr w:type="spellStart"/>
      <w:r w:rsidRPr="009A096A">
        <w:rPr>
          <w:rFonts w:ascii="Bookman Old Style" w:hAnsi="Bookman Old Style"/>
          <w:lang w:val="es-ES"/>
        </w:rPr>
        <w:t>kebijakan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spacing w:val="-20"/>
          <w:lang w:val="es-ES"/>
        </w:rPr>
        <w:t xml:space="preserve"> </w:t>
      </w:r>
      <w:proofErr w:type="spellStart"/>
      <w:r>
        <w:rPr>
          <w:rFonts w:ascii="Bookman Old Style" w:hAnsi="Bookman Old Style"/>
          <w:lang w:val="es-ES"/>
        </w:rPr>
        <w:t>D</w:t>
      </w:r>
      <w:r w:rsidRPr="009A096A">
        <w:rPr>
          <w:rFonts w:ascii="Bookman Old Style" w:hAnsi="Bookman Old Style"/>
          <w:lang w:val="es-ES"/>
        </w:rPr>
        <w:t>aerah</w:t>
      </w:r>
      <w:proofErr w:type="spellEnd"/>
      <w:r w:rsidRPr="009A096A">
        <w:rPr>
          <w:rFonts w:ascii="Bookman Old Style" w:hAnsi="Bookman Old Style"/>
          <w:lang w:val="es-ES"/>
        </w:rPr>
        <w:t>;</w:t>
      </w:r>
    </w:p>
    <w:p w14:paraId="7CCE513D" w14:textId="77777777" w:rsidR="00D84DE5" w:rsidRPr="009A096A" w:rsidRDefault="00D84DE5" w:rsidP="009544D7">
      <w:pPr>
        <w:pStyle w:val="ListParagraph"/>
        <w:numPr>
          <w:ilvl w:val="1"/>
          <w:numId w:val="23"/>
        </w:numPr>
        <w:tabs>
          <w:tab w:val="left" w:pos="720"/>
          <w:tab w:val="left" w:pos="900"/>
        </w:tabs>
        <w:spacing w:before="60" w:line="360" w:lineRule="exact"/>
        <w:ind w:left="2520" w:right="0" w:hanging="360"/>
        <w:rPr>
          <w:rFonts w:ascii="Bookman Old Style" w:hAnsi="Bookman Old Style"/>
          <w:lang w:val="es-ES"/>
        </w:rPr>
      </w:pPr>
      <w:proofErr w:type="spellStart"/>
      <w:r w:rsidRPr="009A096A">
        <w:rPr>
          <w:rFonts w:ascii="Bookman Old Style" w:hAnsi="Bookman Old Style"/>
          <w:lang w:val="es-ES"/>
        </w:rPr>
        <w:t>kebijakan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atas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rencana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spacing w:val="-15"/>
          <w:lang w:val="es-ES"/>
        </w:rPr>
        <w:t xml:space="preserve"> </w:t>
      </w:r>
      <w:proofErr w:type="spellStart"/>
      <w:r>
        <w:rPr>
          <w:rFonts w:ascii="Bookman Old Style" w:hAnsi="Bookman Old Style"/>
          <w:lang w:val="es-ES"/>
        </w:rPr>
        <w:t>D</w:t>
      </w:r>
      <w:r w:rsidRPr="009A096A">
        <w:rPr>
          <w:rFonts w:ascii="Bookman Old Style" w:hAnsi="Bookman Old Style"/>
          <w:lang w:val="es-ES"/>
        </w:rPr>
        <w:t>aerah</w:t>
      </w:r>
      <w:proofErr w:type="spellEnd"/>
      <w:r w:rsidRPr="009A096A">
        <w:rPr>
          <w:rFonts w:ascii="Bookman Old Style" w:hAnsi="Bookman Old Style"/>
          <w:lang w:val="es-ES"/>
        </w:rPr>
        <w:t>; dan</w:t>
      </w:r>
    </w:p>
    <w:p w14:paraId="120F98EF" w14:textId="77777777" w:rsidR="00D84DE5" w:rsidRPr="009A096A" w:rsidRDefault="00D84DE5" w:rsidP="009544D7">
      <w:pPr>
        <w:pStyle w:val="ListParagraph"/>
        <w:numPr>
          <w:ilvl w:val="1"/>
          <w:numId w:val="23"/>
        </w:numPr>
        <w:tabs>
          <w:tab w:val="left" w:pos="720"/>
          <w:tab w:val="left" w:pos="900"/>
        </w:tabs>
        <w:spacing w:before="60" w:line="360" w:lineRule="exact"/>
        <w:ind w:left="2520" w:right="0" w:hanging="360"/>
        <w:rPr>
          <w:rFonts w:ascii="Bookman Old Style" w:hAnsi="Bookman Old Style"/>
          <w:lang w:val="es-ES"/>
        </w:rPr>
      </w:pPr>
      <w:proofErr w:type="spellStart"/>
      <w:r w:rsidRPr="009A096A">
        <w:rPr>
          <w:rFonts w:ascii="Bookman Old Style" w:hAnsi="Bookman Old Style"/>
          <w:lang w:val="es-ES"/>
        </w:rPr>
        <w:t>kebijakan</w:t>
      </w:r>
      <w:proofErr w:type="spellEnd"/>
      <w:r>
        <w:rPr>
          <w:rFonts w:ascii="Bookman Old Style" w:hAnsi="Bookman Old Style"/>
          <w:lang w:val="es-ES"/>
        </w:rPr>
        <w:t xml:space="preserve"> </w:t>
      </w:r>
      <w:proofErr w:type="spellStart"/>
      <w:r>
        <w:rPr>
          <w:rFonts w:ascii="Bookman Old Style" w:hAnsi="Bookman Old Style"/>
          <w:lang w:val="es-ES"/>
        </w:rPr>
        <w:t>pengendalian</w:t>
      </w:r>
      <w:proofErr w:type="spellEnd"/>
      <w:r>
        <w:rPr>
          <w:rFonts w:ascii="Bookman Old Style" w:hAnsi="Bookman Old Style"/>
          <w:lang w:val="es-ES"/>
        </w:rPr>
        <w:t xml:space="preserve"> atas </w:t>
      </w:r>
      <w:proofErr w:type="spellStart"/>
      <w:r>
        <w:rPr>
          <w:rFonts w:ascii="Bookman Old Style" w:hAnsi="Bookman Old Style"/>
          <w:lang w:val="es-ES"/>
        </w:rPr>
        <w:t>pelaksanaan</w:t>
      </w:r>
      <w:proofErr w:type="spellEnd"/>
      <w:r>
        <w:rPr>
          <w:rFonts w:ascii="Bookman Old Style" w:hAnsi="Bookman Old Style"/>
          <w:lang w:val="es-ES"/>
        </w:rPr>
        <w:t xml:space="preserve"> </w:t>
      </w:r>
      <w:proofErr w:type="spellStart"/>
      <w:r>
        <w:rPr>
          <w:rFonts w:ascii="Bookman Old Style" w:hAnsi="Bookman Old Style"/>
          <w:lang w:val="es-ES"/>
        </w:rPr>
        <w:t>k</w:t>
      </w:r>
      <w:r w:rsidRPr="009A096A">
        <w:rPr>
          <w:rFonts w:ascii="Bookman Old Style" w:hAnsi="Bookman Old Style"/>
          <w:lang w:val="es-ES"/>
        </w:rPr>
        <w:t>ebijakan</w:t>
      </w:r>
      <w:proofErr w:type="spellEnd"/>
      <w:r w:rsidRPr="009A096A">
        <w:rPr>
          <w:rFonts w:ascii="Bookman Old Style" w:hAnsi="Bookman Old Style"/>
          <w:lang w:val="es-ES"/>
        </w:rPr>
        <w:t xml:space="preserve"> </w:t>
      </w:r>
      <w:proofErr w:type="spellStart"/>
      <w:r>
        <w:rPr>
          <w:rFonts w:ascii="Bookman Old Style" w:hAnsi="Bookman Old Style"/>
          <w:lang w:val="es-ES"/>
        </w:rPr>
        <w:t>p</w:t>
      </w:r>
      <w:r w:rsidRPr="009A096A">
        <w:rPr>
          <w:rFonts w:ascii="Bookman Old Style" w:hAnsi="Bookman Old Style"/>
          <w:lang w:val="es-ES"/>
        </w:rPr>
        <w:t>embangunan</w:t>
      </w:r>
      <w:proofErr w:type="spellEnd"/>
      <w:r w:rsidRPr="009A096A">
        <w:rPr>
          <w:rFonts w:ascii="Bookman Old Style" w:hAnsi="Bookman Old Style"/>
          <w:spacing w:val="-14"/>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w:t>
      </w:r>
    </w:p>
    <w:p w14:paraId="7B6AC164" w14:textId="77777777" w:rsidR="00D84DE5" w:rsidRPr="009A096A" w:rsidRDefault="00D84DE5" w:rsidP="009544D7">
      <w:pPr>
        <w:pStyle w:val="ListParagraph"/>
        <w:numPr>
          <w:ilvl w:val="0"/>
          <w:numId w:val="23"/>
        </w:numPr>
        <w:spacing w:before="60" w:line="360" w:lineRule="exact"/>
        <w:ind w:left="2126" w:right="23" w:hanging="425"/>
        <w:rPr>
          <w:rFonts w:ascii="Bookman Old Style" w:hAnsi="Bookman Old Style"/>
          <w:lang w:val="es-ES"/>
        </w:rPr>
      </w:pP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(3), </w:t>
      </w:r>
      <w:proofErr w:type="spellStart"/>
      <w:r w:rsidRPr="009A096A">
        <w:rPr>
          <w:rFonts w:ascii="Bookman Old Style" w:hAnsi="Bookman Old Style"/>
          <w:lang w:val="es-ES"/>
        </w:rPr>
        <w:t>Walikota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melimpahkan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kewenangannya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kepada</w:t>
      </w:r>
      <w:proofErr w:type="spellEnd"/>
      <w:r w:rsidRPr="009A096A">
        <w:rPr>
          <w:rFonts w:ascii="Bookman Old Style" w:hAnsi="Bookman Old Style"/>
          <w:lang w:val="es-ES"/>
        </w:rPr>
        <w:t>:</w:t>
      </w:r>
    </w:p>
    <w:p w14:paraId="498A1EDA" w14:textId="77777777" w:rsidR="00D84DE5" w:rsidRPr="009A096A" w:rsidRDefault="00D84DE5" w:rsidP="009544D7">
      <w:pPr>
        <w:pStyle w:val="ListParagraph"/>
        <w:numPr>
          <w:ilvl w:val="1"/>
          <w:numId w:val="23"/>
        </w:numPr>
        <w:tabs>
          <w:tab w:val="left" w:pos="540"/>
          <w:tab w:val="left" w:pos="720"/>
        </w:tabs>
        <w:spacing w:before="60" w:line="360" w:lineRule="exact"/>
        <w:ind w:left="2455" w:right="23" w:hanging="295"/>
        <w:rPr>
          <w:rFonts w:ascii="Bookman Old Style" w:hAnsi="Bookman Old Style"/>
          <w:lang w:val="es-ES"/>
        </w:rPr>
      </w:pPr>
      <w:r w:rsidRPr="009A096A">
        <w:rPr>
          <w:rFonts w:ascii="Bookman Old Style" w:hAnsi="Bookman Old Style"/>
          <w:lang w:val="es-ES"/>
        </w:rPr>
        <w:t xml:space="preserve">SKPD yang </w:t>
      </w:r>
      <w:proofErr w:type="spellStart"/>
      <w:r w:rsidRPr="009A096A">
        <w:rPr>
          <w:rFonts w:ascii="Bookman Old Style" w:hAnsi="Bookman Old Style"/>
          <w:lang w:val="es-ES"/>
        </w:rPr>
        <w:t>melaksanakan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fungsi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penunjang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lastRenderedPageBreak/>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keseluruhan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lang w:val="es-ES"/>
        </w:rPr>
        <w:t xml:space="preserve"> </w:t>
      </w:r>
      <w:proofErr w:type="spellStart"/>
      <w:r>
        <w:rPr>
          <w:rFonts w:ascii="Bookman Old Style" w:hAnsi="Bookman Old Style"/>
          <w:lang w:val="es-ES"/>
        </w:rPr>
        <w:t>D</w:t>
      </w:r>
      <w:r w:rsidRPr="009A096A">
        <w:rPr>
          <w:rFonts w:ascii="Bookman Old Style" w:hAnsi="Bookman Old Style"/>
          <w:lang w:val="es-ES"/>
        </w:rPr>
        <w:t>aerah</w:t>
      </w:r>
      <w:proofErr w:type="spellEnd"/>
      <w:r w:rsidRPr="009A096A">
        <w:rPr>
          <w:rFonts w:ascii="Bookman Old Style" w:hAnsi="Bookman Old Style"/>
          <w:lang w:val="es-ES"/>
        </w:rPr>
        <w:t xml:space="preserve">; </w:t>
      </w:r>
    </w:p>
    <w:p w14:paraId="52CE5F0C" w14:textId="77777777" w:rsidR="00D84DE5" w:rsidRPr="009A096A" w:rsidRDefault="00D84DE5" w:rsidP="009544D7">
      <w:pPr>
        <w:pStyle w:val="ListParagraph"/>
        <w:numPr>
          <w:ilvl w:val="1"/>
          <w:numId w:val="23"/>
        </w:numPr>
        <w:tabs>
          <w:tab w:val="left" w:pos="540"/>
          <w:tab w:val="left" w:pos="720"/>
        </w:tabs>
        <w:spacing w:before="60" w:line="360" w:lineRule="exact"/>
        <w:ind w:left="2455" w:right="23" w:hanging="295"/>
        <w:rPr>
          <w:rFonts w:ascii="Bookman Old Style" w:hAnsi="Bookman Old Style"/>
          <w:color w:val="auto"/>
          <w:lang w:val="es-ES"/>
        </w:rPr>
      </w:pPr>
      <w:proofErr w:type="spellStart"/>
      <w:r w:rsidRPr="009A096A">
        <w:rPr>
          <w:rFonts w:ascii="Bookman Old Style" w:hAnsi="Bookman Old Style"/>
          <w:color w:val="auto"/>
          <w:lang w:val="es-ES"/>
        </w:rPr>
        <w:t>Unit</w:t>
      </w:r>
      <w:proofErr w:type="spellEnd"/>
      <w:r w:rsidRPr="009A096A">
        <w:rPr>
          <w:rFonts w:ascii="Bookman Old Style" w:hAnsi="Bookman Old Style"/>
          <w:color w:val="auto"/>
          <w:lang w:val="es-ES"/>
        </w:rPr>
        <w:t xml:space="preserve"> SKPD pada </w:t>
      </w:r>
      <w:proofErr w:type="spellStart"/>
      <w:r w:rsidRPr="009A096A">
        <w:rPr>
          <w:rFonts w:ascii="Bookman Old Style" w:hAnsi="Bookman Old Style"/>
          <w:color w:val="auto"/>
          <w:lang w:val="es-ES"/>
        </w:rPr>
        <w:t>Sekretariat</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Daerah</w:t>
      </w:r>
      <w:proofErr w:type="spellEnd"/>
      <w:r w:rsidRPr="009A096A">
        <w:rPr>
          <w:rFonts w:ascii="Bookman Old Style" w:hAnsi="Bookman Old Style"/>
          <w:color w:val="auto"/>
          <w:lang w:val="es-ES"/>
        </w:rPr>
        <w:t xml:space="preserve"> yang </w:t>
      </w:r>
      <w:proofErr w:type="spellStart"/>
      <w:r w:rsidRPr="009A096A">
        <w:rPr>
          <w:rFonts w:ascii="Bookman Old Style" w:hAnsi="Bookman Old Style"/>
          <w:color w:val="auto"/>
          <w:lang w:val="es-ES"/>
        </w:rPr>
        <w:t>melaksanakan</w:t>
      </w:r>
      <w:proofErr w:type="spellEnd"/>
      <w:r w:rsidRPr="009A096A">
        <w:rPr>
          <w:rFonts w:ascii="Bookman Old Style" w:hAnsi="Bookman Old Style"/>
          <w:color w:val="auto"/>
          <w:lang w:val="es-ES"/>
        </w:rPr>
        <w:t xml:space="preserve"> </w:t>
      </w:r>
      <w:proofErr w:type="spellStart"/>
      <w:r>
        <w:rPr>
          <w:rFonts w:ascii="Bookman Old Style" w:hAnsi="Bookman Old Style"/>
          <w:color w:val="auto"/>
          <w:lang w:val="es-ES"/>
        </w:rPr>
        <w:t>P</w:t>
      </w:r>
      <w:r w:rsidRPr="009A096A">
        <w:rPr>
          <w:rFonts w:ascii="Bookman Old Style" w:hAnsi="Bookman Old Style"/>
          <w:color w:val="auto"/>
          <w:lang w:val="es-ES"/>
        </w:rPr>
        <w:t>engadaan</w:t>
      </w:r>
      <w:proofErr w:type="spellEnd"/>
      <w:r w:rsidRPr="009A096A">
        <w:rPr>
          <w:rFonts w:ascii="Bookman Old Style" w:hAnsi="Bookman Old Style"/>
          <w:color w:val="auto"/>
          <w:lang w:val="es-ES"/>
        </w:rPr>
        <w:t xml:space="preserve"> </w:t>
      </w:r>
      <w:proofErr w:type="spellStart"/>
      <w:r>
        <w:rPr>
          <w:rFonts w:ascii="Bookman Old Style" w:hAnsi="Bookman Old Style"/>
          <w:color w:val="auto"/>
          <w:lang w:val="es-ES"/>
        </w:rPr>
        <w:t>Barang</w:t>
      </w:r>
      <w:proofErr w:type="spellEnd"/>
      <w:r>
        <w:rPr>
          <w:rFonts w:ascii="Bookman Old Style" w:hAnsi="Bookman Old Style"/>
          <w:color w:val="auto"/>
          <w:lang w:val="es-ES"/>
        </w:rPr>
        <w:t>/J</w:t>
      </w:r>
      <w:r w:rsidRPr="009A096A">
        <w:rPr>
          <w:rFonts w:ascii="Bookman Old Style" w:hAnsi="Bookman Old Style"/>
          <w:color w:val="auto"/>
          <w:lang w:val="es-ES"/>
        </w:rPr>
        <w:t xml:space="preserve">asa </w:t>
      </w:r>
      <w:proofErr w:type="spellStart"/>
      <w:r w:rsidRPr="009A096A">
        <w:rPr>
          <w:rFonts w:ascii="Bookman Old Style" w:hAnsi="Bookman Old Style"/>
          <w:color w:val="auto"/>
          <w:lang w:val="es-ES"/>
        </w:rPr>
        <w:t>untuk</w:t>
      </w:r>
      <w:proofErr w:type="spellEnd"/>
      <w:r w:rsidRPr="009A096A">
        <w:rPr>
          <w:rFonts w:ascii="Bookman Old Style" w:hAnsi="Bookman Old Style"/>
          <w:color w:val="auto"/>
          <w:lang w:val="es-ES"/>
        </w:rPr>
        <w:t xml:space="preserve"> </w:t>
      </w:r>
      <w:proofErr w:type="spellStart"/>
      <w:r>
        <w:rPr>
          <w:rFonts w:ascii="Bookman Old Style" w:hAnsi="Bookman Old Style"/>
          <w:color w:val="auto"/>
          <w:lang w:val="es-ES"/>
        </w:rPr>
        <w:t>p</w:t>
      </w:r>
      <w:r w:rsidRPr="009A096A">
        <w:rPr>
          <w:rFonts w:ascii="Bookman Old Style" w:hAnsi="Bookman Old Style"/>
          <w:color w:val="auto"/>
          <w:lang w:val="es-ES"/>
        </w:rPr>
        <w:t>elaksanaan</w:t>
      </w:r>
      <w:proofErr w:type="spellEnd"/>
      <w:r w:rsidRPr="009A096A">
        <w:rPr>
          <w:rFonts w:ascii="Bookman Old Style" w:hAnsi="Bookman Old Style"/>
          <w:color w:val="auto"/>
          <w:lang w:val="es-ES"/>
        </w:rPr>
        <w:t xml:space="preserve"> </w:t>
      </w:r>
      <w:r w:rsidRPr="00A77A40">
        <w:rPr>
          <w:rFonts w:ascii="Bookman Old Style" w:hAnsi="Bookman Old Style"/>
          <w:color w:val="auto"/>
          <w:lang w:val="id-ID"/>
        </w:rPr>
        <w:t xml:space="preserve">Rencana </w:t>
      </w:r>
      <w:proofErr w:type="spellStart"/>
      <w:r w:rsidRPr="009A096A">
        <w:rPr>
          <w:rFonts w:ascii="Bookman Old Style" w:hAnsi="Bookman Old Style"/>
          <w:color w:val="auto"/>
          <w:lang w:val="es-ES"/>
        </w:rPr>
        <w:t>Pembangunan</w:t>
      </w:r>
      <w:proofErr w:type="spellEnd"/>
      <w:r w:rsidRPr="009A096A">
        <w:rPr>
          <w:rFonts w:ascii="Bookman Old Style" w:hAnsi="Bookman Old Style"/>
          <w:color w:val="auto"/>
          <w:spacing w:val="-2"/>
          <w:lang w:val="es-ES"/>
        </w:rPr>
        <w:t xml:space="preserve"> </w:t>
      </w:r>
      <w:proofErr w:type="spellStart"/>
      <w:r w:rsidRPr="009A096A">
        <w:rPr>
          <w:rFonts w:ascii="Bookman Old Style" w:hAnsi="Bookman Old Style"/>
          <w:color w:val="auto"/>
          <w:lang w:val="es-ES"/>
        </w:rPr>
        <w:t>Daerah</w:t>
      </w:r>
      <w:proofErr w:type="spellEnd"/>
      <w:r w:rsidRPr="009A096A">
        <w:rPr>
          <w:rFonts w:ascii="Bookman Old Style" w:hAnsi="Bookman Old Style"/>
          <w:color w:val="auto"/>
          <w:lang w:val="es-ES"/>
        </w:rPr>
        <w:t>; dan</w:t>
      </w:r>
    </w:p>
    <w:p w14:paraId="52211EA2" w14:textId="77777777" w:rsidR="00D84DE5" w:rsidRPr="009A096A" w:rsidRDefault="00D84DE5" w:rsidP="009544D7">
      <w:pPr>
        <w:pStyle w:val="ListParagraph"/>
        <w:numPr>
          <w:ilvl w:val="1"/>
          <w:numId w:val="23"/>
        </w:numPr>
        <w:tabs>
          <w:tab w:val="left" w:pos="540"/>
          <w:tab w:val="left" w:pos="720"/>
        </w:tabs>
        <w:spacing w:before="60" w:line="360" w:lineRule="exact"/>
        <w:ind w:left="2455" w:right="23" w:hanging="295"/>
        <w:rPr>
          <w:rFonts w:ascii="Bookman Old Style" w:hAnsi="Bookman Old Style"/>
          <w:lang w:val="es-ES"/>
        </w:rPr>
      </w:pP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SKPD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program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r>
        <w:rPr>
          <w:rFonts w:ascii="Bookman Old Style" w:hAnsi="Bookman Old Style"/>
          <w:lang w:val="es-ES"/>
        </w:rPr>
        <w:t>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menjadi</w:t>
      </w:r>
      <w:proofErr w:type="spellEnd"/>
      <w:r w:rsidRPr="009A096A">
        <w:rPr>
          <w:rFonts w:ascii="Bookman Old Style" w:hAnsi="Bookman Old Style"/>
          <w:lang w:val="es-ES"/>
        </w:rPr>
        <w:t xml:space="preserve"> tugas </w:t>
      </w:r>
      <w:proofErr w:type="spellStart"/>
      <w:r w:rsidRPr="009A096A">
        <w:rPr>
          <w:rFonts w:ascii="Bookman Old Style" w:hAnsi="Bookman Old Style"/>
          <w:lang w:val="es-ES"/>
        </w:rPr>
        <w:t>pokok</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fungsi</w:t>
      </w:r>
      <w:proofErr w:type="spellEnd"/>
      <w:r w:rsidRPr="009A096A">
        <w:rPr>
          <w:rFonts w:ascii="Bookman Old Style" w:hAnsi="Bookman Old Style"/>
          <w:lang w:val="es-ES"/>
        </w:rPr>
        <w:t xml:space="preserve"> SKPD. </w:t>
      </w:r>
    </w:p>
    <w:p w14:paraId="6E1F7C64" w14:textId="77777777" w:rsidR="00DF05E5" w:rsidRPr="008659E4" w:rsidRDefault="00DF05E5" w:rsidP="008200F6">
      <w:pPr>
        <w:pStyle w:val="ListParagraph"/>
        <w:tabs>
          <w:tab w:val="left" w:pos="540"/>
        </w:tabs>
        <w:spacing w:before="120" w:line="360" w:lineRule="exact"/>
        <w:ind w:left="1701" w:right="317" w:firstLine="425"/>
        <w:jc w:val="center"/>
        <w:rPr>
          <w:rFonts w:ascii="Bookman Old Style" w:hAnsi="Bookman Old Style"/>
          <w:lang w:val="es-ES"/>
        </w:rPr>
      </w:pPr>
    </w:p>
    <w:p w14:paraId="5BA10D6F" w14:textId="77777777" w:rsidR="00D84DE5" w:rsidRPr="00B15E8F" w:rsidRDefault="00D84DE5" w:rsidP="008200F6">
      <w:pPr>
        <w:pStyle w:val="ListParagraph"/>
        <w:tabs>
          <w:tab w:val="left" w:pos="540"/>
        </w:tabs>
        <w:spacing w:before="120" w:line="360" w:lineRule="exact"/>
        <w:ind w:left="1701" w:right="317" w:firstLine="425"/>
        <w:jc w:val="center"/>
        <w:rPr>
          <w:rFonts w:ascii="Bookman Old Style" w:hAnsi="Bookman Old Style"/>
          <w:lang w:val="id-ID"/>
        </w:rPr>
      </w:pPr>
      <w:r w:rsidRPr="00B15E8F">
        <w:rPr>
          <w:rFonts w:ascii="Bookman Old Style" w:hAnsi="Bookman Old Style"/>
          <w:lang w:val="pt-BR"/>
        </w:rPr>
        <w:t>Paragraf 2</w:t>
      </w:r>
    </w:p>
    <w:p w14:paraId="4C8D3A55" w14:textId="77777777" w:rsidR="00D84DE5" w:rsidRPr="00441C75" w:rsidRDefault="00D84DE5" w:rsidP="008200F6">
      <w:pPr>
        <w:pStyle w:val="ListParagraph"/>
        <w:tabs>
          <w:tab w:val="left" w:pos="540"/>
        </w:tabs>
        <w:spacing w:before="120" w:line="360" w:lineRule="exact"/>
        <w:ind w:left="1701" w:right="318" w:firstLine="425"/>
        <w:jc w:val="center"/>
        <w:rPr>
          <w:rFonts w:ascii="Bookman Old Style" w:hAnsi="Bookman Old Style"/>
          <w:color w:val="auto"/>
          <w:lang w:val="pt-BR"/>
        </w:rPr>
      </w:pPr>
      <w:r w:rsidRPr="00441C75">
        <w:rPr>
          <w:rFonts w:ascii="Bookman Old Style" w:hAnsi="Bookman Old Style"/>
          <w:color w:val="auto"/>
          <w:lang w:val="pt-BR"/>
        </w:rPr>
        <w:t>Pelaksana Perencanaan dan Pengendalian Kegiatan</w:t>
      </w:r>
    </w:p>
    <w:p w14:paraId="6103B501" w14:textId="77777777" w:rsidR="00D84DE5" w:rsidRPr="00441C75" w:rsidRDefault="00D84DE5" w:rsidP="008200F6">
      <w:pPr>
        <w:pStyle w:val="ListParagraph"/>
        <w:tabs>
          <w:tab w:val="left" w:pos="540"/>
        </w:tabs>
        <w:spacing w:before="360" w:line="360" w:lineRule="exact"/>
        <w:ind w:left="1701" w:right="318" w:firstLine="425"/>
        <w:jc w:val="center"/>
        <w:rPr>
          <w:rFonts w:ascii="Bookman Old Style" w:hAnsi="Bookman Old Style"/>
          <w:color w:val="auto"/>
        </w:rPr>
      </w:pPr>
      <w:proofErr w:type="spellStart"/>
      <w:r w:rsidRPr="00441C75">
        <w:rPr>
          <w:rFonts w:ascii="Bookman Old Style" w:hAnsi="Bookman Old Style"/>
          <w:color w:val="auto"/>
        </w:rPr>
        <w:t>Pasal</w:t>
      </w:r>
      <w:proofErr w:type="spellEnd"/>
      <w:r w:rsidRPr="00441C75">
        <w:rPr>
          <w:rFonts w:ascii="Bookman Old Style" w:hAnsi="Bookman Old Style"/>
          <w:color w:val="auto"/>
        </w:rPr>
        <w:t xml:space="preserve"> 21</w:t>
      </w:r>
    </w:p>
    <w:p w14:paraId="6643D74E" w14:textId="77777777" w:rsidR="00D84DE5" w:rsidRPr="00A77A40" w:rsidRDefault="00D84DE5" w:rsidP="009544D7">
      <w:pPr>
        <w:pStyle w:val="ListParagraph"/>
        <w:numPr>
          <w:ilvl w:val="0"/>
          <w:numId w:val="49"/>
        </w:numPr>
        <w:spacing w:before="60" w:line="360" w:lineRule="exact"/>
        <w:ind w:left="2126" w:right="0" w:hanging="425"/>
        <w:rPr>
          <w:rFonts w:ascii="Bookman Old Style" w:hAnsi="Bookman Old Style"/>
        </w:rPr>
      </w:pPr>
      <w:proofErr w:type="spellStart"/>
      <w:r w:rsidRPr="00A77A40">
        <w:rPr>
          <w:rFonts w:ascii="Bookman Old Style" w:hAnsi="Bookman Old Style"/>
        </w:rPr>
        <w:t>Pengendalian</w:t>
      </w:r>
      <w:proofErr w:type="spellEnd"/>
      <w:r w:rsidRPr="00A77A40">
        <w:rPr>
          <w:rFonts w:ascii="Bookman Old Style" w:hAnsi="Bookman Old Style"/>
        </w:rPr>
        <w:t xml:space="preserve"> yang </w:t>
      </w:r>
      <w:proofErr w:type="spellStart"/>
      <w:r w:rsidRPr="00A77A40">
        <w:rPr>
          <w:rFonts w:ascii="Bookman Old Style" w:hAnsi="Bookman Old Style"/>
        </w:rPr>
        <w:t>dilaksanakan</w:t>
      </w:r>
      <w:proofErr w:type="spellEnd"/>
      <w:r w:rsidRPr="00A77A40">
        <w:rPr>
          <w:rFonts w:ascii="Bookman Old Style" w:hAnsi="Bookman Old Style"/>
        </w:rPr>
        <w:t xml:space="preserve"> oleh </w:t>
      </w:r>
      <w:r>
        <w:rPr>
          <w:rFonts w:ascii="Bookman Old Style" w:hAnsi="Bookman Old Style"/>
        </w:rPr>
        <w:t xml:space="preserve">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perencanaan</w:t>
      </w:r>
      <w:proofErr w:type="spellEnd"/>
      <w:r w:rsidRPr="00A77A40">
        <w:rPr>
          <w:rFonts w:ascii="Bookman Old Style" w:hAnsi="Bookman Old Style"/>
        </w:rPr>
        <w:t xml:space="preserve">, </w:t>
      </w:r>
      <w:proofErr w:type="spellStart"/>
      <w:r w:rsidRPr="00A77A40">
        <w:rPr>
          <w:rFonts w:ascii="Bookman Old Style" w:hAnsi="Bookman Old Style"/>
        </w:rPr>
        <w:t>berfokus</w:t>
      </w:r>
      <w:proofErr w:type="spellEnd"/>
      <w:r w:rsidRPr="00A77A40">
        <w:rPr>
          <w:rFonts w:ascii="Bookman Old Style" w:hAnsi="Bookman Old Style"/>
        </w:rPr>
        <w:t xml:space="preserve"> pa</w:t>
      </w:r>
      <w:r>
        <w:rPr>
          <w:rFonts w:ascii="Bookman Old Style" w:hAnsi="Bookman Old Style"/>
        </w:rPr>
        <w:t xml:space="preserve">da </w:t>
      </w:r>
      <w:proofErr w:type="spellStart"/>
      <w:r>
        <w:rPr>
          <w:rFonts w:ascii="Bookman Old Style" w:hAnsi="Bookman Old Style"/>
        </w:rPr>
        <w:t>p</w:t>
      </w:r>
      <w:r w:rsidRPr="00A77A40">
        <w:rPr>
          <w:rFonts w:ascii="Bookman Old Style" w:hAnsi="Bookman Old Style"/>
        </w:rPr>
        <w:t>encapaian</w:t>
      </w:r>
      <w:proofErr w:type="spellEnd"/>
      <w:r w:rsidRPr="00A77A40">
        <w:rPr>
          <w:rFonts w:ascii="Bookman Old Style" w:hAnsi="Bookman Old Style"/>
        </w:rPr>
        <w:t xml:space="preserve"> </w:t>
      </w:r>
      <w:proofErr w:type="spellStart"/>
      <w:r w:rsidRPr="00A77A40">
        <w:rPr>
          <w:rFonts w:ascii="Bookman Old Style" w:hAnsi="Bookman Old Style"/>
        </w:rPr>
        <w:t>Indikator</w:t>
      </w:r>
      <w:proofErr w:type="spellEnd"/>
      <w:r w:rsidRPr="00A77A40">
        <w:rPr>
          <w:rFonts w:ascii="Bookman Old Style" w:hAnsi="Bookman Old Style"/>
        </w:rPr>
        <w:t xml:space="preserve"> </w:t>
      </w:r>
      <w:proofErr w:type="spellStart"/>
      <w:r w:rsidRPr="00A77A40">
        <w:rPr>
          <w:rFonts w:ascii="Bookman Old Style" w:hAnsi="Bookman Old Style"/>
        </w:rPr>
        <w:t>Sasaran</w:t>
      </w:r>
      <w:proofErr w:type="spellEnd"/>
      <w:r w:rsidRPr="00A77A40">
        <w:rPr>
          <w:rFonts w:ascii="Bookman Old Style" w:hAnsi="Bookman Old Style"/>
        </w:rPr>
        <w:t xml:space="preserve"> Pembangunan </w:t>
      </w:r>
      <w:proofErr w:type="spellStart"/>
      <w:r w:rsidRPr="00A77A40">
        <w:rPr>
          <w:rFonts w:ascii="Bookman Old Style" w:hAnsi="Bookman Old Style"/>
        </w:rPr>
        <w:t>sesuai</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RKPD.</w:t>
      </w:r>
    </w:p>
    <w:p w14:paraId="53A7B369" w14:textId="77777777" w:rsidR="00D84DE5" w:rsidRPr="00A77A40" w:rsidRDefault="00D84DE5" w:rsidP="009544D7">
      <w:pPr>
        <w:pStyle w:val="ListParagraph"/>
        <w:numPr>
          <w:ilvl w:val="0"/>
          <w:numId w:val="49"/>
        </w:numPr>
        <w:spacing w:before="60" w:line="360" w:lineRule="exact"/>
        <w:ind w:left="2126" w:right="0" w:hanging="425"/>
        <w:rPr>
          <w:rFonts w:ascii="Bookman Old Style" w:hAnsi="Bookman Old Style"/>
        </w:rPr>
      </w:pPr>
      <w:proofErr w:type="spellStart"/>
      <w:r w:rsidRPr="00A77A40">
        <w:rPr>
          <w:rFonts w:ascii="Bookman Old Style" w:hAnsi="Bookman Old Style"/>
        </w:rPr>
        <w:t>Pengendalian</w:t>
      </w:r>
      <w:proofErr w:type="spellEnd"/>
      <w:r w:rsidRPr="00A77A40">
        <w:rPr>
          <w:rFonts w:ascii="Bookman Old Style" w:hAnsi="Bookman Old Style"/>
        </w:rPr>
        <w:t xml:space="preserve"> yang </w:t>
      </w:r>
      <w:proofErr w:type="spellStart"/>
      <w:r w:rsidRPr="00A77A40">
        <w:rPr>
          <w:rFonts w:ascii="Bookman Old Style" w:hAnsi="Bookman Old Style"/>
        </w:rPr>
        <w:t>dilaksanakan</w:t>
      </w:r>
      <w:proofErr w:type="spellEnd"/>
      <w:r w:rsidRPr="00A77A40">
        <w:rPr>
          <w:rFonts w:ascii="Bookman Old Style" w:hAnsi="Bookman Old Style"/>
        </w:rPr>
        <w:t xml:space="preserve"> oleh </w:t>
      </w:r>
      <w:r>
        <w:rPr>
          <w:rFonts w:ascii="Bookman Old Style" w:hAnsi="Bookman Old Style"/>
          <w:color w:val="auto"/>
        </w:rPr>
        <w:t xml:space="preserve">Unit SKPD pada </w:t>
      </w:r>
      <w:proofErr w:type="spellStart"/>
      <w:r>
        <w:rPr>
          <w:rFonts w:ascii="Bookman Old Style" w:hAnsi="Bookman Old Style"/>
          <w:color w:val="auto"/>
        </w:rPr>
        <w:t>Sekretariat</w:t>
      </w:r>
      <w:proofErr w:type="spellEnd"/>
      <w:r>
        <w:rPr>
          <w:rFonts w:ascii="Bookman Old Style" w:hAnsi="Bookman Old Style"/>
          <w:color w:val="auto"/>
        </w:rPr>
        <w:t xml:space="preserve"> Daerah yang </w:t>
      </w:r>
      <w:proofErr w:type="spellStart"/>
      <w:r>
        <w:rPr>
          <w:rFonts w:ascii="Bookman Old Style" w:hAnsi="Bookman Old Style"/>
          <w:color w:val="auto"/>
        </w:rPr>
        <w:t>melaksanakan</w:t>
      </w:r>
      <w:proofErr w:type="spellEnd"/>
      <w:r>
        <w:rPr>
          <w:rFonts w:ascii="Bookman Old Style" w:hAnsi="Bookman Old Style"/>
          <w:color w:val="auto"/>
        </w:rPr>
        <w:t xml:space="preserve"> </w:t>
      </w:r>
      <w:proofErr w:type="spellStart"/>
      <w:r>
        <w:rPr>
          <w:rFonts w:ascii="Bookman Old Style" w:hAnsi="Bookman Old Style"/>
          <w:color w:val="auto"/>
        </w:rPr>
        <w:t>Pengadaan</w:t>
      </w:r>
      <w:proofErr w:type="spellEnd"/>
      <w:r>
        <w:rPr>
          <w:rFonts w:ascii="Bookman Old Style" w:hAnsi="Bookman Old Style"/>
          <w:color w:val="auto"/>
        </w:rPr>
        <w:t xml:space="preserve"> Barang/Jasa</w:t>
      </w:r>
      <w:r w:rsidRPr="00A77A40">
        <w:rPr>
          <w:rFonts w:ascii="Bookman Old Style" w:hAnsi="Bookman Old Style"/>
        </w:rPr>
        <w:t xml:space="preserve">, </w:t>
      </w:r>
      <w:r>
        <w:rPr>
          <w:rFonts w:ascii="Bookman Old Style" w:hAnsi="Bookman Old Style"/>
        </w:rPr>
        <w:t xml:space="preserve">dan 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keuangan</w:t>
      </w:r>
      <w:proofErr w:type="spellEnd"/>
      <w:r w:rsidRPr="00A77A40">
        <w:rPr>
          <w:rFonts w:ascii="Bookman Old Style" w:hAnsi="Bookman Old Style"/>
        </w:rPr>
        <w:t xml:space="preserve">, </w:t>
      </w:r>
      <w:proofErr w:type="spellStart"/>
      <w:r w:rsidRPr="00A77A40">
        <w:rPr>
          <w:rFonts w:ascii="Bookman Old Style" w:hAnsi="Bookman Old Style"/>
        </w:rPr>
        <w:t>berfokus</w:t>
      </w:r>
      <w:proofErr w:type="spellEnd"/>
      <w:r w:rsidRPr="00A77A40">
        <w:rPr>
          <w:rFonts w:ascii="Bookman Old Style" w:hAnsi="Bookman Old Style"/>
        </w:rPr>
        <w:t xml:space="preserve"> pada </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Administrasi</w:t>
      </w:r>
      <w:proofErr w:type="spellEnd"/>
      <w:r w:rsidRPr="00A77A40">
        <w:rPr>
          <w:rFonts w:ascii="Bookman Old Style" w:hAnsi="Bookman Old Style"/>
        </w:rPr>
        <w:t xml:space="preserve"> </w:t>
      </w:r>
      <w:proofErr w:type="spellStart"/>
      <w:r w:rsidRPr="00A77A40">
        <w:rPr>
          <w:rFonts w:ascii="Bookman Old Style" w:hAnsi="Bookman Old Style"/>
        </w:rPr>
        <w:t>baik</w:t>
      </w:r>
      <w:proofErr w:type="spellEnd"/>
      <w:r w:rsidRPr="00A77A40">
        <w:rPr>
          <w:rFonts w:ascii="Bookman Old Style" w:hAnsi="Bookman Old Style"/>
        </w:rPr>
        <w:t xml:space="preserve"> </w:t>
      </w:r>
      <w:proofErr w:type="spellStart"/>
      <w:r>
        <w:rPr>
          <w:rFonts w:ascii="Bookman Old Style" w:hAnsi="Bookman Old Style"/>
        </w:rPr>
        <w:t>f</w:t>
      </w:r>
      <w:r w:rsidRPr="00A77A40">
        <w:rPr>
          <w:rFonts w:ascii="Bookman Old Style" w:hAnsi="Bookman Old Style"/>
        </w:rPr>
        <w:t>isik</w:t>
      </w:r>
      <w:proofErr w:type="spellEnd"/>
      <w:r w:rsidRPr="00A77A40">
        <w:rPr>
          <w:rFonts w:ascii="Bookman Old Style" w:hAnsi="Bookman Old Style"/>
        </w:rPr>
        <w:t xml:space="preserve"> </w:t>
      </w:r>
      <w:proofErr w:type="spellStart"/>
      <w:r w:rsidRPr="00A77A40">
        <w:rPr>
          <w:rFonts w:ascii="Bookman Old Style" w:hAnsi="Bookman Old Style"/>
        </w:rPr>
        <w:t>maupun</w:t>
      </w:r>
      <w:proofErr w:type="spellEnd"/>
      <w:r w:rsidRPr="00A77A40">
        <w:rPr>
          <w:rFonts w:ascii="Bookman Old Style" w:hAnsi="Bookman Old Style"/>
        </w:rPr>
        <w:t xml:space="preserve"> </w:t>
      </w:r>
      <w:proofErr w:type="spellStart"/>
      <w:r>
        <w:rPr>
          <w:rFonts w:ascii="Bookman Old Style" w:hAnsi="Bookman Old Style"/>
        </w:rPr>
        <w:t>a</w:t>
      </w:r>
      <w:r w:rsidRPr="00A77A40">
        <w:rPr>
          <w:rFonts w:ascii="Bookman Old Style" w:hAnsi="Bookman Old Style"/>
        </w:rPr>
        <w:t>dministrasi</w:t>
      </w:r>
      <w:proofErr w:type="spellEnd"/>
      <w:r w:rsidRPr="00A77A40">
        <w:rPr>
          <w:rFonts w:ascii="Bookman Old Style" w:hAnsi="Bookman Old Style"/>
        </w:rPr>
        <w:t xml:space="preserve"> </w:t>
      </w:r>
      <w:proofErr w:type="spellStart"/>
      <w:r>
        <w:rPr>
          <w:rFonts w:ascii="Bookman Old Style" w:hAnsi="Bookman Old Style"/>
        </w:rPr>
        <w:t>k</w:t>
      </w:r>
      <w:r w:rsidRPr="00A77A40">
        <w:rPr>
          <w:rFonts w:ascii="Bookman Old Style" w:hAnsi="Bookman Old Style"/>
        </w:rPr>
        <w:t>euangan</w:t>
      </w:r>
      <w:proofErr w:type="spellEnd"/>
      <w:r w:rsidRPr="00A77A40">
        <w:rPr>
          <w:rFonts w:ascii="Bookman Old Style" w:hAnsi="Bookman Old Style"/>
        </w:rPr>
        <w:t xml:space="preserve"> </w:t>
      </w:r>
      <w:proofErr w:type="spellStart"/>
      <w:r w:rsidRPr="00A77A40">
        <w:rPr>
          <w:rFonts w:ascii="Bookman Old Style" w:hAnsi="Bookman Old Style"/>
        </w:rPr>
        <w:t>atas</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sidRPr="00A77A40">
        <w:rPr>
          <w:rFonts w:ascii="Bookman Old Style" w:hAnsi="Bookman Old Style"/>
        </w:rPr>
        <w:t>tugas</w:t>
      </w:r>
      <w:proofErr w:type="spellEnd"/>
      <w:r w:rsidRPr="00A77A40">
        <w:rPr>
          <w:rFonts w:ascii="Bookman Old Style" w:hAnsi="Bookman Old Style"/>
        </w:rPr>
        <w:t xml:space="preserve"> PA/KPA.</w:t>
      </w:r>
    </w:p>
    <w:p w14:paraId="639AA872" w14:textId="77777777" w:rsidR="00D84DE5" w:rsidRPr="00A77A40" w:rsidRDefault="00D84DE5" w:rsidP="009544D7">
      <w:pPr>
        <w:pStyle w:val="ListParagraph"/>
        <w:numPr>
          <w:ilvl w:val="0"/>
          <w:numId w:val="49"/>
        </w:numPr>
        <w:spacing w:before="60" w:line="360" w:lineRule="exact"/>
        <w:ind w:left="2126" w:right="0" w:hanging="425"/>
        <w:rPr>
          <w:rFonts w:ascii="Bookman Old Style" w:hAnsi="Bookman Old Style"/>
        </w:rPr>
      </w:pPr>
      <w:proofErr w:type="spellStart"/>
      <w:r w:rsidRPr="00A77A40">
        <w:rPr>
          <w:rFonts w:ascii="Bookman Old Style" w:hAnsi="Bookman Old Style"/>
        </w:rPr>
        <w:t>Pengendalian</w:t>
      </w:r>
      <w:proofErr w:type="spellEnd"/>
      <w:r w:rsidRPr="00A77A40">
        <w:rPr>
          <w:rFonts w:ascii="Bookman Old Style" w:hAnsi="Bookman Old Style"/>
        </w:rPr>
        <w:t xml:space="preserve"> yang </w:t>
      </w:r>
      <w:proofErr w:type="spellStart"/>
      <w:r w:rsidRPr="00A77A40">
        <w:rPr>
          <w:rFonts w:ascii="Bookman Old Style" w:hAnsi="Bookman Old Style"/>
        </w:rPr>
        <w:t>dilaksanakan</w:t>
      </w:r>
      <w:proofErr w:type="spellEnd"/>
      <w:r w:rsidRPr="00A77A40">
        <w:rPr>
          <w:rFonts w:ascii="Bookman Old Style" w:hAnsi="Bookman Old Style"/>
        </w:rPr>
        <w:t xml:space="preserve"> oleh PA/KPA, </w:t>
      </w:r>
      <w:proofErr w:type="spellStart"/>
      <w:r w:rsidRPr="00A77A40">
        <w:rPr>
          <w:rFonts w:ascii="Bookman Old Style" w:hAnsi="Bookman Old Style"/>
        </w:rPr>
        <w:t>berfokus</w:t>
      </w:r>
      <w:proofErr w:type="spellEnd"/>
      <w:r w:rsidRPr="00A77A40">
        <w:rPr>
          <w:rFonts w:ascii="Bookman Old Style" w:hAnsi="Bookman Old Style"/>
        </w:rPr>
        <w:t xml:space="preserve"> pada </w:t>
      </w:r>
      <w:proofErr w:type="spellStart"/>
      <w:r w:rsidRPr="00A77A40">
        <w:rPr>
          <w:rFonts w:ascii="Bookman Old Style" w:hAnsi="Bookman Old Style"/>
        </w:rPr>
        <w:t>pencapaian</w:t>
      </w:r>
      <w:proofErr w:type="spellEnd"/>
      <w:r w:rsidRPr="00A77A40">
        <w:rPr>
          <w:rFonts w:ascii="Bookman Old Style" w:hAnsi="Bookman Old Style"/>
        </w:rPr>
        <w:t xml:space="preserve"> </w:t>
      </w:r>
      <w:proofErr w:type="spellStart"/>
      <w:r w:rsidRPr="00A77A40">
        <w:rPr>
          <w:rFonts w:ascii="Bookman Old Style" w:hAnsi="Bookman Old Style"/>
        </w:rPr>
        <w:t>kinerja</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r>
        <w:rPr>
          <w:rFonts w:ascii="Bookman Old Style" w:hAnsi="Bookman Old Style"/>
        </w:rPr>
        <w:t>S</w:t>
      </w:r>
      <w:r w:rsidRPr="00A77A40">
        <w:rPr>
          <w:rFonts w:ascii="Bookman Old Style" w:hAnsi="Bookman Old Style"/>
        </w:rPr>
        <w:t xml:space="preserve">ub </w:t>
      </w:r>
      <w:proofErr w:type="spellStart"/>
      <w:r>
        <w:rPr>
          <w:rFonts w:ascii="Bookman Old Style" w:hAnsi="Bookman Old Style"/>
        </w:rPr>
        <w:t>K</w:t>
      </w:r>
      <w:r w:rsidRPr="00A77A40">
        <w:rPr>
          <w:rFonts w:ascii="Bookman Old Style" w:hAnsi="Bookman Old Style"/>
        </w:rPr>
        <w:t>egiatan</w:t>
      </w:r>
      <w:proofErr w:type="spellEnd"/>
      <w:r w:rsidRPr="00A77A40">
        <w:rPr>
          <w:rFonts w:ascii="Bookman Old Style" w:hAnsi="Bookman Old Style"/>
        </w:rPr>
        <w:t xml:space="preserve">, </w:t>
      </w:r>
      <w:proofErr w:type="spellStart"/>
      <w:r w:rsidRPr="00A77A40">
        <w:rPr>
          <w:rFonts w:ascii="Bookman Old Style" w:hAnsi="Bookman Old Style"/>
        </w:rPr>
        <w:t>baik</w:t>
      </w:r>
      <w:proofErr w:type="spellEnd"/>
      <w:r w:rsidRPr="00A77A40">
        <w:rPr>
          <w:rFonts w:ascii="Bookman Old Style" w:hAnsi="Bookman Old Style"/>
        </w:rPr>
        <w:t xml:space="preserve"> </w:t>
      </w:r>
      <w:proofErr w:type="spellStart"/>
      <w:r w:rsidRPr="00A77A40">
        <w:rPr>
          <w:rFonts w:ascii="Bookman Old Style" w:hAnsi="Bookman Old Style"/>
        </w:rPr>
        <w:t>secara</w:t>
      </w:r>
      <w:proofErr w:type="spellEnd"/>
      <w:r w:rsidRPr="00A77A40">
        <w:rPr>
          <w:rFonts w:ascii="Bookman Old Style" w:hAnsi="Bookman Old Style"/>
        </w:rPr>
        <w:t xml:space="preserve"> </w:t>
      </w:r>
      <w:proofErr w:type="spellStart"/>
      <w:r w:rsidRPr="00A77A40">
        <w:rPr>
          <w:rFonts w:ascii="Bookman Old Style" w:hAnsi="Bookman Old Style"/>
        </w:rPr>
        <w:t>kuantitas</w:t>
      </w:r>
      <w:proofErr w:type="spellEnd"/>
      <w:r w:rsidRPr="00A77A40">
        <w:rPr>
          <w:rFonts w:ascii="Bookman Old Style" w:hAnsi="Bookman Old Style"/>
        </w:rPr>
        <w:t xml:space="preserve"> </w:t>
      </w:r>
      <w:proofErr w:type="spellStart"/>
      <w:r w:rsidRPr="00A77A40">
        <w:rPr>
          <w:rFonts w:ascii="Bookman Old Style" w:hAnsi="Bookman Old Style"/>
        </w:rPr>
        <w:t>maupun</w:t>
      </w:r>
      <w:proofErr w:type="spellEnd"/>
      <w:r w:rsidRPr="00A77A40">
        <w:rPr>
          <w:rFonts w:ascii="Bookman Old Style" w:hAnsi="Bookman Old Style"/>
        </w:rPr>
        <w:t xml:space="preserve"> </w:t>
      </w:r>
      <w:proofErr w:type="spellStart"/>
      <w:r w:rsidRPr="00A77A40">
        <w:rPr>
          <w:rFonts w:ascii="Bookman Old Style" w:hAnsi="Bookman Old Style"/>
        </w:rPr>
        <w:t>kualitas</w:t>
      </w:r>
      <w:proofErr w:type="spellEnd"/>
      <w:r w:rsidRPr="00A77A40">
        <w:rPr>
          <w:rFonts w:ascii="Bookman Old Style" w:hAnsi="Bookman Old Style"/>
        </w:rPr>
        <w:t xml:space="preserve"> </w:t>
      </w:r>
      <w:proofErr w:type="spellStart"/>
      <w:r w:rsidRPr="00A77A40">
        <w:rPr>
          <w:rFonts w:ascii="Bookman Old Style" w:hAnsi="Bookman Old Style"/>
        </w:rPr>
        <w:t>serta</w:t>
      </w:r>
      <w:proofErr w:type="spellEnd"/>
      <w:r w:rsidRPr="00A77A40">
        <w:rPr>
          <w:rFonts w:ascii="Bookman Old Style" w:hAnsi="Bookman Old Style"/>
        </w:rPr>
        <w:t xml:space="preserve"> </w:t>
      </w:r>
      <w:proofErr w:type="spellStart"/>
      <w:r w:rsidRPr="00A77A40">
        <w:rPr>
          <w:rFonts w:ascii="Bookman Old Style" w:hAnsi="Bookman Old Style"/>
        </w:rPr>
        <w:t>waktu</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r>
        <w:rPr>
          <w:rFonts w:ascii="Bookman Old Style" w:hAnsi="Bookman Old Style"/>
        </w:rPr>
        <w:t>S</w:t>
      </w:r>
      <w:r w:rsidRPr="00A77A40">
        <w:rPr>
          <w:rFonts w:ascii="Bookman Old Style" w:hAnsi="Bookman Old Style"/>
        </w:rPr>
        <w:t xml:space="preserve">ub </w:t>
      </w:r>
      <w:proofErr w:type="spellStart"/>
      <w:r>
        <w:rPr>
          <w:rFonts w:ascii="Bookman Old Style" w:hAnsi="Bookman Old Style"/>
        </w:rPr>
        <w:t>K</w:t>
      </w:r>
      <w:r w:rsidRPr="00A77A40">
        <w:rPr>
          <w:rFonts w:ascii="Bookman Old Style" w:hAnsi="Bookman Old Style"/>
        </w:rPr>
        <w:t>egiatan</w:t>
      </w:r>
      <w:proofErr w:type="spellEnd"/>
      <w:r w:rsidRPr="00A77A40">
        <w:rPr>
          <w:rFonts w:ascii="Bookman Old Style" w:hAnsi="Bookman Old Style"/>
        </w:rPr>
        <w:t xml:space="preserve"> yang </w:t>
      </w:r>
      <w:proofErr w:type="spellStart"/>
      <w:r w:rsidRPr="00A77A40">
        <w:rPr>
          <w:rFonts w:ascii="Bookman Old Style" w:hAnsi="Bookman Old Style"/>
        </w:rPr>
        <w:t>dilaksanakan</w:t>
      </w:r>
      <w:proofErr w:type="spellEnd"/>
      <w:r w:rsidRPr="00A77A40">
        <w:rPr>
          <w:rFonts w:ascii="Bookman Old Style" w:hAnsi="Bookman Old Style"/>
        </w:rPr>
        <w:t xml:space="preserve"> oleh PPK dan PPTK.</w:t>
      </w:r>
    </w:p>
    <w:p w14:paraId="3F3D0D6F" w14:textId="77777777" w:rsidR="00D84DE5" w:rsidRPr="00A77A40" w:rsidRDefault="00D84DE5" w:rsidP="009544D7">
      <w:pPr>
        <w:pStyle w:val="ListParagraph"/>
        <w:numPr>
          <w:ilvl w:val="0"/>
          <w:numId w:val="49"/>
        </w:numPr>
        <w:spacing w:before="60" w:line="360" w:lineRule="exact"/>
        <w:ind w:left="2126" w:right="0" w:hanging="425"/>
        <w:rPr>
          <w:rFonts w:ascii="Bookman Old Style" w:hAnsi="Bookman Old Style"/>
        </w:rPr>
      </w:pPr>
      <w:r w:rsidRPr="00A77A40">
        <w:rPr>
          <w:rFonts w:ascii="Bookman Old Style" w:hAnsi="Bookman Old Style"/>
        </w:rPr>
        <w:t xml:space="preserve">Selain </w:t>
      </w:r>
      <w:proofErr w:type="spellStart"/>
      <w:r w:rsidRPr="00A77A40">
        <w:rPr>
          <w:rFonts w:ascii="Bookman Old Style" w:hAnsi="Bookman Old Style"/>
        </w:rPr>
        <w:t>melaksanakan</w:t>
      </w:r>
      <w:proofErr w:type="spellEnd"/>
      <w:r w:rsidRPr="00A77A40">
        <w:rPr>
          <w:rFonts w:ascii="Bookman Old Style" w:hAnsi="Bookman Old Style"/>
        </w:rPr>
        <w:t xml:space="preserve"> </w:t>
      </w:r>
      <w:proofErr w:type="spellStart"/>
      <w:r w:rsidRPr="00A77A40">
        <w:rPr>
          <w:rFonts w:ascii="Bookman Old Style" w:hAnsi="Bookman Old Style"/>
        </w:rPr>
        <w:t>pengendalian</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(3), PA/KPA juga </w:t>
      </w:r>
      <w:proofErr w:type="spellStart"/>
      <w:r w:rsidRPr="00A77A40">
        <w:rPr>
          <w:rFonts w:ascii="Bookman Old Style" w:hAnsi="Bookman Old Style"/>
        </w:rPr>
        <w:t>melaksanakan</w:t>
      </w:r>
      <w:proofErr w:type="spellEnd"/>
      <w:r w:rsidRPr="00A77A40">
        <w:rPr>
          <w:rFonts w:ascii="Bookman Old Style" w:hAnsi="Bookman Old Style"/>
        </w:rPr>
        <w:t xml:space="preserve"> </w:t>
      </w:r>
      <w:proofErr w:type="spellStart"/>
      <w:r w:rsidRPr="00A77A40">
        <w:rPr>
          <w:rFonts w:ascii="Bookman Old Style" w:hAnsi="Bookman Old Style"/>
        </w:rPr>
        <w:t>pengawasan</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Pr>
          <w:rFonts w:ascii="Bookman Old Style" w:hAnsi="Bookman Old Style"/>
        </w:rPr>
        <w:t>P</w:t>
      </w:r>
      <w:r w:rsidRPr="00A77A40">
        <w:rPr>
          <w:rFonts w:ascii="Bookman Old Style" w:hAnsi="Bookman Old Style"/>
        </w:rPr>
        <w:t>engadaan</w:t>
      </w:r>
      <w:proofErr w:type="spellEnd"/>
      <w:r w:rsidRPr="00A77A40">
        <w:rPr>
          <w:rFonts w:ascii="Bookman Old Style" w:hAnsi="Bookman Old Style"/>
        </w:rPr>
        <w:t xml:space="preserve"> </w:t>
      </w:r>
      <w:r>
        <w:rPr>
          <w:rFonts w:ascii="Bookman Old Style" w:hAnsi="Bookman Old Style"/>
        </w:rPr>
        <w:t>B</w:t>
      </w:r>
      <w:r w:rsidRPr="00A77A40">
        <w:rPr>
          <w:rFonts w:ascii="Bookman Old Style" w:hAnsi="Bookman Old Style"/>
        </w:rPr>
        <w:t>arang/</w:t>
      </w:r>
      <w:r>
        <w:rPr>
          <w:rFonts w:ascii="Bookman Old Style" w:hAnsi="Bookman Old Style"/>
        </w:rPr>
        <w:t>J</w:t>
      </w:r>
      <w:r w:rsidRPr="00A77A40">
        <w:rPr>
          <w:rFonts w:ascii="Bookman Old Style" w:hAnsi="Bookman Old Style"/>
        </w:rPr>
        <w:t xml:space="preserve">asa di </w:t>
      </w:r>
      <w:proofErr w:type="spellStart"/>
      <w:r w:rsidRPr="00A77A40">
        <w:rPr>
          <w:rFonts w:ascii="Bookman Old Style" w:hAnsi="Bookman Old Style"/>
        </w:rPr>
        <w:t>lingkungan</w:t>
      </w:r>
      <w:proofErr w:type="spellEnd"/>
      <w:r w:rsidRPr="00A77A40">
        <w:rPr>
          <w:rFonts w:ascii="Bookman Old Style" w:hAnsi="Bookman Old Style"/>
        </w:rPr>
        <w:t xml:space="preserve"> SKPD yang </w:t>
      </w:r>
      <w:proofErr w:type="spellStart"/>
      <w:r w:rsidRPr="00A77A40">
        <w:rPr>
          <w:rFonts w:ascii="Bookman Old Style" w:hAnsi="Bookman Old Style"/>
        </w:rPr>
        <w:t>dipimpinnya</w:t>
      </w:r>
      <w:proofErr w:type="spellEnd"/>
      <w:r w:rsidRPr="00A77A40">
        <w:rPr>
          <w:rFonts w:ascii="Bookman Old Style" w:hAnsi="Bookman Old Style"/>
        </w:rPr>
        <w:t>.</w:t>
      </w:r>
    </w:p>
    <w:p w14:paraId="24392402" w14:textId="77777777" w:rsidR="00D84DE5" w:rsidRPr="00A77A40" w:rsidRDefault="00D84DE5" w:rsidP="009544D7">
      <w:pPr>
        <w:pStyle w:val="ListParagraph"/>
        <w:numPr>
          <w:ilvl w:val="0"/>
          <w:numId w:val="49"/>
        </w:numPr>
        <w:spacing w:before="60" w:line="360" w:lineRule="exact"/>
        <w:ind w:left="2126" w:right="0" w:hanging="425"/>
        <w:rPr>
          <w:rFonts w:ascii="Bookman Old Style" w:hAnsi="Bookman Old Style"/>
        </w:rPr>
      </w:pPr>
      <w:proofErr w:type="spellStart"/>
      <w:r w:rsidRPr="00A77A40">
        <w:rPr>
          <w:rFonts w:ascii="Bookman Old Style" w:hAnsi="Bookman Old Style"/>
        </w:rPr>
        <w:t>Pengawasan</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Pr>
          <w:rFonts w:ascii="Bookman Old Style" w:hAnsi="Bookman Old Style"/>
        </w:rPr>
        <w:t>P</w:t>
      </w:r>
      <w:r w:rsidRPr="00A77A40">
        <w:rPr>
          <w:rFonts w:ascii="Bookman Old Style" w:hAnsi="Bookman Old Style"/>
        </w:rPr>
        <w:t>engadaan</w:t>
      </w:r>
      <w:proofErr w:type="spellEnd"/>
      <w:r w:rsidRPr="00A77A40">
        <w:rPr>
          <w:rFonts w:ascii="Bookman Old Style" w:hAnsi="Bookman Old Style"/>
        </w:rPr>
        <w:t xml:space="preserve"> </w:t>
      </w:r>
      <w:r>
        <w:rPr>
          <w:rFonts w:ascii="Bookman Old Style" w:hAnsi="Bookman Old Style"/>
        </w:rPr>
        <w:t>B</w:t>
      </w:r>
      <w:r w:rsidRPr="00A77A40">
        <w:rPr>
          <w:rFonts w:ascii="Bookman Old Style" w:hAnsi="Bookman Old Style"/>
        </w:rPr>
        <w:t>arang/</w:t>
      </w:r>
      <w:r>
        <w:rPr>
          <w:rFonts w:ascii="Bookman Old Style" w:hAnsi="Bookman Old Style"/>
        </w:rPr>
        <w:t>J</w:t>
      </w:r>
      <w:r w:rsidRPr="00A77A40">
        <w:rPr>
          <w:rFonts w:ascii="Bookman Old Style" w:hAnsi="Bookman Old Style"/>
        </w:rPr>
        <w:t xml:space="preserve">asa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(4), PA/KPA </w:t>
      </w:r>
      <w:proofErr w:type="spellStart"/>
      <w:r w:rsidRPr="00A77A40">
        <w:rPr>
          <w:rFonts w:ascii="Bookman Old Style" w:hAnsi="Bookman Old Style"/>
        </w:rPr>
        <w:t>bertanggungjawab</w:t>
      </w:r>
      <w:proofErr w:type="spellEnd"/>
      <w:r w:rsidRPr="00A77A40">
        <w:rPr>
          <w:rFonts w:ascii="Bookman Old Style" w:hAnsi="Bookman Old Style"/>
        </w:rPr>
        <w:t xml:space="preserve"> </w:t>
      </w:r>
      <w:proofErr w:type="spellStart"/>
      <w:r w:rsidRPr="00A77A40">
        <w:rPr>
          <w:rFonts w:ascii="Bookman Old Style" w:hAnsi="Bookman Old Style"/>
        </w:rPr>
        <w:t>mengoptimalkan</w:t>
      </w:r>
      <w:proofErr w:type="spellEnd"/>
      <w:r w:rsidRPr="00A77A40">
        <w:rPr>
          <w:rFonts w:ascii="Bookman Old Style" w:hAnsi="Bookman Old Style"/>
        </w:rPr>
        <w:t xml:space="preserve"> </w:t>
      </w:r>
      <w:proofErr w:type="spellStart"/>
      <w:r w:rsidRPr="00A77A40">
        <w:rPr>
          <w:rFonts w:ascii="Bookman Old Style" w:hAnsi="Bookman Old Style"/>
        </w:rPr>
        <w:t>penggunaan</w:t>
      </w:r>
      <w:proofErr w:type="spellEnd"/>
      <w:r w:rsidRPr="00A77A40">
        <w:rPr>
          <w:rFonts w:ascii="Bookman Old Style" w:hAnsi="Bookman Old Style"/>
        </w:rPr>
        <w:t xml:space="preserve"> </w:t>
      </w:r>
      <w:proofErr w:type="spellStart"/>
      <w:r w:rsidRPr="00A77A40">
        <w:rPr>
          <w:rFonts w:ascii="Bookman Old Style" w:hAnsi="Bookman Old Style"/>
        </w:rPr>
        <w:t>produksi</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negeri dan </w:t>
      </w:r>
      <w:proofErr w:type="spellStart"/>
      <w:r w:rsidRPr="00A77A40">
        <w:rPr>
          <w:rFonts w:ascii="Bookman Old Style" w:hAnsi="Bookman Old Style"/>
        </w:rPr>
        <w:t>perluasan</w:t>
      </w:r>
      <w:proofErr w:type="spellEnd"/>
      <w:r w:rsidRPr="00A77A40">
        <w:rPr>
          <w:rFonts w:ascii="Bookman Old Style" w:hAnsi="Bookman Old Style"/>
        </w:rPr>
        <w:t xml:space="preserve"> </w:t>
      </w:r>
      <w:proofErr w:type="spellStart"/>
      <w:r w:rsidRPr="00A77A40">
        <w:rPr>
          <w:rFonts w:ascii="Bookman Old Style" w:hAnsi="Bookman Old Style"/>
        </w:rPr>
        <w:t>kesempatan</w:t>
      </w:r>
      <w:proofErr w:type="spellEnd"/>
      <w:r w:rsidRPr="00A77A40">
        <w:rPr>
          <w:rFonts w:ascii="Bookman Old Style" w:hAnsi="Bookman Old Style"/>
        </w:rPr>
        <w:t xml:space="preserve"> </w:t>
      </w:r>
      <w:proofErr w:type="spellStart"/>
      <w:r w:rsidRPr="00A77A40">
        <w:rPr>
          <w:rFonts w:ascii="Bookman Old Style" w:hAnsi="Bookman Old Style"/>
        </w:rPr>
        <w:t>berusaha</w:t>
      </w:r>
      <w:proofErr w:type="spellEnd"/>
      <w:r w:rsidRPr="00A77A40">
        <w:rPr>
          <w:rFonts w:ascii="Bookman Old Style" w:hAnsi="Bookman Old Style"/>
        </w:rPr>
        <w:t xml:space="preserve"> </w:t>
      </w:r>
      <w:proofErr w:type="spellStart"/>
      <w:r w:rsidRPr="00A77A40">
        <w:rPr>
          <w:rFonts w:ascii="Bookman Old Style" w:hAnsi="Bookman Old Style"/>
        </w:rPr>
        <w:t>bagi</w:t>
      </w:r>
      <w:proofErr w:type="spellEnd"/>
      <w:r w:rsidRPr="00A77A40">
        <w:rPr>
          <w:rFonts w:ascii="Bookman Old Style" w:hAnsi="Bookman Old Style"/>
        </w:rPr>
        <w:t xml:space="preserve"> </w:t>
      </w:r>
      <w:proofErr w:type="spellStart"/>
      <w:r w:rsidRPr="00A77A40">
        <w:rPr>
          <w:rFonts w:ascii="Bookman Old Style" w:hAnsi="Bookman Old Style"/>
        </w:rPr>
        <w:t>usaha</w:t>
      </w:r>
      <w:proofErr w:type="spellEnd"/>
      <w:r w:rsidRPr="00A77A40">
        <w:rPr>
          <w:rFonts w:ascii="Bookman Old Style" w:hAnsi="Bookman Old Style"/>
        </w:rPr>
        <w:t xml:space="preserve"> </w:t>
      </w:r>
      <w:proofErr w:type="spellStart"/>
      <w:r w:rsidRPr="00A77A40">
        <w:rPr>
          <w:rFonts w:ascii="Bookman Old Style" w:hAnsi="Bookman Old Style"/>
        </w:rPr>
        <w:t>kecil</w:t>
      </w:r>
      <w:proofErr w:type="spellEnd"/>
      <w:r w:rsidRPr="00A77A40">
        <w:rPr>
          <w:rFonts w:ascii="Bookman Old Style" w:hAnsi="Bookman Old Style"/>
        </w:rPr>
        <w:t xml:space="preserve"> </w:t>
      </w:r>
      <w:proofErr w:type="spellStart"/>
      <w:r w:rsidRPr="00A77A40">
        <w:rPr>
          <w:rFonts w:ascii="Bookman Old Style" w:hAnsi="Bookman Old Style"/>
        </w:rPr>
        <w:t>termasuk</w:t>
      </w:r>
      <w:proofErr w:type="spellEnd"/>
      <w:r w:rsidRPr="00A77A40">
        <w:rPr>
          <w:rFonts w:ascii="Bookman Old Style" w:hAnsi="Bookman Old Style"/>
        </w:rPr>
        <w:t xml:space="preserve"> </w:t>
      </w:r>
      <w:proofErr w:type="spellStart"/>
      <w:r w:rsidRPr="00A77A40">
        <w:rPr>
          <w:rFonts w:ascii="Bookman Old Style" w:hAnsi="Bookman Old Style"/>
        </w:rPr>
        <w:t>koperasi</w:t>
      </w:r>
      <w:proofErr w:type="spellEnd"/>
      <w:r w:rsidRPr="00A77A40">
        <w:rPr>
          <w:rFonts w:ascii="Bookman Old Style" w:hAnsi="Bookman Old Style"/>
          <w:spacing w:val="-3"/>
        </w:rPr>
        <w:t xml:space="preserve"> </w:t>
      </w:r>
      <w:proofErr w:type="spellStart"/>
      <w:r w:rsidRPr="00A77A40">
        <w:rPr>
          <w:rFonts w:ascii="Bookman Old Style" w:hAnsi="Bookman Old Style"/>
        </w:rPr>
        <w:t>kecil</w:t>
      </w:r>
      <w:proofErr w:type="spellEnd"/>
      <w:r w:rsidRPr="00A77A40">
        <w:rPr>
          <w:rFonts w:ascii="Bookman Old Style" w:hAnsi="Bookman Old Style"/>
        </w:rPr>
        <w:t>.</w:t>
      </w:r>
    </w:p>
    <w:p w14:paraId="3F271B8C" w14:textId="77777777" w:rsidR="00D84DE5" w:rsidRPr="00423CE6" w:rsidRDefault="00D84DE5" w:rsidP="009544D7">
      <w:pPr>
        <w:pStyle w:val="ListParagraph"/>
        <w:numPr>
          <w:ilvl w:val="0"/>
          <w:numId w:val="49"/>
        </w:numPr>
        <w:spacing w:before="60" w:line="360" w:lineRule="exact"/>
        <w:ind w:left="2126" w:right="0" w:hanging="425"/>
        <w:rPr>
          <w:rFonts w:ascii="Bookman Old Style" w:hAnsi="Bookman Old Style"/>
          <w:color w:val="auto"/>
        </w:rPr>
      </w:pPr>
      <w:proofErr w:type="spellStart"/>
      <w:r w:rsidRPr="00423CE6">
        <w:rPr>
          <w:rFonts w:ascii="Bookman Old Style" w:hAnsi="Bookman Old Style"/>
          <w:color w:val="auto"/>
        </w:rPr>
        <w:t>Pengendalian</w:t>
      </w:r>
      <w:proofErr w:type="spellEnd"/>
      <w:r w:rsidRPr="00423CE6">
        <w:rPr>
          <w:rFonts w:ascii="Bookman Old Style" w:hAnsi="Bookman Old Style"/>
          <w:color w:val="auto"/>
        </w:rPr>
        <w:t xml:space="preserve"> yang </w:t>
      </w:r>
      <w:proofErr w:type="spellStart"/>
      <w:r w:rsidRPr="00423CE6">
        <w:rPr>
          <w:rFonts w:ascii="Bookman Old Style" w:hAnsi="Bookman Old Style"/>
          <w:color w:val="auto"/>
        </w:rPr>
        <w:t>dilaksanakan</w:t>
      </w:r>
      <w:proofErr w:type="spellEnd"/>
      <w:r w:rsidRPr="00423CE6">
        <w:rPr>
          <w:rFonts w:ascii="Bookman Old Style" w:hAnsi="Bookman Old Style"/>
          <w:color w:val="auto"/>
        </w:rPr>
        <w:t xml:space="preserve"> oleh PPTK </w:t>
      </w:r>
      <w:proofErr w:type="spellStart"/>
      <w:r w:rsidRPr="00423CE6">
        <w:rPr>
          <w:rFonts w:ascii="Bookman Old Style" w:hAnsi="Bookman Old Style"/>
          <w:color w:val="auto"/>
        </w:rPr>
        <w:t>berfokus</w:t>
      </w:r>
      <w:proofErr w:type="spellEnd"/>
      <w:r w:rsidRPr="00423CE6">
        <w:rPr>
          <w:rFonts w:ascii="Bookman Old Style" w:hAnsi="Bookman Old Style"/>
          <w:color w:val="auto"/>
        </w:rPr>
        <w:t xml:space="preserve"> pada proses </w:t>
      </w:r>
      <w:proofErr w:type="spellStart"/>
      <w:r w:rsidRPr="00423CE6">
        <w:rPr>
          <w:rFonts w:ascii="Bookman Old Style" w:hAnsi="Bookman Old Style"/>
          <w:color w:val="auto"/>
        </w:rPr>
        <w:t>pelaksanaan</w:t>
      </w:r>
      <w:proofErr w:type="spellEnd"/>
      <w:r w:rsidRPr="00423CE6">
        <w:rPr>
          <w:rFonts w:ascii="Bookman Old Style" w:hAnsi="Bookman Old Style"/>
          <w:color w:val="auto"/>
        </w:rPr>
        <w:t xml:space="preserve"> </w:t>
      </w:r>
      <w:r>
        <w:rPr>
          <w:rFonts w:ascii="Bookman Old Style" w:hAnsi="Bookman Old Style"/>
          <w:color w:val="auto"/>
        </w:rPr>
        <w:t>S</w:t>
      </w:r>
      <w:r w:rsidRPr="00423CE6">
        <w:rPr>
          <w:rFonts w:ascii="Bookman Old Style" w:hAnsi="Bookman Old Style"/>
          <w:color w:val="auto"/>
        </w:rPr>
        <w:t xml:space="preserve">ub </w:t>
      </w:r>
      <w:proofErr w:type="spellStart"/>
      <w:r>
        <w:rPr>
          <w:rFonts w:ascii="Bookman Old Style" w:hAnsi="Bookman Old Style"/>
          <w:color w:val="auto"/>
        </w:rPr>
        <w:t>K</w:t>
      </w:r>
      <w:r w:rsidRPr="00423CE6">
        <w:rPr>
          <w:rFonts w:ascii="Bookman Old Style" w:hAnsi="Bookman Old Style"/>
          <w:color w:val="auto"/>
        </w:rPr>
        <w:t>egiat</w:t>
      </w:r>
      <w:r>
        <w:rPr>
          <w:rFonts w:ascii="Bookman Old Style" w:hAnsi="Bookman Old Style"/>
          <w:color w:val="auto"/>
        </w:rPr>
        <w:t>an</w:t>
      </w:r>
      <w:proofErr w:type="spellEnd"/>
      <w:r>
        <w:rPr>
          <w:rFonts w:ascii="Bookman Old Style" w:hAnsi="Bookman Old Style"/>
          <w:color w:val="auto"/>
        </w:rPr>
        <w:t xml:space="preserve"> </w:t>
      </w:r>
      <w:proofErr w:type="spellStart"/>
      <w:r>
        <w:rPr>
          <w:rFonts w:ascii="Bookman Old Style" w:hAnsi="Bookman Old Style"/>
          <w:color w:val="auto"/>
        </w:rPr>
        <w:t>yaitu</w:t>
      </w:r>
      <w:proofErr w:type="spellEnd"/>
      <w:r>
        <w:rPr>
          <w:rFonts w:ascii="Bookman Old Style" w:hAnsi="Bookman Old Style"/>
          <w:color w:val="auto"/>
        </w:rPr>
        <w:t xml:space="preserve"> </w:t>
      </w:r>
      <w:proofErr w:type="spellStart"/>
      <w:r>
        <w:rPr>
          <w:rFonts w:ascii="Bookman Old Style" w:hAnsi="Bookman Old Style"/>
          <w:color w:val="auto"/>
        </w:rPr>
        <w:t>untuk</w:t>
      </w:r>
      <w:proofErr w:type="spellEnd"/>
      <w:r>
        <w:rPr>
          <w:rFonts w:ascii="Bookman Old Style" w:hAnsi="Bookman Old Style"/>
          <w:color w:val="auto"/>
        </w:rPr>
        <w:t xml:space="preserve"> </w:t>
      </w:r>
      <w:proofErr w:type="spellStart"/>
      <w:r>
        <w:rPr>
          <w:rFonts w:ascii="Bookman Old Style" w:hAnsi="Bookman Old Style"/>
          <w:color w:val="auto"/>
        </w:rPr>
        <w:t>memastikan</w:t>
      </w:r>
      <w:proofErr w:type="spellEnd"/>
      <w:r>
        <w:rPr>
          <w:rFonts w:ascii="Bookman Old Style" w:hAnsi="Bookman Old Style"/>
          <w:color w:val="auto"/>
        </w:rPr>
        <w:t xml:space="preserve"> </w:t>
      </w:r>
      <w:proofErr w:type="spellStart"/>
      <w:r>
        <w:rPr>
          <w:rFonts w:ascii="Bookman Old Style" w:hAnsi="Bookman Old Style"/>
          <w:color w:val="auto"/>
        </w:rPr>
        <w:t>bahwa</w:t>
      </w:r>
      <w:proofErr w:type="spellEnd"/>
      <w:r>
        <w:rPr>
          <w:rFonts w:ascii="Bookman Old Style" w:hAnsi="Bookman Old Style"/>
          <w:color w:val="auto"/>
        </w:rPr>
        <w:t xml:space="preserve"> S</w:t>
      </w:r>
      <w:r w:rsidRPr="00423CE6">
        <w:rPr>
          <w:rFonts w:ascii="Bookman Old Style" w:hAnsi="Bookman Old Style"/>
          <w:color w:val="auto"/>
        </w:rPr>
        <w:t xml:space="preserve">ub </w:t>
      </w:r>
      <w:proofErr w:type="spellStart"/>
      <w:r>
        <w:rPr>
          <w:rFonts w:ascii="Bookman Old Style" w:hAnsi="Bookman Old Style"/>
          <w:color w:val="auto"/>
        </w:rPr>
        <w:t>K</w:t>
      </w:r>
      <w:r w:rsidRPr="00423CE6">
        <w:rPr>
          <w:rFonts w:ascii="Bookman Old Style" w:hAnsi="Bookman Old Style"/>
          <w:color w:val="auto"/>
        </w:rPr>
        <w:t>egiatan</w:t>
      </w:r>
      <w:proofErr w:type="spellEnd"/>
      <w:r w:rsidRPr="00423CE6">
        <w:rPr>
          <w:rFonts w:ascii="Bookman Old Style" w:hAnsi="Bookman Old Style"/>
          <w:color w:val="auto"/>
        </w:rPr>
        <w:t xml:space="preserve"> </w:t>
      </w:r>
      <w:proofErr w:type="spellStart"/>
      <w:r w:rsidRPr="00423CE6">
        <w:rPr>
          <w:rFonts w:ascii="Bookman Old Style" w:hAnsi="Bookman Old Style"/>
          <w:color w:val="auto"/>
        </w:rPr>
        <w:t>dapat</w:t>
      </w:r>
      <w:proofErr w:type="spellEnd"/>
      <w:r w:rsidRPr="00423CE6">
        <w:rPr>
          <w:rFonts w:ascii="Bookman Old Style" w:hAnsi="Bookman Old Style"/>
          <w:color w:val="auto"/>
        </w:rPr>
        <w:t xml:space="preserve"> </w:t>
      </w:r>
      <w:proofErr w:type="spellStart"/>
      <w:r w:rsidRPr="00423CE6">
        <w:rPr>
          <w:rFonts w:ascii="Bookman Old Style" w:hAnsi="Bookman Old Style"/>
          <w:color w:val="auto"/>
        </w:rPr>
        <w:t>dila</w:t>
      </w:r>
      <w:r>
        <w:rPr>
          <w:rFonts w:ascii="Bookman Old Style" w:hAnsi="Bookman Old Style"/>
          <w:color w:val="auto"/>
        </w:rPr>
        <w:t>kukan</w:t>
      </w:r>
      <w:proofErr w:type="spellEnd"/>
      <w:r>
        <w:rPr>
          <w:rFonts w:ascii="Bookman Old Style" w:hAnsi="Bookman Old Style"/>
          <w:color w:val="auto"/>
        </w:rPr>
        <w:t xml:space="preserve"> </w:t>
      </w:r>
      <w:proofErr w:type="spellStart"/>
      <w:r>
        <w:rPr>
          <w:rFonts w:ascii="Bookman Old Style" w:hAnsi="Bookman Old Style"/>
          <w:color w:val="auto"/>
        </w:rPr>
        <w:t>sesuai</w:t>
      </w:r>
      <w:proofErr w:type="spellEnd"/>
      <w:r>
        <w:rPr>
          <w:rFonts w:ascii="Bookman Old Style" w:hAnsi="Bookman Old Style"/>
          <w:color w:val="auto"/>
        </w:rPr>
        <w:t xml:space="preserve"> yang </w:t>
      </w:r>
      <w:proofErr w:type="spellStart"/>
      <w:r>
        <w:rPr>
          <w:rFonts w:ascii="Bookman Old Style" w:hAnsi="Bookman Old Style"/>
          <w:color w:val="auto"/>
        </w:rPr>
        <w:t>direncanakan</w:t>
      </w:r>
      <w:proofErr w:type="spellEnd"/>
      <w:r>
        <w:rPr>
          <w:rFonts w:ascii="Bookman Old Style" w:hAnsi="Bookman Old Style"/>
          <w:color w:val="auto"/>
          <w:lang w:val="id-ID"/>
        </w:rPr>
        <w:t>.</w:t>
      </w:r>
    </w:p>
    <w:p w14:paraId="5A5893E3" w14:textId="77777777" w:rsidR="00D84DE5" w:rsidRPr="009A096A" w:rsidRDefault="00D84DE5" w:rsidP="009544D7">
      <w:pPr>
        <w:pStyle w:val="ListParagraph"/>
        <w:numPr>
          <w:ilvl w:val="0"/>
          <w:numId w:val="49"/>
        </w:numPr>
        <w:spacing w:before="60" w:line="360" w:lineRule="exact"/>
        <w:ind w:left="2126" w:right="0" w:hanging="425"/>
        <w:rPr>
          <w:rFonts w:ascii="Bookman Old Style" w:hAnsi="Bookman Old Style"/>
          <w:bCs/>
          <w:lang w:val="es-ES"/>
        </w:rPr>
      </w:pPr>
      <w:proofErr w:type="spellStart"/>
      <w:r w:rsidRPr="009A096A">
        <w:rPr>
          <w:rFonts w:ascii="Bookman Old Style" w:hAnsi="Bookman Old Style"/>
          <w:bCs/>
          <w:lang w:val="es-ES"/>
        </w:rPr>
        <w:t>Perencanaan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penganggaran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untuk</w:t>
      </w:r>
      <w:proofErr w:type="spellEnd"/>
      <w:r w:rsidRPr="009A096A">
        <w:rPr>
          <w:rFonts w:ascii="Bookman Old Style" w:hAnsi="Bookman Old Style"/>
          <w:bCs/>
          <w:lang w:val="es-ES"/>
        </w:rPr>
        <w:t xml:space="preserve"> </w:t>
      </w:r>
      <w:r>
        <w:rPr>
          <w:rFonts w:ascii="Bookman Old Style" w:hAnsi="Bookman Old Style"/>
          <w:bCs/>
          <w:lang w:val="es-ES"/>
        </w:rPr>
        <w:t>S</w:t>
      </w:r>
      <w:r w:rsidRPr="009A096A">
        <w:rPr>
          <w:rFonts w:ascii="Bookman Old Style" w:hAnsi="Bookman Old Style"/>
          <w:bCs/>
          <w:lang w:val="es-ES"/>
        </w:rPr>
        <w:t xml:space="preserve">ub </w:t>
      </w:r>
      <w:proofErr w:type="spellStart"/>
      <w:r>
        <w:rPr>
          <w:rFonts w:ascii="Bookman Old Style" w:hAnsi="Bookman Old Style"/>
          <w:bCs/>
          <w:lang w:val="es-ES"/>
        </w:rPr>
        <w:t>K</w:t>
      </w:r>
      <w:r w:rsidRPr="009A096A">
        <w:rPr>
          <w:rFonts w:ascii="Bookman Old Style" w:hAnsi="Bookman Old Style"/>
          <w:bCs/>
          <w:lang w:val="es-ES"/>
        </w:rPr>
        <w:t>egiatan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pembangunan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diatur</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sebagai</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berikut</w:t>
      </w:r>
      <w:proofErr w:type="spellEnd"/>
      <w:r w:rsidRPr="009A096A">
        <w:rPr>
          <w:rFonts w:ascii="Bookman Old Style" w:hAnsi="Bookman Old Style"/>
          <w:bCs/>
          <w:lang w:val="es-ES"/>
        </w:rPr>
        <w:t>:</w:t>
      </w:r>
    </w:p>
    <w:p w14:paraId="132E56FD" w14:textId="77777777" w:rsidR="00D84DE5" w:rsidRPr="00A77A40" w:rsidRDefault="00D84DE5" w:rsidP="006F7F66">
      <w:pPr>
        <w:numPr>
          <w:ilvl w:val="0"/>
          <w:numId w:val="94"/>
        </w:numPr>
        <w:tabs>
          <w:tab w:val="left" w:pos="-1083"/>
          <w:tab w:val="left" w:pos="-993"/>
          <w:tab w:val="left" w:pos="720"/>
          <w:tab w:val="left" w:pos="993"/>
        </w:tabs>
        <w:adjustRightInd w:val="0"/>
        <w:spacing w:before="60" w:line="360" w:lineRule="exact"/>
        <w:ind w:left="2517" w:hanging="357"/>
        <w:jc w:val="both"/>
        <w:rPr>
          <w:rFonts w:ascii="Bookman Old Style" w:hAnsi="Bookman Old Style"/>
          <w:bCs/>
          <w:lang w:val="id-ID"/>
        </w:rPr>
      </w:pPr>
      <w:r>
        <w:rPr>
          <w:rFonts w:ascii="Bookman Old Style" w:hAnsi="Bookman Old Style"/>
          <w:bCs/>
          <w:lang w:val="id-ID"/>
        </w:rPr>
        <w:t>k</w:t>
      </w:r>
      <w:r w:rsidRPr="00A77A40">
        <w:rPr>
          <w:rFonts w:ascii="Bookman Old Style" w:hAnsi="Bookman Old Style"/>
          <w:bCs/>
          <w:lang w:val="id-ID"/>
        </w:rPr>
        <w:t>omponen pembiayaan pembangunan meliputi:</w:t>
      </w:r>
    </w:p>
    <w:p w14:paraId="73CBF47C" w14:textId="77777777" w:rsidR="00D84DE5" w:rsidRPr="00A77A40" w:rsidRDefault="00D84DE5" w:rsidP="006F7F66">
      <w:pPr>
        <w:numPr>
          <w:ilvl w:val="1"/>
          <w:numId w:val="108"/>
        </w:numPr>
        <w:tabs>
          <w:tab w:val="left" w:pos="-1083"/>
        </w:tabs>
        <w:adjustRightInd w:val="0"/>
        <w:spacing w:before="60" w:line="360" w:lineRule="exact"/>
        <w:ind w:left="2880"/>
        <w:jc w:val="both"/>
        <w:rPr>
          <w:rFonts w:ascii="Bookman Old Style" w:hAnsi="Bookman Old Style"/>
          <w:bCs/>
          <w:lang w:val="id-ID"/>
        </w:rPr>
      </w:pPr>
      <w:r>
        <w:rPr>
          <w:rFonts w:ascii="Bookman Old Style" w:hAnsi="Bookman Old Style"/>
          <w:bCs/>
          <w:lang w:val="id-ID"/>
        </w:rPr>
        <w:lastRenderedPageBreak/>
        <w:t>b</w:t>
      </w:r>
      <w:r w:rsidRPr="00A77A40">
        <w:rPr>
          <w:rFonts w:ascii="Bookman Old Style" w:hAnsi="Bookman Old Style"/>
          <w:bCs/>
          <w:lang w:val="id-ID"/>
        </w:rPr>
        <w:t>iaya konstruksi fisik;</w:t>
      </w:r>
    </w:p>
    <w:p w14:paraId="726F2B4F" w14:textId="77777777" w:rsidR="00D84DE5" w:rsidRPr="00A77A40" w:rsidRDefault="00D84DE5" w:rsidP="006F7F66">
      <w:pPr>
        <w:numPr>
          <w:ilvl w:val="1"/>
          <w:numId w:val="108"/>
        </w:numPr>
        <w:tabs>
          <w:tab w:val="clear" w:pos="-990"/>
          <w:tab w:val="left" w:pos="-1083"/>
          <w:tab w:val="left" w:pos="-993"/>
        </w:tabs>
        <w:adjustRightInd w:val="0"/>
        <w:spacing w:before="60" w:line="360" w:lineRule="exact"/>
        <w:ind w:left="2880"/>
        <w:jc w:val="both"/>
        <w:rPr>
          <w:rFonts w:ascii="Bookman Old Style" w:hAnsi="Bookman Old Style"/>
          <w:bCs/>
          <w:lang w:val="id-ID"/>
        </w:rPr>
      </w:pPr>
      <w:r>
        <w:rPr>
          <w:rFonts w:ascii="Bookman Old Style" w:hAnsi="Bookman Old Style"/>
          <w:bCs/>
          <w:lang w:val="id-ID"/>
        </w:rPr>
        <w:t>b</w:t>
      </w:r>
      <w:r w:rsidRPr="00A77A40">
        <w:rPr>
          <w:rFonts w:ascii="Bookman Old Style" w:hAnsi="Bookman Old Style"/>
          <w:bCs/>
          <w:lang w:val="id-ID"/>
        </w:rPr>
        <w:t>iaya perencanaan konstruksi;</w:t>
      </w:r>
    </w:p>
    <w:p w14:paraId="2DDD760E" w14:textId="77777777" w:rsidR="00D84DE5" w:rsidRPr="00A77A40" w:rsidRDefault="00D84DE5" w:rsidP="006F7F66">
      <w:pPr>
        <w:numPr>
          <w:ilvl w:val="1"/>
          <w:numId w:val="108"/>
        </w:numPr>
        <w:tabs>
          <w:tab w:val="clear" w:pos="-990"/>
          <w:tab w:val="left" w:pos="-1083"/>
          <w:tab w:val="left" w:pos="-993"/>
        </w:tabs>
        <w:adjustRightInd w:val="0"/>
        <w:spacing w:before="60" w:line="360" w:lineRule="exact"/>
        <w:ind w:left="2880"/>
        <w:jc w:val="both"/>
        <w:rPr>
          <w:rFonts w:ascii="Bookman Old Style" w:hAnsi="Bookman Old Style"/>
          <w:bCs/>
          <w:lang w:val="id-ID"/>
        </w:rPr>
      </w:pPr>
      <w:r>
        <w:rPr>
          <w:rFonts w:ascii="Bookman Old Style" w:hAnsi="Bookman Old Style"/>
          <w:bCs/>
          <w:lang w:val="id-ID"/>
        </w:rPr>
        <w:t>b</w:t>
      </w:r>
      <w:r w:rsidRPr="00A77A40">
        <w:rPr>
          <w:rFonts w:ascii="Bookman Old Style" w:hAnsi="Bookman Old Style"/>
          <w:bCs/>
          <w:lang w:val="id-ID"/>
        </w:rPr>
        <w:t>iaya pengawasan konstruksi;</w:t>
      </w:r>
      <w:r>
        <w:rPr>
          <w:rFonts w:ascii="Bookman Old Style" w:hAnsi="Bookman Old Style"/>
          <w:bCs/>
          <w:lang w:val="id-ID"/>
        </w:rPr>
        <w:t xml:space="preserve"> dan/atau</w:t>
      </w:r>
    </w:p>
    <w:p w14:paraId="157F803B" w14:textId="16A75407" w:rsidR="00D84DE5" w:rsidRPr="00CB1D38" w:rsidRDefault="00D84DE5" w:rsidP="002D592B">
      <w:pPr>
        <w:numPr>
          <w:ilvl w:val="1"/>
          <w:numId w:val="108"/>
        </w:numPr>
        <w:tabs>
          <w:tab w:val="clear" w:pos="-990"/>
          <w:tab w:val="left" w:pos="-1083"/>
          <w:tab w:val="left" w:pos="-993"/>
        </w:tabs>
        <w:adjustRightInd w:val="0"/>
        <w:spacing w:before="60" w:line="360" w:lineRule="exact"/>
        <w:ind w:left="2880"/>
        <w:jc w:val="both"/>
        <w:rPr>
          <w:rFonts w:ascii="Bookman Old Style" w:hAnsi="Bookman Old Style"/>
          <w:bCs/>
          <w:lang w:val="id-ID"/>
        </w:rPr>
      </w:pPr>
      <w:r w:rsidRPr="00CB1D38">
        <w:rPr>
          <w:rFonts w:ascii="Bookman Old Style" w:hAnsi="Bookman Old Style"/>
          <w:bCs/>
          <w:lang w:val="id-ID"/>
        </w:rPr>
        <w:t xml:space="preserve">biaya administrasi (pengelola </w:t>
      </w:r>
      <w:proofErr w:type="spellStart"/>
      <w:r w:rsidRPr="00CB1D38">
        <w:rPr>
          <w:rFonts w:ascii="Bookman Old Style" w:hAnsi="Bookman Old Style"/>
          <w:bCs/>
        </w:rPr>
        <w:t>pekerjaan</w:t>
      </w:r>
      <w:proofErr w:type="spellEnd"/>
      <w:r w:rsidRPr="00CB1D38">
        <w:rPr>
          <w:rFonts w:ascii="Bookman Old Style" w:hAnsi="Bookman Old Style"/>
          <w:bCs/>
          <w:lang w:val="id-ID"/>
        </w:rPr>
        <w:t>).</w:t>
      </w:r>
    </w:p>
    <w:p w14:paraId="57671D0A" w14:textId="77777777" w:rsidR="00D84DE5" w:rsidRDefault="00D84DE5" w:rsidP="006F7F66">
      <w:pPr>
        <w:pStyle w:val="ListParagraph"/>
        <w:numPr>
          <w:ilvl w:val="0"/>
          <w:numId w:val="94"/>
        </w:numPr>
        <w:tabs>
          <w:tab w:val="left" w:pos="720"/>
        </w:tabs>
        <w:spacing w:before="60" w:line="360" w:lineRule="exact"/>
        <w:ind w:left="2455" w:right="0" w:hanging="295"/>
        <w:rPr>
          <w:rFonts w:ascii="Bookman Old Style" w:hAnsi="Bookman Old Style"/>
          <w:lang w:val="id-ID"/>
        </w:rPr>
      </w:pPr>
      <w:r>
        <w:rPr>
          <w:rFonts w:ascii="Bookman Old Style" w:hAnsi="Bookman Old Style"/>
          <w:bCs/>
          <w:lang w:val="id-ID"/>
        </w:rPr>
        <w:t>b</w:t>
      </w:r>
      <w:r w:rsidRPr="00A77A40">
        <w:rPr>
          <w:rFonts w:ascii="Bookman Old Style" w:hAnsi="Bookman Old Style"/>
          <w:bCs/>
          <w:lang w:val="id-ID"/>
        </w:rPr>
        <w:t xml:space="preserve">esaran komponen biaya pembangunan gedung setinggi-tingginya ditentukan berdasarkan ketentuan peraturan </w:t>
      </w:r>
      <w:r>
        <w:rPr>
          <w:rFonts w:ascii="Bookman Old Style" w:hAnsi="Bookman Old Style"/>
          <w:bCs/>
          <w:lang w:val="id-ID"/>
        </w:rPr>
        <w:t>p</w:t>
      </w:r>
      <w:r w:rsidRPr="00A77A40">
        <w:rPr>
          <w:rFonts w:ascii="Bookman Old Style" w:hAnsi="Bookman Old Style"/>
          <w:bCs/>
          <w:lang w:val="id-ID"/>
        </w:rPr>
        <w:t>erundang-undangan di bidang jasa konstruksi serta berpedoman pada Peraturan Menteri Pekerjaan Umum dan Perumahan Rakyat Nomor : 22/PRT/M/2018 tentang Pembangunan Bangunan</w:t>
      </w:r>
      <w:r>
        <w:rPr>
          <w:rFonts w:ascii="Bookman Old Style" w:hAnsi="Bookman Old Style"/>
          <w:bCs/>
          <w:lang w:val="id-ID"/>
        </w:rPr>
        <w:t xml:space="preserve"> </w:t>
      </w:r>
      <w:r w:rsidRPr="00A77A40">
        <w:rPr>
          <w:rFonts w:ascii="Bookman Old Style" w:hAnsi="Bookman Old Style"/>
          <w:bCs/>
          <w:lang w:val="id-ID"/>
        </w:rPr>
        <w:t>Gedung Negara</w:t>
      </w:r>
      <w:r>
        <w:rPr>
          <w:rFonts w:ascii="Bookman Old Style" w:hAnsi="Bookman Old Style"/>
          <w:bCs/>
          <w:lang w:val="id-ID"/>
        </w:rPr>
        <w:t xml:space="preserve"> sebagaimana</w:t>
      </w:r>
      <w:r w:rsidRPr="00A77A40">
        <w:rPr>
          <w:rFonts w:ascii="Bookman Old Style" w:hAnsi="Bookman Old Style"/>
          <w:bCs/>
          <w:lang w:val="id-ID"/>
        </w:rPr>
        <w:t xml:space="preserve"> </w:t>
      </w:r>
      <w:r w:rsidRPr="00070616">
        <w:rPr>
          <w:rFonts w:ascii="Bookman Old Style" w:hAnsi="Bookman Old Style"/>
          <w:lang w:val="id-ID"/>
        </w:rPr>
        <w:t xml:space="preserve">tercantum dalam </w:t>
      </w:r>
      <w:proofErr w:type="spellStart"/>
      <w:r w:rsidRPr="001B0D7F">
        <w:rPr>
          <w:rFonts w:ascii="Bookman Old Style" w:hAnsi="Bookman Old Style"/>
          <w:color w:val="auto"/>
          <w:lang w:val="es-ES"/>
        </w:rPr>
        <w:t>Lampiran</w:t>
      </w:r>
      <w:proofErr w:type="spellEnd"/>
      <w:r w:rsidRPr="001B0D7F">
        <w:rPr>
          <w:rFonts w:ascii="Bookman Old Style" w:hAnsi="Bookman Old Style"/>
          <w:color w:val="auto"/>
          <w:lang w:val="es-ES"/>
        </w:rPr>
        <w:t xml:space="preserve"> </w:t>
      </w:r>
      <w:proofErr w:type="spellStart"/>
      <w:r w:rsidRPr="001B0D7F">
        <w:rPr>
          <w:rFonts w:ascii="Bookman Old Style" w:hAnsi="Bookman Old Style"/>
          <w:color w:val="auto"/>
          <w:lang w:val="es-ES"/>
        </w:rPr>
        <w:t>huruf</w:t>
      </w:r>
      <w:proofErr w:type="spellEnd"/>
      <w:r w:rsidRPr="001B0D7F">
        <w:rPr>
          <w:rFonts w:ascii="Bookman Old Style" w:hAnsi="Bookman Old Style"/>
          <w:color w:val="auto"/>
          <w:lang w:val="es-ES"/>
        </w:rPr>
        <w:t xml:space="preserve"> </w:t>
      </w:r>
      <w:r>
        <w:rPr>
          <w:rFonts w:ascii="Bookman Old Style" w:hAnsi="Bookman Old Style"/>
          <w:color w:val="auto"/>
          <w:lang w:val="id-ID"/>
        </w:rPr>
        <w:t>C</w:t>
      </w:r>
      <w:r w:rsidRPr="00070616">
        <w:rPr>
          <w:rFonts w:ascii="Bookman Old Style" w:hAnsi="Bookman Old Style"/>
          <w:lang w:val="id-ID"/>
        </w:rPr>
        <w:t xml:space="preserve"> dan merupakan bagian tidak terpisahkan dari P</w:t>
      </w:r>
      <w:r>
        <w:rPr>
          <w:rFonts w:ascii="Bookman Old Style" w:hAnsi="Bookman Old Style"/>
          <w:lang w:val="id-ID"/>
        </w:rPr>
        <w:t>eraturan Walikota ini</w:t>
      </w:r>
      <w:r w:rsidRPr="00A77A40">
        <w:rPr>
          <w:rFonts w:ascii="Bookman Old Style" w:hAnsi="Bookman Old Style"/>
          <w:lang w:val="id-ID"/>
        </w:rPr>
        <w:t>;</w:t>
      </w:r>
    </w:p>
    <w:p w14:paraId="29D1FF05" w14:textId="77777777" w:rsidR="00D84DE5" w:rsidRDefault="00D84DE5" w:rsidP="006F7F66">
      <w:pPr>
        <w:pStyle w:val="ListParagraph"/>
        <w:numPr>
          <w:ilvl w:val="0"/>
          <w:numId w:val="94"/>
        </w:numPr>
        <w:tabs>
          <w:tab w:val="left" w:pos="720"/>
        </w:tabs>
        <w:spacing w:before="60" w:line="360" w:lineRule="exact"/>
        <w:ind w:left="2455" w:right="0" w:hanging="295"/>
        <w:rPr>
          <w:rFonts w:ascii="Bookman Old Style" w:hAnsi="Bookman Old Style"/>
          <w:lang w:val="id-ID"/>
        </w:rPr>
      </w:pPr>
      <w:r>
        <w:rPr>
          <w:rFonts w:ascii="Bookman Old Style" w:hAnsi="Bookman Old Style"/>
          <w:lang w:val="id-ID"/>
        </w:rPr>
        <w:t>b</w:t>
      </w:r>
      <w:r w:rsidRPr="00A77A40">
        <w:rPr>
          <w:rFonts w:ascii="Bookman Old Style" w:hAnsi="Bookman Old Style"/>
          <w:lang w:val="id-ID"/>
        </w:rPr>
        <w:t>esaran komponen biaya pembangunan dalam rangka penganggaran belanja pekerjaan konstruksi selain bangunan gedung, ditetapkan setinggi-tingginya sebagai berikut:</w:t>
      </w:r>
    </w:p>
    <w:p w14:paraId="78313C5A" w14:textId="77777777" w:rsidR="00D84DE5" w:rsidRPr="004F6FD4" w:rsidRDefault="00D84DE5" w:rsidP="00070616">
      <w:pPr>
        <w:pStyle w:val="ListParagraph"/>
        <w:numPr>
          <w:ilvl w:val="2"/>
          <w:numId w:val="9"/>
        </w:numPr>
        <w:tabs>
          <w:tab w:val="left" w:pos="720"/>
        </w:tabs>
        <w:spacing w:before="60" w:line="360" w:lineRule="exact"/>
        <w:ind w:left="2852" w:right="0" w:hanging="357"/>
        <w:rPr>
          <w:rFonts w:ascii="Bookman Old Style" w:hAnsi="Bookman Old Style"/>
          <w:lang w:val="id-ID"/>
        </w:rPr>
      </w:pPr>
      <w:r>
        <w:rPr>
          <w:rFonts w:ascii="Bookman Old Style" w:hAnsi="Bookman Old Style"/>
          <w:color w:val="auto"/>
          <w:lang w:val="id-ID"/>
        </w:rPr>
        <w:t>b</w:t>
      </w:r>
      <w:r w:rsidRPr="009B676A">
        <w:rPr>
          <w:rFonts w:ascii="Bookman Old Style" w:hAnsi="Bookman Old Style"/>
          <w:color w:val="auto"/>
          <w:lang w:val="id-ID"/>
        </w:rPr>
        <w:t>iaya perencanaan teknis digunakan antara lain untuk membuat dokumen perencanaan teknis, dengan ketentuan sebagai berikut:</w:t>
      </w:r>
    </w:p>
    <w:p w14:paraId="13E54B39" w14:textId="77777777" w:rsidR="00D84DE5" w:rsidRPr="009B676A" w:rsidRDefault="00D84DE5" w:rsidP="006F7F66">
      <w:pPr>
        <w:pStyle w:val="ListParagraph"/>
        <w:numPr>
          <w:ilvl w:val="0"/>
          <w:numId w:val="133"/>
        </w:numPr>
        <w:tabs>
          <w:tab w:val="clear" w:pos="1749"/>
        </w:tabs>
        <w:spacing w:before="60" w:line="360" w:lineRule="exact"/>
        <w:ind w:left="3240" w:right="0" w:hanging="360"/>
        <w:rPr>
          <w:rFonts w:ascii="Bookman Old Style" w:hAnsi="Bookman Old Style"/>
          <w:color w:val="auto"/>
          <w:lang w:val="id-ID"/>
        </w:rPr>
      </w:pPr>
      <w:r>
        <w:rPr>
          <w:rFonts w:ascii="Bookman Old Style" w:hAnsi="Bookman Old Style"/>
          <w:color w:val="auto"/>
          <w:lang w:val="id-ID"/>
        </w:rPr>
        <w:t>p</w:t>
      </w:r>
      <w:r w:rsidRPr="009B676A">
        <w:rPr>
          <w:rFonts w:ascii="Bookman Old Style" w:hAnsi="Bookman Old Style"/>
          <w:color w:val="auto"/>
          <w:lang w:val="id-ID"/>
        </w:rPr>
        <w:t>ekerjaaan dengan nilai sampai Rp200.000.000,- setinggi tingginya 7% dari pagu anggaran;</w:t>
      </w:r>
    </w:p>
    <w:p w14:paraId="5E838D5E" w14:textId="77777777" w:rsidR="00D84DE5" w:rsidRDefault="00D84DE5" w:rsidP="006F7F66">
      <w:pPr>
        <w:pStyle w:val="ListParagraph"/>
        <w:numPr>
          <w:ilvl w:val="0"/>
          <w:numId w:val="133"/>
        </w:numPr>
        <w:tabs>
          <w:tab w:val="clear" w:pos="1749"/>
        </w:tabs>
        <w:spacing w:before="60" w:line="360" w:lineRule="exact"/>
        <w:ind w:left="3240" w:right="0" w:hanging="360"/>
        <w:rPr>
          <w:rFonts w:ascii="Bookman Old Style" w:hAnsi="Bookman Old Style"/>
          <w:color w:val="auto"/>
          <w:lang w:val="id-ID"/>
        </w:rPr>
      </w:pPr>
      <w:r w:rsidRPr="009B676A">
        <w:rPr>
          <w:rFonts w:ascii="Bookman Old Style" w:hAnsi="Bookman Old Style"/>
          <w:color w:val="auto"/>
          <w:lang w:val="id-ID"/>
        </w:rPr>
        <w:t>P</w:t>
      </w:r>
      <w:r>
        <w:rPr>
          <w:rFonts w:ascii="Bookman Old Style" w:hAnsi="Bookman Old Style"/>
          <w:color w:val="auto"/>
          <w:lang w:val="id-ID"/>
        </w:rPr>
        <w:t>ekerjaan dengan nilai diatas Rp200.000.000,- sampai dengan Rp</w:t>
      </w:r>
      <w:r w:rsidRPr="009B676A">
        <w:rPr>
          <w:rFonts w:ascii="Bookman Old Style" w:hAnsi="Bookman Old Style"/>
          <w:color w:val="auto"/>
          <w:lang w:val="id-ID"/>
        </w:rPr>
        <w:t>1</w:t>
      </w:r>
      <w:r>
        <w:rPr>
          <w:rFonts w:ascii="Bookman Old Style" w:hAnsi="Bookman Old Style"/>
          <w:color w:val="auto"/>
          <w:lang w:val="id-ID"/>
        </w:rPr>
        <w:t>.</w:t>
      </w:r>
      <w:r w:rsidRPr="009B676A">
        <w:rPr>
          <w:rFonts w:ascii="Bookman Old Style" w:hAnsi="Bookman Old Style"/>
          <w:color w:val="auto"/>
          <w:lang w:val="id-ID"/>
        </w:rPr>
        <w:t>000.000.000,- setinggi tingginya 6% dari pagu anggaran;</w:t>
      </w:r>
    </w:p>
    <w:p w14:paraId="77D329CF" w14:textId="77777777" w:rsidR="00D84DE5" w:rsidRPr="004F6FD4" w:rsidRDefault="00D84DE5" w:rsidP="006F7F66">
      <w:pPr>
        <w:pStyle w:val="ListParagraph"/>
        <w:numPr>
          <w:ilvl w:val="0"/>
          <w:numId w:val="133"/>
        </w:numPr>
        <w:tabs>
          <w:tab w:val="clear" w:pos="1749"/>
        </w:tabs>
        <w:spacing w:before="60" w:line="360" w:lineRule="exact"/>
        <w:ind w:left="3240" w:right="0" w:hanging="360"/>
        <w:rPr>
          <w:rFonts w:ascii="Bookman Old Style" w:hAnsi="Bookman Old Style"/>
          <w:color w:val="auto"/>
          <w:lang w:val="id-ID"/>
        </w:rPr>
      </w:pPr>
      <w:r w:rsidRPr="004F6FD4">
        <w:rPr>
          <w:rFonts w:ascii="Bookman Old Style" w:hAnsi="Bookman Old Style"/>
          <w:color w:val="auto"/>
          <w:lang w:val="id-ID"/>
        </w:rPr>
        <w:t>Pekerjaan dengan nilai diatas Rp1.000.000.000,- setinggi tingginya 3% dari pagu anggaran.</w:t>
      </w:r>
    </w:p>
    <w:p w14:paraId="7AF7E228" w14:textId="77777777" w:rsidR="00D84DE5" w:rsidRPr="004F6FD4" w:rsidRDefault="00D84DE5" w:rsidP="00070616">
      <w:pPr>
        <w:pStyle w:val="ListParagraph"/>
        <w:numPr>
          <w:ilvl w:val="2"/>
          <w:numId w:val="9"/>
        </w:numPr>
        <w:tabs>
          <w:tab w:val="left" w:pos="720"/>
        </w:tabs>
        <w:spacing w:before="60" w:line="360" w:lineRule="exact"/>
        <w:ind w:left="2852" w:right="0" w:hanging="357"/>
        <w:rPr>
          <w:rFonts w:ascii="Bookman Old Style" w:hAnsi="Bookman Old Style"/>
          <w:lang w:val="id-ID"/>
        </w:rPr>
      </w:pPr>
      <w:r w:rsidRPr="00B91F4E">
        <w:rPr>
          <w:rFonts w:ascii="Bookman Old Style" w:hAnsi="Bookman Old Style"/>
          <w:color w:val="auto"/>
          <w:lang w:val="id-ID"/>
        </w:rPr>
        <w:t>biaya pengawasan digunakan untuk biaya konsultan pengawasan, dengan ketentuan sebagai berikut:</w:t>
      </w:r>
    </w:p>
    <w:p w14:paraId="12AC1165" w14:textId="77777777" w:rsidR="00D84DE5" w:rsidRPr="004F6FD4" w:rsidRDefault="00D84DE5" w:rsidP="006F7F66">
      <w:pPr>
        <w:pStyle w:val="ListParagraph"/>
        <w:numPr>
          <w:ilvl w:val="0"/>
          <w:numId w:val="134"/>
        </w:numPr>
        <w:spacing w:before="60" w:line="360" w:lineRule="exact"/>
        <w:ind w:left="3240" w:right="0" w:hanging="360"/>
        <w:rPr>
          <w:rFonts w:ascii="Bookman Old Style" w:hAnsi="Bookman Old Style"/>
          <w:color w:val="auto"/>
          <w:lang w:val="id-ID"/>
        </w:rPr>
      </w:pPr>
      <w:r w:rsidRPr="004F6FD4">
        <w:rPr>
          <w:rFonts w:ascii="Bookman Old Style" w:hAnsi="Bookman Old Style"/>
          <w:color w:val="auto"/>
          <w:lang w:val="id-ID"/>
        </w:rPr>
        <w:t>pekerjaan dengan nilai sampai Rp200.000.000,- setinggi tingginya 6% dari pagu anggaran;</w:t>
      </w:r>
    </w:p>
    <w:p w14:paraId="6E2402B7" w14:textId="77777777" w:rsidR="00D84DE5" w:rsidRDefault="00D84DE5" w:rsidP="006F7F66">
      <w:pPr>
        <w:pStyle w:val="ListParagraph"/>
        <w:numPr>
          <w:ilvl w:val="0"/>
          <w:numId w:val="134"/>
        </w:numPr>
        <w:spacing w:before="60" w:line="360" w:lineRule="exact"/>
        <w:ind w:left="3240" w:right="0" w:hanging="360"/>
        <w:rPr>
          <w:rFonts w:ascii="Bookman Old Style" w:hAnsi="Bookman Old Style"/>
          <w:color w:val="auto"/>
          <w:lang w:val="es-ES"/>
        </w:rPr>
      </w:pPr>
      <w:proofErr w:type="spellStart"/>
      <w:r w:rsidRPr="009A096A">
        <w:rPr>
          <w:rFonts w:ascii="Bookman Old Style" w:hAnsi="Bookman Old Style"/>
          <w:color w:val="auto"/>
          <w:lang w:val="es-ES"/>
        </w:rPr>
        <w:t>pekerjaan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dengan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nilai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diatas</w:t>
      </w:r>
      <w:proofErr w:type="spellEnd"/>
      <w:r w:rsidRPr="009A096A">
        <w:rPr>
          <w:rFonts w:ascii="Bookman Old Style" w:hAnsi="Bookman Old Style"/>
          <w:color w:val="auto"/>
          <w:lang w:val="es-ES"/>
        </w:rPr>
        <w:t xml:space="preserve"> Rp200.000.000,- </w:t>
      </w:r>
      <w:proofErr w:type="spellStart"/>
      <w:r w:rsidRPr="009A096A">
        <w:rPr>
          <w:rFonts w:ascii="Bookman Old Style" w:hAnsi="Bookman Old Style"/>
          <w:color w:val="auto"/>
          <w:lang w:val="es-ES"/>
        </w:rPr>
        <w:t>sampai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dengan</w:t>
      </w:r>
      <w:proofErr w:type="spellEnd"/>
      <w:r w:rsidRPr="009A096A">
        <w:rPr>
          <w:rFonts w:ascii="Bookman Old Style" w:hAnsi="Bookman Old Style"/>
          <w:color w:val="auto"/>
          <w:lang w:val="es-ES"/>
        </w:rPr>
        <w:t xml:space="preserve"> Rp1.000.000.000,- </w:t>
      </w:r>
      <w:proofErr w:type="spellStart"/>
      <w:r w:rsidRPr="009A096A">
        <w:rPr>
          <w:rFonts w:ascii="Bookman Old Style" w:hAnsi="Bookman Old Style"/>
          <w:color w:val="auto"/>
          <w:lang w:val="es-ES"/>
        </w:rPr>
        <w:t>setinggi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tingginya</w:t>
      </w:r>
      <w:proofErr w:type="spellEnd"/>
      <w:r w:rsidRPr="009A096A">
        <w:rPr>
          <w:rFonts w:ascii="Bookman Old Style" w:hAnsi="Bookman Old Style"/>
          <w:color w:val="auto"/>
          <w:lang w:val="es-ES"/>
        </w:rPr>
        <w:t xml:space="preserve"> 5% </w:t>
      </w:r>
      <w:proofErr w:type="spellStart"/>
      <w:r w:rsidRPr="009A096A">
        <w:rPr>
          <w:rFonts w:ascii="Bookman Old Style" w:hAnsi="Bookman Old Style"/>
          <w:color w:val="auto"/>
          <w:lang w:val="es-ES"/>
        </w:rPr>
        <w:t>dari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pagu</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anggaran</w:t>
      </w:r>
      <w:proofErr w:type="spellEnd"/>
      <w:r w:rsidRPr="009A096A">
        <w:rPr>
          <w:rFonts w:ascii="Bookman Old Style" w:hAnsi="Bookman Old Style"/>
          <w:color w:val="auto"/>
          <w:lang w:val="es-ES"/>
        </w:rPr>
        <w:t>;</w:t>
      </w:r>
    </w:p>
    <w:p w14:paraId="76891B11" w14:textId="77777777" w:rsidR="00D84DE5" w:rsidRPr="004F6FD4" w:rsidRDefault="00D84DE5" w:rsidP="006F7F66">
      <w:pPr>
        <w:pStyle w:val="ListParagraph"/>
        <w:numPr>
          <w:ilvl w:val="0"/>
          <w:numId w:val="134"/>
        </w:numPr>
        <w:spacing w:before="60" w:line="360" w:lineRule="exact"/>
        <w:ind w:left="3240" w:right="0" w:hanging="360"/>
        <w:rPr>
          <w:rFonts w:ascii="Bookman Old Style" w:hAnsi="Bookman Old Style"/>
          <w:color w:val="auto"/>
          <w:lang w:val="es-ES"/>
        </w:rPr>
      </w:pPr>
      <w:proofErr w:type="spellStart"/>
      <w:r w:rsidRPr="004F6FD4">
        <w:rPr>
          <w:rFonts w:ascii="Bookman Old Style" w:hAnsi="Bookman Old Style"/>
          <w:color w:val="auto"/>
          <w:lang w:val="es-ES"/>
        </w:rPr>
        <w:t>pekerjaan</w:t>
      </w:r>
      <w:proofErr w:type="spellEnd"/>
      <w:r w:rsidRPr="004F6FD4">
        <w:rPr>
          <w:rFonts w:ascii="Bookman Old Style" w:hAnsi="Bookman Old Style"/>
          <w:color w:val="auto"/>
          <w:lang w:val="es-ES"/>
        </w:rPr>
        <w:t xml:space="preserve"> </w:t>
      </w:r>
      <w:proofErr w:type="spellStart"/>
      <w:r w:rsidRPr="004F6FD4">
        <w:rPr>
          <w:rFonts w:ascii="Bookman Old Style" w:hAnsi="Bookman Old Style"/>
          <w:color w:val="auto"/>
          <w:lang w:val="es-ES"/>
        </w:rPr>
        <w:t>dengan</w:t>
      </w:r>
      <w:proofErr w:type="spellEnd"/>
      <w:r w:rsidRPr="004F6FD4">
        <w:rPr>
          <w:rFonts w:ascii="Bookman Old Style" w:hAnsi="Bookman Old Style"/>
          <w:color w:val="auto"/>
          <w:lang w:val="es-ES"/>
        </w:rPr>
        <w:t xml:space="preserve"> </w:t>
      </w:r>
      <w:proofErr w:type="spellStart"/>
      <w:r w:rsidRPr="004F6FD4">
        <w:rPr>
          <w:rFonts w:ascii="Bookman Old Style" w:hAnsi="Bookman Old Style"/>
          <w:color w:val="auto"/>
          <w:lang w:val="es-ES"/>
        </w:rPr>
        <w:t>nilai</w:t>
      </w:r>
      <w:proofErr w:type="spellEnd"/>
      <w:r w:rsidRPr="004F6FD4">
        <w:rPr>
          <w:rFonts w:ascii="Bookman Old Style" w:hAnsi="Bookman Old Style"/>
          <w:color w:val="auto"/>
          <w:lang w:val="es-ES"/>
        </w:rPr>
        <w:t xml:space="preserve"> </w:t>
      </w:r>
      <w:proofErr w:type="spellStart"/>
      <w:r w:rsidRPr="004F6FD4">
        <w:rPr>
          <w:rFonts w:ascii="Bookman Old Style" w:hAnsi="Bookman Old Style"/>
          <w:color w:val="auto"/>
          <w:lang w:val="es-ES"/>
        </w:rPr>
        <w:t>diatas</w:t>
      </w:r>
      <w:proofErr w:type="spellEnd"/>
      <w:r w:rsidRPr="004F6FD4">
        <w:rPr>
          <w:rFonts w:ascii="Bookman Old Style" w:hAnsi="Bookman Old Style"/>
          <w:color w:val="auto"/>
          <w:lang w:val="es-ES"/>
        </w:rPr>
        <w:t xml:space="preserve"> Rp1.000.000.000,- </w:t>
      </w:r>
      <w:proofErr w:type="spellStart"/>
      <w:r w:rsidRPr="004F6FD4">
        <w:rPr>
          <w:rFonts w:ascii="Bookman Old Style" w:hAnsi="Bookman Old Style"/>
          <w:color w:val="auto"/>
          <w:lang w:val="es-ES"/>
        </w:rPr>
        <w:t>setinggi</w:t>
      </w:r>
      <w:proofErr w:type="spellEnd"/>
      <w:r w:rsidRPr="004F6FD4">
        <w:rPr>
          <w:rFonts w:ascii="Bookman Old Style" w:hAnsi="Bookman Old Style"/>
          <w:color w:val="auto"/>
          <w:lang w:val="es-ES"/>
        </w:rPr>
        <w:t xml:space="preserve"> </w:t>
      </w:r>
      <w:proofErr w:type="spellStart"/>
      <w:r w:rsidRPr="004F6FD4">
        <w:rPr>
          <w:rFonts w:ascii="Bookman Old Style" w:hAnsi="Bookman Old Style"/>
          <w:color w:val="auto"/>
          <w:lang w:val="es-ES"/>
        </w:rPr>
        <w:t>tingginya</w:t>
      </w:r>
      <w:proofErr w:type="spellEnd"/>
      <w:r w:rsidRPr="004F6FD4">
        <w:rPr>
          <w:rFonts w:ascii="Bookman Old Style" w:hAnsi="Bookman Old Style"/>
          <w:color w:val="auto"/>
          <w:lang w:val="es-ES"/>
        </w:rPr>
        <w:t xml:space="preserve"> 2% </w:t>
      </w:r>
      <w:proofErr w:type="spellStart"/>
      <w:r w:rsidRPr="004F6FD4">
        <w:rPr>
          <w:rFonts w:ascii="Bookman Old Style" w:hAnsi="Bookman Old Style"/>
          <w:color w:val="auto"/>
          <w:lang w:val="es-ES"/>
        </w:rPr>
        <w:t>dari</w:t>
      </w:r>
      <w:proofErr w:type="spellEnd"/>
      <w:r w:rsidRPr="004F6FD4">
        <w:rPr>
          <w:rFonts w:ascii="Bookman Old Style" w:hAnsi="Bookman Old Style"/>
          <w:color w:val="auto"/>
          <w:lang w:val="es-ES"/>
        </w:rPr>
        <w:t xml:space="preserve"> </w:t>
      </w:r>
      <w:proofErr w:type="spellStart"/>
      <w:r w:rsidRPr="004F6FD4">
        <w:rPr>
          <w:rFonts w:ascii="Bookman Old Style" w:hAnsi="Bookman Old Style"/>
          <w:color w:val="auto"/>
          <w:lang w:val="es-ES"/>
        </w:rPr>
        <w:t>pagu</w:t>
      </w:r>
      <w:proofErr w:type="spellEnd"/>
      <w:r w:rsidRPr="004F6FD4">
        <w:rPr>
          <w:rFonts w:ascii="Bookman Old Style" w:hAnsi="Bookman Old Style"/>
          <w:color w:val="auto"/>
          <w:lang w:val="es-ES"/>
        </w:rPr>
        <w:t xml:space="preserve"> </w:t>
      </w:r>
      <w:proofErr w:type="spellStart"/>
      <w:r w:rsidRPr="004F6FD4">
        <w:rPr>
          <w:rFonts w:ascii="Bookman Old Style" w:hAnsi="Bookman Old Style"/>
          <w:color w:val="auto"/>
          <w:lang w:val="es-ES"/>
        </w:rPr>
        <w:t>anggaran</w:t>
      </w:r>
      <w:proofErr w:type="spellEnd"/>
      <w:r w:rsidRPr="004F6FD4">
        <w:rPr>
          <w:rFonts w:ascii="Bookman Old Style" w:hAnsi="Bookman Old Style"/>
          <w:color w:val="auto"/>
          <w:lang w:val="es-ES"/>
        </w:rPr>
        <w:t>.</w:t>
      </w:r>
    </w:p>
    <w:p w14:paraId="04E04D4C" w14:textId="77777777" w:rsidR="00D84DE5" w:rsidRPr="004F6FD4" w:rsidRDefault="00D84DE5" w:rsidP="00070616">
      <w:pPr>
        <w:pStyle w:val="ListParagraph"/>
        <w:numPr>
          <w:ilvl w:val="2"/>
          <w:numId w:val="9"/>
        </w:numPr>
        <w:tabs>
          <w:tab w:val="left" w:pos="720"/>
        </w:tabs>
        <w:spacing w:before="60" w:line="360" w:lineRule="exact"/>
        <w:ind w:left="2852" w:right="0" w:hanging="357"/>
        <w:rPr>
          <w:rFonts w:ascii="Bookman Old Style" w:hAnsi="Bookman Old Style"/>
          <w:lang w:val="id-ID"/>
        </w:rPr>
      </w:pPr>
      <w:r w:rsidRPr="004F6FD4">
        <w:rPr>
          <w:rFonts w:ascii="Bookman Old Style" w:hAnsi="Bookman Old Style"/>
          <w:color w:val="auto"/>
          <w:lang w:val="id-ID"/>
        </w:rPr>
        <w:t xml:space="preserve">biaya administrasi pekerjaan, digunakan untuk honorarium personil organisasi </w:t>
      </w:r>
      <w:r>
        <w:rPr>
          <w:rFonts w:ascii="Bookman Old Style" w:hAnsi="Bookman Old Style"/>
          <w:color w:val="auto"/>
          <w:lang w:val="id-ID"/>
        </w:rPr>
        <w:t>P</w:t>
      </w:r>
      <w:r w:rsidRPr="004F6FD4">
        <w:rPr>
          <w:rFonts w:ascii="Bookman Old Style" w:hAnsi="Bookman Old Style"/>
          <w:color w:val="auto"/>
          <w:lang w:val="id-ID"/>
        </w:rPr>
        <w:t xml:space="preserve">engadaan </w:t>
      </w:r>
      <w:r>
        <w:rPr>
          <w:rFonts w:ascii="Bookman Old Style" w:hAnsi="Bookman Old Style"/>
          <w:color w:val="auto"/>
          <w:lang w:val="id-ID"/>
        </w:rPr>
        <w:t>B</w:t>
      </w:r>
      <w:r w:rsidRPr="004F6FD4">
        <w:rPr>
          <w:rFonts w:ascii="Bookman Old Style" w:hAnsi="Bookman Old Style"/>
          <w:color w:val="auto"/>
          <w:lang w:val="id-ID"/>
        </w:rPr>
        <w:t>arang/</w:t>
      </w:r>
      <w:r>
        <w:rPr>
          <w:rFonts w:ascii="Bookman Old Style" w:hAnsi="Bookman Old Style"/>
          <w:color w:val="auto"/>
          <w:lang w:val="id-ID"/>
        </w:rPr>
        <w:t>J</w:t>
      </w:r>
      <w:r w:rsidRPr="004F6FD4">
        <w:rPr>
          <w:rFonts w:ascii="Bookman Old Style" w:hAnsi="Bookman Old Style"/>
          <w:color w:val="auto"/>
          <w:lang w:val="id-ID"/>
        </w:rPr>
        <w:t xml:space="preserve">asa termasuk direksi lapangan, tim teknis, dan staf sub kegiatan, biaya penggandaan, dan biaya lainnya yang diperlukan (tidak bersifat belanja modal) untuk mendukung pelaksanaan pengadaan </w:t>
      </w:r>
      <w:r w:rsidRPr="004F6FD4">
        <w:rPr>
          <w:rFonts w:ascii="Bookman Old Style" w:hAnsi="Bookman Old Style"/>
          <w:color w:val="auto"/>
          <w:lang w:val="id-ID"/>
        </w:rPr>
        <w:lastRenderedPageBreak/>
        <w:t>barang/jasa, dengan ketentuan ketentuan sebagai berikut:</w:t>
      </w:r>
    </w:p>
    <w:p w14:paraId="2C02024D" w14:textId="77777777" w:rsidR="00D84DE5" w:rsidRDefault="00D84DE5" w:rsidP="006F7F66">
      <w:pPr>
        <w:pStyle w:val="ListParagraph"/>
        <w:numPr>
          <w:ilvl w:val="1"/>
          <w:numId w:val="135"/>
        </w:numPr>
        <w:spacing w:before="60" w:line="360" w:lineRule="exact"/>
        <w:ind w:left="3240" w:right="0" w:hanging="360"/>
        <w:rPr>
          <w:rFonts w:ascii="Bookman Old Style" w:hAnsi="Bookman Old Style"/>
          <w:color w:val="auto"/>
          <w:lang w:val="id-ID"/>
        </w:rPr>
      </w:pPr>
      <w:r w:rsidRPr="004F6FD4">
        <w:rPr>
          <w:rFonts w:ascii="Bookman Old Style" w:hAnsi="Bookman Old Style"/>
          <w:color w:val="auto"/>
          <w:lang w:val="id-ID"/>
        </w:rPr>
        <w:t>pekerjaan dengan nilai sampai Rp200.000.000,- setinggi tingginya 5% dari pagu anggaran;</w:t>
      </w:r>
    </w:p>
    <w:p w14:paraId="15215045" w14:textId="77777777" w:rsidR="00D84DE5" w:rsidRDefault="00D84DE5" w:rsidP="006F7F66">
      <w:pPr>
        <w:pStyle w:val="ListParagraph"/>
        <w:numPr>
          <w:ilvl w:val="1"/>
          <w:numId w:val="135"/>
        </w:numPr>
        <w:spacing w:before="60" w:line="360" w:lineRule="exact"/>
        <w:ind w:left="3240" w:right="0" w:hanging="360"/>
        <w:rPr>
          <w:rFonts w:ascii="Bookman Old Style" w:hAnsi="Bookman Old Style"/>
          <w:color w:val="auto"/>
          <w:lang w:val="es-ES"/>
        </w:rPr>
      </w:pPr>
      <w:proofErr w:type="spellStart"/>
      <w:r w:rsidRPr="009A096A">
        <w:rPr>
          <w:rFonts w:ascii="Bookman Old Style" w:hAnsi="Bookman Old Style"/>
          <w:color w:val="auto"/>
          <w:lang w:val="es-ES"/>
        </w:rPr>
        <w:t>pekerjaan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dengan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nilai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diatas</w:t>
      </w:r>
      <w:proofErr w:type="spellEnd"/>
      <w:r w:rsidRPr="009A096A">
        <w:rPr>
          <w:rFonts w:ascii="Bookman Old Style" w:hAnsi="Bookman Old Style"/>
          <w:color w:val="auto"/>
          <w:lang w:val="es-ES"/>
        </w:rPr>
        <w:t xml:space="preserve"> Rp200.000.000,- </w:t>
      </w:r>
      <w:proofErr w:type="spellStart"/>
      <w:r w:rsidRPr="009A096A">
        <w:rPr>
          <w:rFonts w:ascii="Bookman Old Style" w:hAnsi="Bookman Old Style"/>
          <w:color w:val="auto"/>
          <w:lang w:val="es-ES"/>
        </w:rPr>
        <w:t>sampai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dengan</w:t>
      </w:r>
      <w:proofErr w:type="spellEnd"/>
      <w:r w:rsidRPr="009A096A">
        <w:rPr>
          <w:rFonts w:ascii="Bookman Old Style" w:hAnsi="Bookman Old Style"/>
          <w:color w:val="auto"/>
          <w:lang w:val="es-ES"/>
        </w:rPr>
        <w:t xml:space="preserve"> Rp1.000.000.000,- </w:t>
      </w:r>
      <w:proofErr w:type="spellStart"/>
      <w:r w:rsidRPr="009A096A">
        <w:rPr>
          <w:rFonts w:ascii="Bookman Old Style" w:hAnsi="Bookman Old Style"/>
          <w:color w:val="auto"/>
          <w:lang w:val="es-ES"/>
        </w:rPr>
        <w:t>setinggi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tingginya</w:t>
      </w:r>
      <w:proofErr w:type="spellEnd"/>
      <w:r w:rsidRPr="009A096A">
        <w:rPr>
          <w:rFonts w:ascii="Bookman Old Style" w:hAnsi="Bookman Old Style"/>
          <w:color w:val="auto"/>
          <w:lang w:val="es-ES"/>
        </w:rPr>
        <w:t xml:space="preserve"> 4% </w:t>
      </w:r>
      <w:proofErr w:type="spellStart"/>
      <w:r w:rsidRPr="009A096A">
        <w:rPr>
          <w:rFonts w:ascii="Bookman Old Style" w:hAnsi="Bookman Old Style"/>
          <w:color w:val="auto"/>
          <w:lang w:val="es-ES"/>
        </w:rPr>
        <w:t>dari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pagu</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anggaran</w:t>
      </w:r>
      <w:proofErr w:type="spellEnd"/>
      <w:r w:rsidRPr="009A096A">
        <w:rPr>
          <w:rFonts w:ascii="Bookman Old Style" w:hAnsi="Bookman Old Style"/>
          <w:color w:val="auto"/>
          <w:lang w:val="es-ES"/>
        </w:rPr>
        <w:t>;</w:t>
      </w:r>
    </w:p>
    <w:p w14:paraId="3A1116B9" w14:textId="77777777" w:rsidR="00D84DE5" w:rsidRPr="00441C75" w:rsidRDefault="00D84DE5" w:rsidP="006F7F66">
      <w:pPr>
        <w:pStyle w:val="ListParagraph"/>
        <w:numPr>
          <w:ilvl w:val="1"/>
          <w:numId w:val="135"/>
        </w:numPr>
        <w:spacing w:before="60" w:line="360" w:lineRule="exact"/>
        <w:ind w:left="3240" w:right="0" w:hanging="360"/>
        <w:rPr>
          <w:rFonts w:ascii="Bookman Old Style" w:hAnsi="Bookman Old Style"/>
          <w:color w:val="auto"/>
          <w:lang w:val="es-ES"/>
        </w:rPr>
      </w:pPr>
      <w:proofErr w:type="spellStart"/>
      <w:r w:rsidRPr="004F6FD4">
        <w:rPr>
          <w:rFonts w:ascii="Bookman Old Style" w:hAnsi="Bookman Old Style"/>
          <w:color w:val="auto"/>
          <w:lang w:val="es-ES"/>
        </w:rPr>
        <w:t>pekerjaan</w:t>
      </w:r>
      <w:proofErr w:type="spellEnd"/>
      <w:r w:rsidRPr="004F6FD4">
        <w:rPr>
          <w:rFonts w:ascii="Bookman Old Style" w:hAnsi="Bookman Old Style"/>
          <w:color w:val="auto"/>
          <w:lang w:val="es-ES"/>
        </w:rPr>
        <w:t xml:space="preserve"> </w:t>
      </w:r>
      <w:proofErr w:type="spellStart"/>
      <w:r w:rsidRPr="00441C75">
        <w:rPr>
          <w:rFonts w:ascii="Bookman Old Style" w:hAnsi="Bookman Old Style"/>
          <w:color w:val="auto"/>
          <w:lang w:val="es-ES"/>
        </w:rPr>
        <w:t>dengan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nilai</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diatas</w:t>
      </w:r>
      <w:proofErr w:type="spellEnd"/>
      <w:r w:rsidRPr="00441C75">
        <w:rPr>
          <w:rFonts w:ascii="Bookman Old Style" w:hAnsi="Bookman Old Style"/>
          <w:color w:val="auto"/>
          <w:lang w:val="es-ES"/>
        </w:rPr>
        <w:t xml:space="preserve"> Rp1.000.000.000,- </w:t>
      </w:r>
      <w:proofErr w:type="spellStart"/>
      <w:r w:rsidRPr="00441C75">
        <w:rPr>
          <w:rFonts w:ascii="Bookman Old Style" w:hAnsi="Bookman Old Style"/>
          <w:color w:val="auto"/>
          <w:lang w:val="es-ES"/>
        </w:rPr>
        <w:t>setinggi</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tingginya</w:t>
      </w:r>
      <w:proofErr w:type="spellEnd"/>
      <w:r w:rsidRPr="00441C75">
        <w:rPr>
          <w:rFonts w:ascii="Bookman Old Style" w:hAnsi="Bookman Old Style"/>
          <w:color w:val="auto"/>
          <w:lang w:val="es-ES"/>
        </w:rPr>
        <w:t xml:space="preserve"> 2% </w:t>
      </w:r>
      <w:proofErr w:type="spellStart"/>
      <w:r w:rsidRPr="00441C75">
        <w:rPr>
          <w:rFonts w:ascii="Bookman Old Style" w:hAnsi="Bookman Old Style"/>
          <w:color w:val="auto"/>
          <w:lang w:val="es-ES"/>
        </w:rPr>
        <w:t>dari</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pagu</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anggaran</w:t>
      </w:r>
      <w:proofErr w:type="spellEnd"/>
      <w:r w:rsidRPr="00441C75">
        <w:rPr>
          <w:rFonts w:ascii="Bookman Old Style" w:hAnsi="Bookman Old Style"/>
          <w:color w:val="auto"/>
          <w:lang w:val="es-ES"/>
        </w:rPr>
        <w:t>.</w:t>
      </w:r>
    </w:p>
    <w:p w14:paraId="3CA17EC4" w14:textId="77777777" w:rsidR="00D84DE5" w:rsidRPr="00441C75" w:rsidRDefault="00D84DE5" w:rsidP="006F7F66">
      <w:pPr>
        <w:pStyle w:val="ListParagraph"/>
        <w:numPr>
          <w:ilvl w:val="0"/>
          <w:numId w:val="94"/>
        </w:numPr>
        <w:spacing w:before="60" w:line="360" w:lineRule="exact"/>
        <w:ind w:left="2517" w:right="0" w:hanging="357"/>
        <w:rPr>
          <w:rFonts w:ascii="Bookman Old Style" w:hAnsi="Bookman Old Style"/>
          <w:color w:val="auto"/>
          <w:lang w:val="id-ID"/>
        </w:rPr>
      </w:pPr>
      <w:r>
        <w:rPr>
          <w:rFonts w:ascii="Bookman Old Style" w:hAnsi="Bookman Old Style"/>
          <w:color w:val="auto"/>
          <w:lang w:val="id-ID"/>
        </w:rPr>
        <w:t>d</w:t>
      </w:r>
      <w:r w:rsidRPr="00441C75">
        <w:rPr>
          <w:rFonts w:ascii="Bookman Old Style" w:hAnsi="Bookman Old Style"/>
          <w:color w:val="auto"/>
          <w:lang w:val="id-ID"/>
        </w:rPr>
        <w:t xml:space="preserve">alam komponen biaya pembangunan dalam rangka penganggaran belanja pekerjaan konstruksi PPK menetapkan biaya </w:t>
      </w:r>
      <w:proofErr w:type="spellStart"/>
      <w:r w:rsidRPr="00632FA3">
        <w:rPr>
          <w:rFonts w:ascii="Bookman Old Style" w:hAnsi="Bookman Old Style"/>
          <w:bCs/>
          <w:color w:val="auto"/>
          <w:lang w:val="es-ES"/>
        </w:rPr>
        <w:t>Sistem</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Manajemen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Keselamatan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Konstruksi</w:t>
      </w:r>
      <w:proofErr w:type="spellEnd"/>
      <w:r w:rsidRPr="00632FA3">
        <w:rPr>
          <w:rFonts w:ascii="Bookman Old Style" w:hAnsi="Bookman Old Style"/>
          <w:color w:val="auto"/>
          <w:lang w:val="es-ES"/>
        </w:rPr>
        <w:t> (SMKK)</w:t>
      </w:r>
      <w:r w:rsidRPr="00632FA3">
        <w:rPr>
          <w:rFonts w:ascii="Bookman Old Style" w:hAnsi="Bookman Old Style"/>
          <w:color w:val="auto"/>
          <w:lang w:val="id-ID"/>
        </w:rPr>
        <w:t xml:space="preserve"> </w:t>
      </w:r>
      <w:r w:rsidRPr="00441C75">
        <w:rPr>
          <w:rFonts w:ascii="Bookman Old Style" w:hAnsi="Bookman Old Style"/>
          <w:color w:val="auto"/>
          <w:lang w:val="id-ID"/>
        </w:rPr>
        <w:t>sebagai berikut:</w:t>
      </w:r>
    </w:p>
    <w:p w14:paraId="1A88EA97" w14:textId="77777777" w:rsidR="00D84DE5" w:rsidRPr="00441C75" w:rsidRDefault="00D84DE5" w:rsidP="006F7F66">
      <w:pPr>
        <w:pStyle w:val="ListParagraph"/>
        <w:numPr>
          <w:ilvl w:val="0"/>
          <w:numId w:val="136"/>
        </w:numPr>
        <w:tabs>
          <w:tab w:val="left" w:pos="720"/>
        </w:tabs>
        <w:spacing w:before="60" w:line="360" w:lineRule="exact"/>
        <w:ind w:left="2880" w:right="0"/>
        <w:rPr>
          <w:rFonts w:ascii="Bookman Old Style" w:hAnsi="Bookman Old Style"/>
          <w:color w:val="auto"/>
          <w:lang w:val="id-ID"/>
        </w:rPr>
      </w:pPr>
      <w:r w:rsidRPr="00441C75">
        <w:rPr>
          <w:rFonts w:ascii="Bookman Old Style" w:hAnsi="Bookman Old Style"/>
          <w:color w:val="auto"/>
          <w:lang w:val="id-ID"/>
        </w:rPr>
        <w:t>Pe</w:t>
      </w:r>
      <w:r>
        <w:rPr>
          <w:rFonts w:ascii="Bookman Old Style" w:hAnsi="Bookman Old Style"/>
          <w:color w:val="auto"/>
          <w:lang w:val="id-ID"/>
        </w:rPr>
        <w:t>kerjaan dengan nilai sampai Rp50.000.000,- d</w:t>
      </w:r>
      <w:r w:rsidRPr="00441C75">
        <w:rPr>
          <w:rFonts w:ascii="Bookman Old Style" w:hAnsi="Bookman Old Style"/>
          <w:color w:val="auto"/>
          <w:lang w:val="id-ID"/>
        </w:rPr>
        <w:t xml:space="preserve">apat diberikan biaya </w:t>
      </w:r>
      <w:proofErr w:type="spellStart"/>
      <w:r w:rsidRPr="00632FA3">
        <w:rPr>
          <w:rFonts w:ascii="Bookman Old Style" w:hAnsi="Bookman Old Style"/>
          <w:bCs/>
          <w:color w:val="auto"/>
          <w:lang w:val="es-ES"/>
        </w:rPr>
        <w:t>Sistem</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Manajemen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Keselamatan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Konstruksi</w:t>
      </w:r>
      <w:proofErr w:type="spellEnd"/>
      <w:r w:rsidRPr="00632FA3">
        <w:rPr>
          <w:rFonts w:ascii="Bookman Old Style" w:hAnsi="Bookman Old Style"/>
          <w:color w:val="auto"/>
          <w:lang w:val="es-ES"/>
        </w:rPr>
        <w:t> (SMKK)</w:t>
      </w:r>
      <w:r w:rsidRPr="00441C75">
        <w:rPr>
          <w:rFonts w:ascii="Bookman Old Style" w:hAnsi="Bookman Old Style"/>
          <w:color w:val="auto"/>
          <w:lang w:val="id-ID"/>
        </w:rPr>
        <w:t>;</w:t>
      </w:r>
    </w:p>
    <w:p w14:paraId="119C5DFA" w14:textId="77777777" w:rsidR="00D84DE5" w:rsidRPr="00441C75" w:rsidRDefault="00D84DE5" w:rsidP="006F7F66">
      <w:pPr>
        <w:pStyle w:val="ListParagraph"/>
        <w:numPr>
          <w:ilvl w:val="0"/>
          <w:numId w:val="136"/>
        </w:numPr>
        <w:tabs>
          <w:tab w:val="left" w:pos="720"/>
        </w:tabs>
        <w:spacing w:before="60" w:line="360" w:lineRule="exact"/>
        <w:ind w:left="2880" w:right="0"/>
        <w:rPr>
          <w:rFonts w:ascii="Bookman Old Style" w:hAnsi="Bookman Old Style"/>
          <w:color w:val="auto"/>
          <w:lang w:val="id-ID"/>
        </w:rPr>
      </w:pPr>
      <w:r w:rsidRPr="00441C75">
        <w:rPr>
          <w:rFonts w:ascii="Bookman Old Style" w:hAnsi="Bookman Old Style"/>
          <w:color w:val="auto"/>
          <w:lang w:val="id-ID"/>
        </w:rPr>
        <w:t>Pe</w:t>
      </w:r>
      <w:r>
        <w:rPr>
          <w:rFonts w:ascii="Bookman Old Style" w:hAnsi="Bookman Old Style"/>
          <w:color w:val="auto"/>
          <w:lang w:val="id-ID"/>
        </w:rPr>
        <w:t>kerjaan dengan nilai diatas Rp</w:t>
      </w:r>
      <w:r w:rsidRPr="00441C75">
        <w:rPr>
          <w:rFonts w:ascii="Bookman Old Style" w:hAnsi="Bookman Old Style"/>
          <w:color w:val="auto"/>
          <w:lang w:val="id-ID"/>
        </w:rPr>
        <w:t xml:space="preserve">50.000.000,- sampai dengan Rp. 200.000.000,- </w:t>
      </w:r>
      <w:r>
        <w:rPr>
          <w:rFonts w:ascii="Bookman Old Style" w:hAnsi="Bookman Old Style"/>
          <w:color w:val="auto"/>
          <w:lang w:val="id-ID"/>
        </w:rPr>
        <w:t>d</w:t>
      </w:r>
      <w:r w:rsidRPr="00441C75">
        <w:rPr>
          <w:rFonts w:ascii="Bookman Old Style" w:hAnsi="Bookman Old Style"/>
          <w:color w:val="auto"/>
          <w:lang w:val="id-ID"/>
        </w:rPr>
        <w:t xml:space="preserve">apat diberikan biaya </w:t>
      </w:r>
      <w:proofErr w:type="spellStart"/>
      <w:r w:rsidRPr="00632FA3">
        <w:rPr>
          <w:rFonts w:ascii="Bookman Old Style" w:hAnsi="Bookman Old Style"/>
          <w:bCs/>
          <w:color w:val="auto"/>
          <w:lang w:val="es-ES"/>
        </w:rPr>
        <w:t>Sistem</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Manajemen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Keselamatan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Konstruksi</w:t>
      </w:r>
      <w:proofErr w:type="spellEnd"/>
      <w:r w:rsidRPr="00632FA3">
        <w:rPr>
          <w:rFonts w:ascii="Bookman Old Style" w:hAnsi="Bookman Old Style"/>
          <w:color w:val="auto"/>
          <w:lang w:val="es-ES"/>
        </w:rPr>
        <w:t> (SMKK)</w:t>
      </w:r>
      <w:r w:rsidRPr="00441C75">
        <w:rPr>
          <w:rFonts w:ascii="Bookman Old Style" w:hAnsi="Bookman Old Style"/>
          <w:color w:val="auto"/>
          <w:lang w:val="id-ID"/>
        </w:rPr>
        <w:t xml:space="preserve"> dalam bentuk Lumsum;</w:t>
      </w:r>
    </w:p>
    <w:p w14:paraId="36CDFF5C" w14:textId="77777777" w:rsidR="00D84DE5" w:rsidRPr="00441C75" w:rsidRDefault="00D84DE5" w:rsidP="006F7F66">
      <w:pPr>
        <w:pStyle w:val="ListParagraph"/>
        <w:numPr>
          <w:ilvl w:val="0"/>
          <w:numId w:val="136"/>
        </w:numPr>
        <w:tabs>
          <w:tab w:val="left" w:pos="720"/>
        </w:tabs>
        <w:spacing w:before="60" w:line="360" w:lineRule="exact"/>
        <w:ind w:left="2880" w:right="0"/>
        <w:rPr>
          <w:rFonts w:ascii="Bookman Old Style" w:hAnsi="Bookman Old Style"/>
          <w:color w:val="auto"/>
          <w:lang w:val="id-ID"/>
        </w:rPr>
      </w:pPr>
      <w:r w:rsidRPr="00441C75">
        <w:rPr>
          <w:rFonts w:ascii="Bookman Old Style" w:hAnsi="Bookman Old Style"/>
          <w:color w:val="auto"/>
          <w:lang w:val="id-ID"/>
        </w:rPr>
        <w:t>Pekerjaan dengan nilai diatas Rp. 200.000.000,- samp</w:t>
      </w:r>
      <w:r>
        <w:rPr>
          <w:rFonts w:ascii="Bookman Old Style" w:hAnsi="Bookman Old Style"/>
          <w:color w:val="auto"/>
          <w:lang w:val="id-ID"/>
        </w:rPr>
        <w:t>ai dengan Rp. 15.000.000.000,- d</w:t>
      </w:r>
      <w:r w:rsidRPr="00441C75">
        <w:rPr>
          <w:rFonts w:ascii="Bookman Old Style" w:hAnsi="Bookman Old Style"/>
          <w:color w:val="auto"/>
          <w:lang w:val="id-ID"/>
        </w:rPr>
        <w:t xml:space="preserve">iberikan biaya </w:t>
      </w:r>
      <w:proofErr w:type="spellStart"/>
      <w:r w:rsidRPr="00632FA3">
        <w:rPr>
          <w:rFonts w:ascii="Bookman Old Style" w:hAnsi="Bookman Old Style"/>
          <w:bCs/>
          <w:color w:val="auto"/>
          <w:lang w:val="es-ES"/>
        </w:rPr>
        <w:t>Sistem</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Manajemen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Keselamatan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Konstruksi</w:t>
      </w:r>
      <w:proofErr w:type="spellEnd"/>
      <w:r w:rsidRPr="00632FA3">
        <w:rPr>
          <w:rFonts w:ascii="Bookman Old Style" w:hAnsi="Bookman Old Style"/>
          <w:color w:val="auto"/>
          <w:lang w:val="es-ES"/>
        </w:rPr>
        <w:t> (SMKK)</w:t>
      </w:r>
      <w:r w:rsidRPr="00441C75">
        <w:rPr>
          <w:rFonts w:ascii="Bookman Old Style" w:hAnsi="Bookman Old Style"/>
          <w:color w:val="auto"/>
          <w:lang w:val="id-ID"/>
        </w:rPr>
        <w:t xml:space="preserve"> dengan memenuhi 8 komponen</w:t>
      </w:r>
      <w:r>
        <w:rPr>
          <w:rFonts w:ascii="Bookman Old Style" w:hAnsi="Bookman Old Style"/>
          <w:color w:val="auto"/>
          <w:lang w:val="id-ID"/>
        </w:rPr>
        <w:t xml:space="preserve"> biaya SMKK sebagaimana berikut</w:t>
      </w:r>
      <w:r w:rsidRPr="00441C75">
        <w:rPr>
          <w:rFonts w:ascii="Bookman Old Style" w:hAnsi="Bookman Old Style"/>
          <w:color w:val="auto"/>
          <w:lang w:val="id-ID"/>
        </w:rPr>
        <w:t>:</w:t>
      </w:r>
    </w:p>
    <w:p w14:paraId="17CA4776"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t>p</w:t>
      </w:r>
      <w:r w:rsidRPr="00441C75">
        <w:rPr>
          <w:rFonts w:ascii="Bookman Old Style" w:hAnsi="Bookman Old Style"/>
          <w:color w:val="auto"/>
        </w:rPr>
        <w:t>enyiapan</w:t>
      </w:r>
      <w:proofErr w:type="spellEnd"/>
      <w:r w:rsidRPr="00441C75">
        <w:rPr>
          <w:rFonts w:ascii="Bookman Old Style" w:hAnsi="Bookman Old Style"/>
          <w:color w:val="auto"/>
        </w:rPr>
        <w:t xml:space="preserve"> </w:t>
      </w:r>
      <w:proofErr w:type="spellStart"/>
      <w:r w:rsidRPr="005C3D50">
        <w:rPr>
          <w:rFonts w:ascii="Bookman Old Style" w:hAnsi="Bookman Old Style"/>
          <w:color w:val="auto"/>
        </w:rPr>
        <w:t>Rencana</w:t>
      </w:r>
      <w:proofErr w:type="spellEnd"/>
      <w:r w:rsidRPr="005C3D50">
        <w:rPr>
          <w:rFonts w:ascii="Bookman Old Style" w:hAnsi="Bookman Old Style"/>
          <w:color w:val="auto"/>
        </w:rPr>
        <w:t xml:space="preserve"> </w:t>
      </w:r>
      <w:proofErr w:type="spellStart"/>
      <w:r w:rsidRPr="005C3D50">
        <w:rPr>
          <w:rFonts w:ascii="Bookman Old Style" w:hAnsi="Bookman Old Style"/>
          <w:color w:val="auto"/>
        </w:rPr>
        <w:t>Keselamatan</w:t>
      </w:r>
      <w:proofErr w:type="spellEnd"/>
      <w:r w:rsidRPr="005C3D50">
        <w:rPr>
          <w:rFonts w:ascii="Bookman Old Style" w:hAnsi="Bookman Old Style"/>
          <w:color w:val="auto"/>
        </w:rPr>
        <w:t xml:space="preserve"> </w:t>
      </w:r>
      <w:proofErr w:type="spellStart"/>
      <w:r w:rsidRPr="005C3D50">
        <w:rPr>
          <w:rFonts w:ascii="Bookman Old Style" w:hAnsi="Bookman Old Style"/>
          <w:color w:val="auto"/>
        </w:rPr>
        <w:t>Konstruksi</w:t>
      </w:r>
      <w:proofErr w:type="spellEnd"/>
      <w:r w:rsidRPr="005C3D50">
        <w:rPr>
          <w:rFonts w:ascii="Bookman Old Style" w:hAnsi="Bookman Old Style"/>
          <w:color w:val="auto"/>
        </w:rPr>
        <w:t xml:space="preserve"> (</w:t>
      </w:r>
      <w:r w:rsidRPr="005C3D50">
        <w:rPr>
          <w:rFonts w:ascii="Bookman Old Style" w:hAnsi="Bookman Old Style"/>
          <w:bCs/>
          <w:color w:val="auto"/>
        </w:rPr>
        <w:t>RKK</w:t>
      </w:r>
      <w:r w:rsidRPr="005C3D50">
        <w:rPr>
          <w:rFonts w:ascii="Bookman Old Style" w:hAnsi="Bookman Old Style"/>
          <w:color w:val="auto"/>
        </w:rPr>
        <w:t>)</w:t>
      </w:r>
      <w:r w:rsidRPr="00441C75">
        <w:rPr>
          <w:rFonts w:ascii="Bookman Old Style" w:hAnsi="Bookman Old Style"/>
          <w:color w:val="auto"/>
        </w:rPr>
        <w:t>;</w:t>
      </w:r>
    </w:p>
    <w:p w14:paraId="462447F1"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t>s</w:t>
      </w:r>
      <w:r w:rsidRPr="00441C75">
        <w:rPr>
          <w:rFonts w:ascii="Bookman Old Style" w:hAnsi="Bookman Old Style"/>
          <w:color w:val="auto"/>
        </w:rPr>
        <w:t>osialisasi</w:t>
      </w:r>
      <w:proofErr w:type="spellEnd"/>
      <w:r w:rsidRPr="00441C75">
        <w:rPr>
          <w:rFonts w:ascii="Bookman Old Style" w:hAnsi="Bookman Old Style"/>
          <w:color w:val="auto"/>
        </w:rPr>
        <w:t xml:space="preserve">, </w:t>
      </w:r>
      <w:proofErr w:type="spellStart"/>
      <w:r w:rsidRPr="00441C75">
        <w:rPr>
          <w:rFonts w:ascii="Bookman Old Style" w:hAnsi="Bookman Old Style"/>
          <w:color w:val="auto"/>
        </w:rPr>
        <w:t>promosi</w:t>
      </w:r>
      <w:proofErr w:type="spellEnd"/>
      <w:r w:rsidRPr="00441C75">
        <w:rPr>
          <w:rFonts w:ascii="Bookman Old Style" w:hAnsi="Bookman Old Style"/>
          <w:color w:val="auto"/>
        </w:rPr>
        <w:t xml:space="preserve"> dan </w:t>
      </w:r>
      <w:proofErr w:type="spellStart"/>
      <w:r w:rsidRPr="00441C75">
        <w:rPr>
          <w:rFonts w:ascii="Bookman Old Style" w:hAnsi="Bookman Old Style"/>
          <w:color w:val="auto"/>
        </w:rPr>
        <w:t>pelatihan</w:t>
      </w:r>
      <w:proofErr w:type="spellEnd"/>
      <w:r w:rsidRPr="00441C75">
        <w:rPr>
          <w:rFonts w:ascii="Bookman Old Style" w:hAnsi="Bookman Old Style"/>
          <w:color w:val="auto"/>
        </w:rPr>
        <w:t>;</w:t>
      </w:r>
    </w:p>
    <w:p w14:paraId="78E8CCBA"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rPr>
      </w:pPr>
      <w:r w:rsidRPr="00441C75">
        <w:rPr>
          <w:rFonts w:ascii="Bookman Old Style" w:hAnsi="Bookman Old Style"/>
          <w:color w:val="auto"/>
        </w:rPr>
        <w:t xml:space="preserve">Alat </w:t>
      </w:r>
      <w:proofErr w:type="spellStart"/>
      <w:r w:rsidRPr="00441C75">
        <w:rPr>
          <w:rFonts w:ascii="Bookman Old Style" w:hAnsi="Bookman Old Style"/>
          <w:color w:val="auto"/>
        </w:rPr>
        <w:t>Pelindung</w:t>
      </w:r>
      <w:proofErr w:type="spellEnd"/>
      <w:r w:rsidRPr="00441C75">
        <w:rPr>
          <w:rFonts w:ascii="Bookman Old Style" w:hAnsi="Bookman Old Style"/>
          <w:color w:val="auto"/>
        </w:rPr>
        <w:t xml:space="preserve"> </w:t>
      </w:r>
      <w:proofErr w:type="spellStart"/>
      <w:r w:rsidRPr="00441C75">
        <w:rPr>
          <w:rFonts w:ascii="Bookman Old Style" w:hAnsi="Bookman Old Style"/>
          <w:color w:val="auto"/>
        </w:rPr>
        <w:t>Kerja</w:t>
      </w:r>
      <w:proofErr w:type="spellEnd"/>
      <w:r w:rsidRPr="00441C75">
        <w:rPr>
          <w:rFonts w:ascii="Bookman Old Style" w:hAnsi="Bookman Old Style"/>
          <w:color w:val="auto"/>
        </w:rPr>
        <w:t xml:space="preserve"> (APK) dan Alat </w:t>
      </w:r>
      <w:proofErr w:type="spellStart"/>
      <w:r w:rsidRPr="00441C75">
        <w:rPr>
          <w:rFonts w:ascii="Bookman Old Style" w:hAnsi="Bookman Old Style"/>
          <w:color w:val="auto"/>
        </w:rPr>
        <w:t>Pelindung</w:t>
      </w:r>
      <w:proofErr w:type="spellEnd"/>
      <w:r w:rsidRPr="00441C75">
        <w:rPr>
          <w:rFonts w:ascii="Bookman Old Style" w:hAnsi="Bookman Old Style"/>
          <w:color w:val="auto"/>
        </w:rPr>
        <w:t xml:space="preserve"> Diri (APD);</w:t>
      </w:r>
    </w:p>
    <w:p w14:paraId="1602F628"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t>a</w:t>
      </w:r>
      <w:r w:rsidRPr="00441C75">
        <w:rPr>
          <w:rFonts w:ascii="Bookman Old Style" w:hAnsi="Bookman Old Style"/>
          <w:color w:val="auto"/>
        </w:rPr>
        <w:t>suransi</w:t>
      </w:r>
      <w:proofErr w:type="spellEnd"/>
      <w:r w:rsidRPr="00441C75">
        <w:rPr>
          <w:rFonts w:ascii="Bookman Old Style" w:hAnsi="Bookman Old Style"/>
          <w:color w:val="auto"/>
        </w:rPr>
        <w:t xml:space="preserve"> dan </w:t>
      </w:r>
      <w:proofErr w:type="spellStart"/>
      <w:r>
        <w:rPr>
          <w:rFonts w:ascii="Bookman Old Style" w:hAnsi="Bookman Old Style"/>
          <w:color w:val="auto"/>
        </w:rPr>
        <w:t>p</w:t>
      </w:r>
      <w:r w:rsidRPr="00441C75">
        <w:rPr>
          <w:rFonts w:ascii="Bookman Old Style" w:hAnsi="Bookman Old Style"/>
          <w:color w:val="auto"/>
        </w:rPr>
        <w:t>erizinan</w:t>
      </w:r>
      <w:proofErr w:type="spellEnd"/>
      <w:r w:rsidRPr="00441C75">
        <w:rPr>
          <w:rFonts w:ascii="Bookman Old Style" w:hAnsi="Bookman Old Style"/>
          <w:color w:val="auto"/>
        </w:rPr>
        <w:t>;</w:t>
      </w:r>
    </w:p>
    <w:p w14:paraId="0AAA164E"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t>p</w:t>
      </w:r>
      <w:r w:rsidRPr="00441C75">
        <w:rPr>
          <w:rFonts w:ascii="Bookman Old Style" w:hAnsi="Bookman Old Style"/>
          <w:color w:val="auto"/>
        </w:rPr>
        <w:t>ersonel</w:t>
      </w:r>
      <w:proofErr w:type="spellEnd"/>
      <w:r w:rsidRPr="00441C75">
        <w:rPr>
          <w:rFonts w:ascii="Bookman Old Style" w:hAnsi="Bookman Old Style"/>
          <w:color w:val="auto"/>
        </w:rPr>
        <w:t xml:space="preserve"> </w:t>
      </w:r>
      <w:proofErr w:type="spellStart"/>
      <w:r>
        <w:rPr>
          <w:rFonts w:ascii="Bookman Old Style" w:hAnsi="Bookman Old Style"/>
          <w:color w:val="auto"/>
        </w:rPr>
        <w:t>k</w:t>
      </w:r>
      <w:r w:rsidRPr="00441C75">
        <w:rPr>
          <w:rFonts w:ascii="Bookman Old Style" w:hAnsi="Bookman Old Style"/>
          <w:color w:val="auto"/>
        </w:rPr>
        <w:t>eselamatan</w:t>
      </w:r>
      <w:proofErr w:type="spellEnd"/>
      <w:r w:rsidRPr="00441C75">
        <w:rPr>
          <w:rFonts w:ascii="Bookman Old Style" w:hAnsi="Bookman Old Style"/>
          <w:color w:val="auto"/>
        </w:rPr>
        <w:t xml:space="preserve"> </w:t>
      </w:r>
      <w:proofErr w:type="spellStart"/>
      <w:r>
        <w:rPr>
          <w:rFonts w:ascii="Bookman Old Style" w:hAnsi="Bookman Old Style"/>
          <w:color w:val="auto"/>
        </w:rPr>
        <w:t>k</w:t>
      </w:r>
      <w:r w:rsidRPr="00441C75">
        <w:rPr>
          <w:rFonts w:ascii="Bookman Old Style" w:hAnsi="Bookman Old Style"/>
          <w:color w:val="auto"/>
        </w:rPr>
        <w:t>onstruksi</w:t>
      </w:r>
      <w:proofErr w:type="spellEnd"/>
      <w:r w:rsidRPr="00441C75">
        <w:rPr>
          <w:rFonts w:ascii="Bookman Old Style" w:hAnsi="Bookman Old Style"/>
          <w:color w:val="auto"/>
        </w:rPr>
        <w:t>;</w:t>
      </w:r>
    </w:p>
    <w:p w14:paraId="3A266389"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lang w:val="es-ES"/>
        </w:rPr>
      </w:pPr>
      <w:proofErr w:type="spellStart"/>
      <w:r>
        <w:rPr>
          <w:rFonts w:ascii="Bookman Old Style" w:hAnsi="Bookman Old Style"/>
          <w:color w:val="auto"/>
          <w:lang w:val="es-ES"/>
        </w:rPr>
        <w:t>f</w:t>
      </w:r>
      <w:r w:rsidRPr="00441C75">
        <w:rPr>
          <w:rFonts w:ascii="Bookman Old Style" w:hAnsi="Bookman Old Style"/>
          <w:color w:val="auto"/>
          <w:lang w:val="es-ES"/>
        </w:rPr>
        <w:t>asilitas</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sarana</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prasarana</w:t>
      </w:r>
      <w:proofErr w:type="spellEnd"/>
      <w:r w:rsidRPr="00441C75">
        <w:rPr>
          <w:rFonts w:ascii="Bookman Old Style" w:hAnsi="Bookman Old Style"/>
          <w:color w:val="auto"/>
          <w:lang w:val="es-ES"/>
        </w:rPr>
        <w:t xml:space="preserve">, dan </w:t>
      </w:r>
      <w:proofErr w:type="spellStart"/>
      <w:r w:rsidRPr="00441C75">
        <w:rPr>
          <w:rFonts w:ascii="Bookman Old Style" w:hAnsi="Bookman Old Style"/>
          <w:color w:val="auto"/>
          <w:lang w:val="es-ES"/>
        </w:rPr>
        <w:t>alat</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kesehatan</w:t>
      </w:r>
      <w:proofErr w:type="spellEnd"/>
      <w:r w:rsidRPr="00441C75">
        <w:rPr>
          <w:rFonts w:ascii="Bookman Old Style" w:hAnsi="Bookman Old Style"/>
          <w:color w:val="auto"/>
          <w:lang w:val="es-ES"/>
        </w:rPr>
        <w:t>;</w:t>
      </w:r>
    </w:p>
    <w:p w14:paraId="6DC55742"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lang w:val="es-ES"/>
        </w:rPr>
      </w:pPr>
      <w:proofErr w:type="spellStart"/>
      <w:r>
        <w:rPr>
          <w:rFonts w:ascii="Bookman Old Style" w:hAnsi="Bookman Old Style"/>
          <w:color w:val="auto"/>
          <w:lang w:val="es-ES"/>
        </w:rPr>
        <w:t>p</w:t>
      </w:r>
      <w:r w:rsidRPr="00441C75">
        <w:rPr>
          <w:rFonts w:ascii="Bookman Old Style" w:hAnsi="Bookman Old Style"/>
          <w:color w:val="auto"/>
          <w:lang w:val="es-ES"/>
        </w:rPr>
        <w:t>erlengkapan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lalu</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lintas</w:t>
      </w:r>
      <w:proofErr w:type="spellEnd"/>
      <w:r w:rsidRPr="00441C75">
        <w:rPr>
          <w:rFonts w:ascii="Bookman Old Style" w:hAnsi="Bookman Old Style"/>
          <w:color w:val="auto"/>
          <w:lang w:val="es-ES"/>
        </w:rPr>
        <w:t xml:space="preserve"> yang </w:t>
      </w:r>
      <w:proofErr w:type="spellStart"/>
      <w:r w:rsidRPr="00441C75">
        <w:rPr>
          <w:rFonts w:ascii="Bookman Old Style" w:hAnsi="Bookman Old Style"/>
          <w:color w:val="auto"/>
          <w:lang w:val="es-ES"/>
        </w:rPr>
        <w:t>diperlukan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disesuaikan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dengan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kebutuan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pekerjaan</w:t>
      </w:r>
      <w:proofErr w:type="spellEnd"/>
      <w:r w:rsidRPr="00441C75">
        <w:rPr>
          <w:rFonts w:ascii="Bookman Old Style" w:hAnsi="Bookman Old Style"/>
          <w:color w:val="auto"/>
          <w:lang w:val="es-ES"/>
        </w:rPr>
        <w:t xml:space="preserve"> di </w:t>
      </w:r>
      <w:proofErr w:type="spellStart"/>
      <w:r w:rsidRPr="00441C75">
        <w:rPr>
          <w:rFonts w:ascii="Bookman Old Style" w:hAnsi="Bookman Old Style"/>
          <w:color w:val="auto"/>
          <w:lang w:val="es-ES"/>
        </w:rPr>
        <w:t>lapangan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manajemen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lalu</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lintas</w:t>
      </w:r>
      <w:proofErr w:type="spellEnd"/>
      <w:r w:rsidRPr="00441C75">
        <w:rPr>
          <w:rFonts w:ascii="Bookman Old Style" w:hAnsi="Bookman Old Style"/>
          <w:color w:val="auto"/>
          <w:lang w:val="es-ES"/>
        </w:rPr>
        <w:t>);</w:t>
      </w:r>
    </w:p>
    <w:p w14:paraId="46B16CAC" w14:textId="77777777" w:rsidR="00D84DE5" w:rsidRPr="00441C75" w:rsidRDefault="00D84DE5" w:rsidP="006F7F66">
      <w:pPr>
        <w:pStyle w:val="ListParagraph"/>
        <w:numPr>
          <w:ilvl w:val="2"/>
          <w:numId w:val="135"/>
        </w:numPr>
        <w:tabs>
          <w:tab w:val="left" w:pos="720"/>
        </w:tabs>
        <w:spacing w:before="60" w:line="360" w:lineRule="exact"/>
        <w:ind w:left="3240" w:right="0" w:hanging="360"/>
        <w:rPr>
          <w:rFonts w:ascii="Bookman Old Style" w:hAnsi="Bookman Old Style"/>
          <w:color w:val="auto"/>
          <w:lang w:val="es-ES"/>
        </w:rPr>
      </w:pPr>
      <w:proofErr w:type="spellStart"/>
      <w:r>
        <w:rPr>
          <w:rFonts w:ascii="Bookman Old Style" w:hAnsi="Bookman Old Style"/>
          <w:color w:val="auto"/>
          <w:lang w:val="es-ES"/>
        </w:rPr>
        <w:t>k</w:t>
      </w:r>
      <w:r w:rsidRPr="00441C75">
        <w:rPr>
          <w:rFonts w:ascii="Bookman Old Style" w:hAnsi="Bookman Old Style"/>
          <w:color w:val="auto"/>
          <w:lang w:val="es-ES"/>
        </w:rPr>
        <w:t>egiatan</w:t>
      </w:r>
      <w:proofErr w:type="spellEnd"/>
      <w:r w:rsidRPr="00441C75">
        <w:rPr>
          <w:rFonts w:ascii="Bookman Old Style" w:hAnsi="Bookman Old Style"/>
          <w:color w:val="auto"/>
          <w:lang w:val="es-ES"/>
        </w:rPr>
        <w:t xml:space="preserve"> dan </w:t>
      </w:r>
      <w:proofErr w:type="spellStart"/>
      <w:r w:rsidRPr="00441C75">
        <w:rPr>
          <w:rFonts w:ascii="Bookman Old Style" w:hAnsi="Bookman Old Style"/>
          <w:color w:val="auto"/>
          <w:lang w:val="es-ES"/>
        </w:rPr>
        <w:t>peralatan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terkait</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dengan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pengendalian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risiko</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Keselamatan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Konstruksi</w:t>
      </w:r>
      <w:proofErr w:type="spellEnd"/>
      <w:r w:rsidRPr="00441C75">
        <w:rPr>
          <w:rFonts w:ascii="Bookman Old Style" w:hAnsi="Bookman Old Style"/>
          <w:color w:val="auto"/>
          <w:lang w:val="es-ES"/>
        </w:rPr>
        <w:t>.</w:t>
      </w:r>
    </w:p>
    <w:p w14:paraId="1FA2D954" w14:textId="77777777" w:rsidR="00D84DE5" w:rsidRPr="00441C75" w:rsidRDefault="00D84DE5" w:rsidP="006F7F66">
      <w:pPr>
        <w:pStyle w:val="ListParagraph"/>
        <w:numPr>
          <w:ilvl w:val="0"/>
          <w:numId w:val="136"/>
        </w:numPr>
        <w:tabs>
          <w:tab w:val="left" w:pos="720"/>
        </w:tabs>
        <w:spacing w:before="60" w:line="360" w:lineRule="exact"/>
        <w:ind w:left="2880" w:right="0"/>
        <w:rPr>
          <w:rFonts w:ascii="Bookman Old Style" w:hAnsi="Bookman Old Style"/>
          <w:color w:val="auto"/>
          <w:lang w:val="id-ID"/>
        </w:rPr>
      </w:pPr>
      <w:r w:rsidRPr="00441C75">
        <w:rPr>
          <w:rFonts w:ascii="Bookman Old Style" w:hAnsi="Bookman Old Style"/>
          <w:color w:val="auto"/>
          <w:lang w:val="id-ID"/>
        </w:rPr>
        <w:t>Pe</w:t>
      </w:r>
      <w:r>
        <w:rPr>
          <w:rFonts w:ascii="Bookman Old Style" w:hAnsi="Bookman Old Style"/>
          <w:color w:val="auto"/>
          <w:lang w:val="id-ID"/>
        </w:rPr>
        <w:t>kerjaan dengan nilai diatas Rp</w:t>
      </w:r>
      <w:r w:rsidRPr="00441C75">
        <w:rPr>
          <w:rFonts w:ascii="Bookman Old Style" w:hAnsi="Bookman Old Style"/>
          <w:color w:val="auto"/>
          <w:lang w:val="id-ID"/>
        </w:rPr>
        <w:t xml:space="preserve">15.000.000.000,- Diberikan biaya </w:t>
      </w:r>
      <w:proofErr w:type="spellStart"/>
      <w:r w:rsidRPr="00632FA3">
        <w:rPr>
          <w:rFonts w:ascii="Bookman Old Style" w:hAnsi="Bookman Old Style"/>
          <w:bCs/>
          <w:color w:val="auto"/>
          <w:lang w:val="es-ES"/>
        </w:rPr>
        <w:t>Sistem</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Manajemen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Keselamatan</w:t>
      </w:r>
      <w:proofErr w:type="spellEnd"/>
      <w:r w:rsidRPr="00632FA3">
        <w:rPr>
          <w:rFonts w:ascii="Bookman Old Style" w:hAnsi="Bookman Old Style"/>
          <w:bCs/>
          <w:color w:val="auto"/>
          <w:lang w:val="es-ES"/>
        </w:rPr>
        <w:t xml:space="preserve"> </w:t>
      </w:r>
      <w:proofErr w:type="spellStart"/>
      <w:r w:rsidRPr="00632FA3">
        <w:rPr>
          <w:rFonts w:ascii="Bookman Old Style" w:hAnsi="Bookman Old Style"/>
          <w:bCs/>
          <w:color w:val="auto"/>
          <w:lang w:val="es-ES"/>
        </w:rPr>
        <w:t>Konstruksi</w:t>
      </w:r>
      <w:proofErr w:type="spellEnd"/>
      <w:r w:rsidRPr="00632FA3">
        <w:rPr>
          <w:rFonts w:ascii="Bookman Old Style" w:hAnsi="Bookman Old Style"/>
          <w:color w:val="auto"/>
          <w:lang w:val="es-ES"/>
        </w:rPr>
        <w:t> (SMKK)</w:t>
      </w:r>
      <w:r w:rsidRPr="00441C75">
        <w:rPr>
          <w:rFonts w:ascii="Bookman Old Style" w:hAnsi="Bookman Old Style"/>
          <w:color w:val="auto"/>
          <w:lang w:val="id-ID"/>
        </w:rPr>
        <w:t xml:space="preserve"> dengan memenuhi 9 Komponen biaya SMKK sebagaimana berikut: </w:t>
      </w:r>
    </w:p>
    <w:p w14:paraId="457832FF"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lastRenderedPageBreak/>
        <w:t>p</w:t>
      </w:r>
      <w:r w:rsidRPr="00441C75">
        <w:rPr>
          <w:rFonts w:ascii="Bookman Old Style" w:hAnsi="Bookman Old Style"/>
          <w:color w:val="auto"/>
        </w:rPr>
        <w:t>enyiapan</w:t>
      </w:r>
      <w:proofErr w:type="spellEnd"/>
      <w:r w:rsidRPr="00441C75">
        <w:rPr>
          <w:rFonts w:ascii="Bookman Old Style" w:hAnsi="Bookman Old Style"/>
          <w:color w:val="auto"/>
        </w:rPr>
        <w:t xml:space="preserve"> </w:t>
      </w:r>
      <w:proofErr w:type="spellStart"/>
      <w:r w:rsidRPr="005C3D50">
        <w:rPr>
          <w:rFonts w:ascii="Bookman Old Style" w:hAnsi="Bookman Old Style"/>
          <w:color w:val="auto"/>
        </w:rPr>
        <w:t>Rencana</w:t>
      </w:r>
      <w:proofErr w:type="spellEnd"/>
      <w:r w:rsidRPr="005C3D50">
        <w:rPr>
          <w:rFonts w:ascii="Bookman Old Style" w:hAnsi="Bookman Old Style"/>
          <w:color w:val="auto"/>
        </w:rPr>
        <w:t xml:space="preserve"> </w:t>
      </w:r>
      <w:proofErr w:type="spellStart"/>
      <w:r w:rsidRPr="005C3D50">
        <w:rPr>
          <w:rFonts w:ascii="Bookman Old Style" w:hAnsi="Bookman Old Style"/>
          <w:color w:val="auto"/>
        </w:rPr>
        <w:t>Keselamatan</w:t>
      </w:r>
      <w:proofErr w:type="spellEnd"/>
      <w:r w:rsidRPr="005C3D50">
        <w:rPr>
          <w:rFonts w:ascii="Bookman Old Style" w:hAnsi="Bookman Old Style"/>
          <w:color w:val="auto"/>
        </w:rPr>
        <w:t xml:space="preserve"> </w:t>
      </w:r>
      <w:proofErr w:type="spellStart"/>
      <w:r w:rsidRPr="005C3D50">
        <w:rPr>
          <w:rFonts w:ascii="Bookman Old Style" w:hAnsi="Bookman Old Style"/>
          <w:color w:val="auto"/>
        </w:rPr>
        <w:t>Konstruksi</w:t>
      </w:r>
      <w:proofErr w:type="spellEnd"/>
      <w:r w:rsidRPr="005C3D50">
        <w:rPr>
          <w:rFonts w:ascii="Bookman Old Style" w:hAnsi="Bookman Old Style"/>
          <w:color w:val="auto"/>
        </w:rPr>
        <w:t xml:space="preserve"> (</w:t>
      </w:r>
      <w:r w:rsidRPr="005C3D50">
        <w:rPr>
          <w:rFonts w:ascii="Bookman Old Style" w:hAnsi="Bookman Old Style"/>
          <w:bCs/>
          <w:color w:val="auto"/>
        </w:rPr>
        <w:t>RKK</w:t>
      </w:r>
      <w:r w:rsidRPr="005C3D50">
        <w:rPr>
          <w:rFonts w:ascii="Bookman Old Style" w:hAnsi="Bookman Old Style"/>
          <w:color w:val="auto"/>
        </w:rPr>
        <w:t>)</w:t>
      </w:r>
      <w:r w:rsidRPr="00441C75">
        <w:rPr>
          <w:rFonts w:ascii="Bookman Old Style" w:hAnsi="Bookman Old Style"/>
          <w:color w:val="auto"/>
        </w:rPr>
        <w:t>;;</w:t>
      </w:r>
    </w:p>
    <w:p w14:paraId="2F49456B" w14:textId="77777777" w:rsidR="00D84DE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t>s</w:t>
      </w:r>
      <w:r w:rsidRPr="00441C75">
        <w:rPr>
          <w:rFonts w:ascii="Bookman Old Style" w:hAnsi="Bookman Old Style"/>
          <w:color w:val="auto"/>
        </w:rPr>
        <w:t>osialisasi</w:t>
      </w:r>
      <w:proofErr w:type="spellEnd"/>
      <w:r w:rsidRPr="00441C75">
        <w:rPr>
          <w:rFonts w:ascii="Bookman Old Style" w:hAnsi="Bookman Old Style"/>
          <w:color w:val="auto"/>
        </w:rPr>
        <w:t xml:space="preserve">, </w:t>
      </w:r>
      <w:proofErr w:type="spellStart"/>
      <w:r w:rsidRPr="00441C75">
        <w:rPr>
          <w:rFonts w:ascii="Bookman Old Style" w:hAnsi="Bookman Old Style"/>
          <w:color w:val="auto"/>
        </w:rPr>
        <w:t>promosi</w:t>
      </w:r>
      <w:proofErr w:type="spellEnd"/>
      <w:r w:rsidRPr="00441C75">
        <w:rPr>
          <w:rFonts w:ascii="Bookman Old Style" w:hAnsi="Bookman Old Style"/>
          <w:color w:val="auto"/>
        </w:rPr>
        <w:t xml:space="preserve"> dan </w:t>
      </w:r>
      <w:proofErr w:type="spellStart"/>
      <w:r w:rsidRPr="00441C75">
        <w:rPr>
          <w:rFonts w:ascii="Bookman Old Style" w:hAnsi="Bookman Old Style"/>
          <w:color w:val="auto"/>
        </w:rPr>
        <w:t>pelatihan</w:t>
      </w:r>
      <w:proofErr w:type="spellEnd"/>
      <w:r w:rsidRPr="00441C75">
        <w:rPr>
          <w:rFonts w:ascii="Bookman Old Style" w:hAnsi="Bookman Old Style"/>
          <w:color w:val="auto"/>
        </w:rPr>
        <w:t>;</w:t>
      </w:r>
    </w:p>
    <w:p w14:paraId="6DADECB2"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rPr>
      </w:pPr>
      <w:r w:rsidRPr="00441C75">
        <w:rPr>
          <w:rFonts w:ascii="Bookman Old Style" w:hAnsi="Bookman Old Style"/>
          <w:color w:val="auto"/>
        </w:rPr>
        <w:t xml:space="preserve">Alat </w:t>
      </w:r>
      <w:proofErr w:type="spellStart"/>
      <w:r w:rsidRPr="00441C75">
        <w:rPr>
          <w:rFonts w:ascii="Bookman Old Style" w:hAnsi="Bookman Old Style"/>
          <w:color w:val="auto"/>
        </w:rPr>
        <w:t>Pelindung</w:t>
      </w:r>
      <w:proofErr w:type="spellEnd"/>
      <w:r w:rsidRPr="00441C75">
        <w:rPr>
          <w:rFonts w:ascii="Bookman Old Style" w:hAnsi="Bookman Old Style"/>
          <w:color w:val="auto"/>
        </w:rPr>
        <w:t xml:space="preserve"> </w:t>
      </w:r>
      <w:proofErr w:type="spellStart"/>
      <w:r w:rsidRPr="00441C75">
        <w:rPr>
          <w:rFonts w:ascii="Bookman Old Style" w:hAnsi="Bookman Old Style"/>
          <w:color w:val="auto"/>
        </w:rPr>
        <w:t>Kerja</w:t>
      </w:r>
      <w:proofErr w:type="spellEnd"/>
      <w:r w:rsidRPr="00441C75">
        <w:rPr>
          <w:rFonts w:ascii="Bookman Old Style" w:hAnsi="Bookman Old Style"/>
          <w:color w:val="auto"/>
        </w:rPr>
        <w:t xml:space="preserve"> (APK) dan Alat </w:t>
      </w:r>
      <w:proofErr w:type="spellStart"/>
      <w:r w:rsidRPr="00441C75">
        <w:rPr>
          <w:rFonts w:ascii="Bookman Old Style" w:hAnsi="Bookman Old Style"/>
          <w:color w:val="auto"/>
        </w:rPr>
        <w:t>Pelindung</w:t>
      </w:r>
      <w:proofErr w:type="spellEnd"/>
      <w:r w:rsidRPr="00441C75">
        <w:rPr>
          <w:rFonts w:ascii="Bookman Old Style" w:hAnsi="Bookman Old Style"/>
          <w:color w:val="auto"/>
        </w:rPr>
        <w:t xml:space="preserve"> Diri (APD);</w:t>
      </w:r>
    </w:p>
    <w:p w14:paraId="445E6D96"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t>a</w:t>
      </w:r>
      <w:r w:rsidRPr="00441C75">
        <w:rPr>
          <w:rFonts w:ascii="Bookman Old Style" w:hAnsi="Bookman Old Style"/>
          <w:color w:val="auto"/>
        </w:rPr>
        <w:t>suransi</w:t>
      </w:r>
      <w:proofErr w:type="spellEnd"/>
      <w:r w:rsidRPr="00441C75">
        <w:rPr>
          <w:rFonts w:ascii="Bookman Old Style" w:hAnsi="Bookman Old Style"/>
          <w:color w:val="auto"/>
        </w:rPr>
        <w:t xml:space="preserve"> dan </w:t>
      </w:r>
      <w:proofErr w:type="spellStart"/>
      <w:r>
        <w:rPr>
          <w:rFonts w:ascii="Bookman Old Style" w:hAnsi="Bookman Old Style"/>
          <w:color w:val="auto"/>
        </w:rPr>
        <w:t>p</w:t>
      </w:r>
      <w:r w:rsidRPr="00441C75">
        <w:rPr>
          <w:rFonts w:ascii="Bookman Old Style" w:hAnsi="Bookman Old Style"/>
          <w:color w:val="auto"/>
        </w:rPr>
        <w:t>erizinan</w:t>
      </w:r>
      <w:proofErr w:type="spellEnd"/>
      <w:r w:rsidRPr="00441C75">
        <w:rPr>
          <w:rFonts w:ascii="Bookman Old Style" w:hAnsi="Bookman Old Style"/>
          <w:color w:val="auto"/>
        </w:rPr>
        <w:t>;</w:t>
      </w:r>
    </w:p>
    <w:p w14:paraId="759EF652"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rPr>
      </w:pPr>
      <w:proofErr w:type="spellStart"/>
      <w:r>
        <w:rPr>
          <w:rFonts w:ascii="Bookman Old Style" w:hAnsi="Bookman Old Style"/>
          <w:color w:val="auto"/>
        </w:rPr>
        <w:t>p</w:t>
      </w:r>
      <w:r w:rsidRPr="00441C75">
        <w:rPr>
          <w:rFonts w:ascii="Bookman Old Style" w:hAnsi="Bookman Old Style"/>
          <w:color w:val="auto"/>
        </w:rPr>
        <w:t>ersonel</w:t>
      </w:r>
      <w:proofErr w:type="spellEnd"/>
      <w:r w:rsidRPr="00441C75">
        <w:rPr>
          <w:rFonts w:ascii="Bookman Old Style" w:hAnsi="Bookman Old Style"/>
          <w:color w:val="auto"/>
        </w:rPr>
        <w:t xml:space="preserve"> </w:t>
      </w:r>
      <w:proofErr w:type="spellStart"/>
      <w:r w:rsidRPr="00441C75">
        <w:rPr>
          <w:rFonts w:ascii="Bookman Old Style" w:hAnsi="Bookman Old Style"/>
          <w:color w:val="auto"/>
        </w:rPr>
        <w:t>Keselamatan</w:t>
      </w:r>
      <w:proofErr w:type="spellEnd"/>
      <w:r w:rsidRPr="00441C75">
        <w:rPr>
          <w:rFonts w:ascii="Bookman Old Style" w:hAnsi="Bookman Old Style"/>
          <w:color w:val="auto"/>
        </w:rPr>
        <w:t xml:space="preserve"> </w:t>
      </w:r>
      <w:proofErr w:type="spellStart"/>
      <w:r w:rsidRPr="00441C75">
        <w:rPr>
          <w:rFonts w:ascii="Bookman Old Style" w:hAnsi="Bookman Old Style"/>
          <w:color w:val="auto"/>
        </w:rPr>
        <w:t>Konstruksi</w:t>
      </w:r>
      <w:proofErr w:type="spellEnd"/>
      <w:r w:rsidRPr="00441C75">
        <w:rPr>
          <w:rFonts w:ascii="Bookman Old Style" w:hAnsi="Bookman Old Style"/>
          <w:color w:val="auto"/>
        </w:rPr>
        <w:t>;</w:t>
      </w:r>
    </w:p>
    <w:p w14:paraId="6E5C9807"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lang w:val="es-ES"/>
        </w:rPr>
      </w:pPr>
      <w:proofErr w:type="spellStart"/>
      <w:r>
        <w:rPr>
          <w:rFonts w:ascii="Bookman Old Style" w:hAnsi="Bookman Old Style"/>
          <w:color w:val="auto"/>
          <w:lang w:val="es-ES"/>
        </w:rPr>
        <w:t>f</w:t>
      </w:r>
      <w:r w:rsidRPr="00441C75">
        <w:rPr>
          <w:rFonts w:ascii="Bookman Old Style" w:hAnsi="Bookman Old Style"/>
          <w:color w:val="auto"/>
          <w:lang w:val="es-ES"/>
        </w:rPr>
        <w:t>asilitas</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sarana</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prasarana</w:t>
      </w:r>
      <w:proofErr w:type="spellEnd"/>
      <w:r w:rsidRPr="00441C75">
        <w:rPr>
          <w:rFonts w:ascii="Bookman Old Style" w:hAnsi="Bookman Old Style"/>
          <w:color w:val="auto"/>
          <w:lang w:val="es-ES"/>
        </w:rPr>
        <w:t xml:space="preserve">, dan </w:t>
      </w:r>
      <w:proofErr w:type="spellStart"/>
      <w:r w:rsidRPr="00441C75">
        <w:rPr>
          <w:rFonts w:ascii="Bookman Old Style" w:hAnsi="Bookman Old Style"/>
          <w:color w:val="auto"/>
          <w:lang w:val="es-ES"/>
        </w:rPr>
        <w:t>alat</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kesehatan</w:t>
      </w:r>
      <w:proofErr w:type="spellEnd"/>
      <w:r w:rsidRPr="00441C75">
        <w:rPr>
          <w:rFonts w:ascii="Bookman Old Style" w:hAnsi="Bookman Old Style"/>
          <w:color w:val="auto"/>
          <w:lang w:val="es-ES"/>
        </w:rPr>
        <w:t>;</w:t>
      </w:r>
    </w:p>
    <w:p w14:paraId="714148A4"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lang w:val="es-ES"/>
        </w:rPr>
      </w:pPr>
      <w:proofErr w:type="spellStart"/>
      <w:r>
        <w:rPr>
          <w:rFonts w:ascii="Bookman Old Style" w:hAnsi="Bookman Old Style"/>
          <w:color w:val="auto"/>
          <w:lang w:val="es-ES"/>
        </w:rPr>
        <w:t>p</w:t>
      </w:r>
      <w:r w:rsidRPr="00441C75">
        <w:rPr>
          <w:rFonts w:ascii="Bookman Old Style" w:hAnsi="Bookman Old Style"/>
          <w:color w:val="auto"/>
          <w:lang w:val="es-ES"/>
        </w:rPr>
        <w:t>erlengkapan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lalu</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lintas</w:t>
      </w:r>
      <w:proofErr w:type="spellEnd"/>
      <w:r w:rsidRPr="00441C75">
        <w:rPr>
          <w:rFonts w:ascii="Bookman Old Style" w:hAnsi="Bookman Old Style"/>
          <w:color w:val="auto"/>
          <w:lang w:val="es-ES"/>
        </w:rPr>
        <w:t xml:space="preserve"> yang </w:t>
      </w:r>
      <w:proofErr w:type="spellStart"/>
      <w:r w:rsidRPr="00441C75">
        <w:rPr>
          <w:rFonts w:ascii="Bookman Old Style" w:hAnsi="Bookman Old Style"/>
          <w:color w:val="auto"/>
          <w:lang w:val="es-ES"/>
        </w:rPr>
        <w:t>diperlukan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disesuaikan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dengan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kebutuan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pekerjaan</w:t>
      </w:r>
      <w:proofErr w:type="spellEnd"/>
      <w:r w:rsidRPr="00441C75">
        <w:rPr>
          <w:rFonts w:ascii="Bookman Old Style" w:hAnsi="Bookman Old Style"/>
          <w:color w:val="auto"/>
          <w:lang w:val="es-ES"/>
        </w:rPr>
        <w:t xml:space="preserve"> di </w:t>
      </w:r>
      <w:proofErr w:type="spellStart"/>
      <w:r w:rsidRPr="00441C75">
        <w:rPr>
          <w:rFonts w:ascii="Bookman Old Style" w:hAnsi="Bookman Old Style"/>
          <w:color w:val="auto"/>
          <w:lang w:val="es-ES"/>
        </w:rPr>
        <w:t>lapangan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manajemen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lalu</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lintas</w:t>
      </w:r>
      <w:proofErr w:type="spellEnd"/>
      <w:r w:rsidRPr="00441C75">
        <w:rPr>
          <w:rFonts w:ascii="Bookman Old Style" w:hAnsi="Bookman Old Style"/>
          <w:color w:val="auto"/>
          <w:lang w:val="es-ES"/>
        </w:rPr>
        <w:t>);</w:t>
      </w:r>
    </w:p>
    <w:p w14:paraId="708C9E68"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lang w:val="es-ES"/>
        </w:rPr>
      </w:pPr>
      <w:proofErr w:type="spellStart"/>
      <w:r>
        <w:rPr>
          <w:rFonts w:ascii="Bookman Old Style" w:hAnsi="Bookman Old Style"/>
          <w:color w:val="auto"/>
          <w:lang w:val="es-ES"/>
        </w:rPr>
        <w:t>konsultasi</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dengan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a</w:t>
      </w:r>
      <w:r w:rsidRPr="00441C75">
        <w:rPr>
          <w:rFonts w:ascii="Bookman Old Style" w:hAnsi="Bookman Old Style"/>
          <w:color w:val="auto"/>
          <w:lang w:val="es-ES"/>
        </w:rPr>
        <w:t>hli</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terkait</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Keselamatan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Konstruksi</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sesuai</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lingkup</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pekerjaan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dengan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kebutuhan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lapangan</w:t>
      </w:r>
      <w:proofErr w:type="spellEnd"/>
      <w:r w:rsidRPr="00441C75">
        <w:rPr>
          <w:rFonts w:ascii="Bookman Old Style" w:hAnsi="Bookman Old Style"/>
          <w:color w:val="auto"/>
          <w:lang w:val="es-ES"/>
        </w:rPr>
        <w:t>;</w:t>
      </w:r>
    </w:p>
    <w:p w14:paraId="5DA5EC19" w14:textId="77777777" w:rsidR="00D84DE5" w:rsidRPr="00441C75" w:rsidRDefault="00D84DE5" w:rsidP="006F7F66">
      <w:pPr>
        <w:pStyle w:val="ListParagraph"/>
        <w:numPr>
          <w:ilvl w:val="1"/>
          <w:numId w:val="136"/>
        </w:numPr>
        <w:tabs>
          <w:tab w:val="left" w:pos="720"/>
        </w:tabs>
        <w:spacing w:before="60" w:line="360" w:lineRule="exact"/>
        <w:ind w:left="3240" w:right="0" w:hanging="360"/>
        <w:rPr>
          <w:rFonts w:ascii="Bookman Old Style" w:hAnsi="Bookman Old Style"/>
          <w:color w:val="auto"/>
          <w:lang w:val="es-ES"/>
        </w:rPr>
      </w:pPr>
      <w:proofErr w:type="spellStart"/>
      <w:r>
        <w:rPr>
          <w:rFonts w:ascii="Bookman Old Style" w:hAnsi="Bookman Old Style"/>
          <w:color w:val="auto"/>
          <w:lang w:val="es-ES"/>
        </w:rPr>
        <w:t>k</w:t>
      </w:r>
      <w:r w:rsidRPr="00441C75">
        <w:rPr>
          <w:rFonts w:ascii="Bookman Old Style" w:hAnsi="Bookman Old Style"/>
          <w:color w:val="auto"/>
          <w:lang w:val="es-ES"/>
        </w:rPr>
        <w:t>egiatan</w:t>
      </w:r>
      <w:proofErr w:type="spellEnd"/>
      <w:r w:rsidRPr="00441C75">
        <w:rPr>
          <w:rFonts w:ascii="Bookman Old Style" w:hAnsi="Bookman Old Style"/>
          <w:color w:val="auto"/>
          <w:lang w:val="es-ES"/>
        </w:rPr>
        <w:t xml:space="preserve"> dan </w:t>
      </w:r>
      <w:proofErr w:type="spellStart"/>
      <w:r w:rsidRPr="00441C75">
        <w:rPr>
          <w:rFonts w:ascii="Bookman Old Style" w:hAnsi="Bookman Old Style"/>
          <w:color w:val="auto"/>
          <w:lang w:val="es-ES"/>
        </w:rPr>
        <w:t>peralatan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terkait</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dengan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pengendalian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risiko</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Keselamatan</w:t>
      </w:r>
      <w:proofErr w:type="spellEnd"/>
      <w:r w:rsidRPr="00441C75">
        <w:rPr>
          <w:rFonts w:ascii="Bookman Old Style" w:hAnsi="Bookman Old Style"/>
          <w:color w:val="auto"/>
          <w:lang w:val="es-ES"/>
        </w:rPr>
        <w:t xml:space="preserve"> </w:t>
      </w:r>
      <w:proofErr w:type="spellStart"/>
      <w:r w:rsidRPr="00441C75">
        <w:rPr>
          <w:rFonts w:ascii="Bookman Old Style" w:hAnsi="Bookman Old Style"/>
          <w:color w:val="auto"/>
          <w:lang w:val="es-ES"/>
        </w:rPr>
        <w:t>Konstruksi</w:t>
      </w:r>
      <w:proofErr w:type="spellEnd"/>
      <w:r w:rsidRPr="00441C75">
        <w:rPr>
          <w:rFonts w:ascii="Bookman Old Style" w:hAnsi="Bookman Old Style"/>
          <w:color w:val="auto"/>
          <w:lang w:val="es-ES"/>
        </w:rPr>
        <w:t xml:space="preserve">. </w:t>
      </w:r>
    </w:p>
    <w:p w14:paraId="415F5FB6" w14:textId="77777777" w:rsidR="00D84DE5" w:rsidRPr="00A77A40" w:rsidRDefault="00D84DE5" w:rsidP="009544D7">
      <w:pPr>
        <w:pStyle w:val="ListParagraph"/>
        <w:numPr>
          <w:ilvl w:val="0"/>
          <w:numId w:val="49"/>
        </w:numPr>
        <w:spacing w:before="60" w:line="360" w:lineRule="exact"/>
        <w:ind w:left="2126" w:right="0" w:hanging="425"/>
        <w:rPr>
          <w:rFonts w:ascii="Bookman Old Style" w:hAnsi="Bookman Old Style"/>
        </w:rPr>
      </w:pPr>
      <w:proofErr w:type="spellStart"/>
      <w:r w:rsidRPr="00441C75">
        <w:rPr>
          <w:rFonts w:ascii="Bookman Old Style" w:hAnsi="Bookman Old Style"/>
          <w:color w:val="auto"/>
        </w:rPr>
        <w:t>Pengendalian</w:t>
      </w:r>
      <w:proofErr w:type="spellEnd"/>
      <w:r w:rsidRPr="00441C75">
        <w:rPr>
          <w:rFonts w:ascii="Bookman Old Style" w:hAnsi="Bookman Old Style"/>
          <w:color w:val="auto"/>
        </w:rPr>
        <w:t xml:space="preserve"> yang </w:t>
      </w:r>
      <w:proofErr w:type="spellStart"/>
      <w:r w:rsidRPr="00441C75">
        <w:rPr>
          <w:rFonts w:ascii="Bookman Old Style" w:hAnsi="Bookman Old Style"/>
          <w:color w:val="auto"/>
        </w:rPr>
        <w:t>dilaksanakan</w:t>
      </w:r>
      <w:proofErr w:type="spellEnd"/>
      <w:r w:rsidRPr="00441C75">
        <w:rPr>
          <w:rFonts w:ascii="Bookman Old Style" w:hAnsi="Bookman Old Style"/>
          <w:color w:val="auto"/>
        </w:rPr>
        <w:t xml:space="preserve"> oleh </w:t>
      </w:r>
      <w:proofErr w:type="spellStart"/>
      <w:r w:rsidRPr="00441C75">
        <w:rPr>
          <w:rFonts w:ascii="Bookman Old Style" w:hAnsi="Bookman Old Style"/>
          <w:color w:val="auto"/>
        </w:rPr>
        <w:t>Inspektorat</w:t>
      </w:r>
      <w:proofErr w:type="spellEnd"/>
      <w:r w:rsidRPr="00441C75">
        <w:rPr>
          <w:rFonts w:ascii="Bookman Old Style" w:hAnsi="Bookman Old Style"/>
          <w:color w:val="auto"/>
        </w:rPr>
        <w:t xml:space="preserve"> </w:t>
      </w:r>
      <w:proofErr w:type="spellStart"/>
      <w:r>
        <w:rPr>
          <w:rFonts w:ascii="Bookman Old Style" w:hAnsi="Bookman Old Style"/>
        </w:rPr>
        <w:t>berfokus</w:t>
      </w:r>
      <w:proofErr w:type="spellEnd"/>
      <w:r>
        <w:rPr>
          <w:rFonts w:ascii="Bookman Old Style" w:hAnsi="Bookman Old Style"/>
        </w:rPr>
        <w:t xml:space="preserve"> pada</w:t>
      </w:r>
      <w:r w:rsidRPr="00A77A40">
        <w:rPr>
          <w:rFonts w:ascii="Bookman Old Style" w:hAnsi="Bookman Old Style"/>
        </w:rPr>
        <w:t xml:space="preserve">: </w:t>
      </w:r>
    </w:p>
    <w:p w14:paraId="02E7A0CA" w14:textId="77777777" w:rsidR="00D84DE5" w:rsidRPr="009A096A" w:rsidRDefault="00D84DE5" w:rsidP="005C3D50">
      <w:pPr>
        <w:pStyle w:val="ListParagraph"/>
        <w:numPr>
          <w:ilvl w:val="1"/>
          <w:numId w:val="12"/>
        </w:numPr>
        <w:tabs>
          <w:tab w:val="left" w:pos="2520"/>
        </w:tabs>
        <w:spacing w:before="60" w:line="360" w:lineRule="exact"/>
        <w:ind w:left="720" w:right="0" w:firstLine="1440"/>
        <w:rPr>
          <w:rFonts w:ascii="Bookman Old Style" w:hAnsi="Bookman Old Style"/>
          <w:lang w:val="es-ES"/>
        </w:rPr>
      </w:pPr>
      <w:proofErr w:type="spellStart"/>
      <w:r>
        <w:rPr>
          <w:rFonts w:ascii="Bookman Old Style" w:hAnsi="Bookman Old Style"/>
          <w:lang w:val="es-ES"/>
        </w:rPr>
        <w:t>audit</w:t>
      </w:r>
      <w:proofErr w:type="spellEnd"/>
      <w:r>
        <w:rPr>
          <w:rFonts w:ascii="Bookman Old Style" w:hAnsi="Bookman Old Style"/>
          <w:lang w:val="es-ES"/>
        </w:rPr>
        <w:t xml:space="preserve"> </w:t>
      </w:r>
      <w:proofErr w:type="spellStart"/>
      <w:r>
        <w:rPr>
          <w:rFonts w:ascii="Bookman Old Style" w:hAnsi="Bookman Old Style"/>
          <w:lang w:val="es-ES"/>
        </w:rPr>
        <w:t>terhadap</w:t>
      </w:r>
      <w:proofErr w:type="spellEnd"/>
      <w:r>
        <w:rPr>
          <w:rFonts w:ascii="Bookman Old Style" w:hAnsi="Bookman Old Style"/>
          <w:lang w:val="es-ES"/>
        </w:rPr>
        <w:t xml:space="preserve"> </w:t>
      </w:r>
      <w:proofErr w:type="spellStart"/>
      <w:r>
        <w:rPr>
          <w:rFonts w:ascii="Bookman Old Style" w:hAnsi="Bookman Old Style"/>
          <w:lang w:val="es-ES"/>
        </w:rPr>
        <w:t>pelaksanaan</w:t>
      </w:r>
      <w:proofErr w:type="spellEnd"/>
      <w:r>
        <w:rPr>
          <w:rFonts w:ascii="Bookman Old Style" w:hAnsi="Bookman Old Style"/>
          <w:lang w:val="es-ES"/>
        </w:rPr>
        <w:t xml:space="preserve"> 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dan</w:t>
      </w:r>
    </w:p>
    <w:p w14:paraId="0B10066E" w14:textId="77777777" w:rsidR="00D84DE5" w:rsidRPr="009A096A" w:rsidRDefault="00D84DE5" w:rsidP="005C3D50">
      <w:pPr>
        <w:pStyle w:val="ListParagraph"/>
        <w:numPr>
          <w:ilvl w:val="1"/>
          <w:numId w:val="12"/>
        </w:numPr>
        <w:tabs>
          <w:tab w:val="left" w:pos="2520"/>
        </w:tabs>
        <w:spacing w:before="60" w:line="360" w:lineRule="exact"/>
        <w:ind w:left="2520" w:right="0"/>
        <w:rPr>
          <w:rFonts w:ascii="Bookman Old Style" w:hAnsi="Bookman Old Style"/>
          <w:lang w:val="es-ES"/>
        </w:rPr>
      </w:pPr>
      <w:proofErr w:type="spellStart"/>
      <w:r w:rsidRPr="009A096A">
        <w:rPr>
          <w:rFonts w:ascii="Bookman Old Style" w:hAnsi="Bookman Old Style"/>
          <w:lang w:val="es-ES"/>
        </w:rPr>
        <w:t>pengawasan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terhadap</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penyelenggaraan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penatausahaan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Belanja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w:t>
      </w:r>
    </w:p>
    <w:p w14:paraId="00D3616A" w14:textId="77777777" w:rsidR="00D84DE5" w:rsidRPr="009B676A" w:rsidRDefault="00D84DE5" w:rsidP="00A9124A">
      <w:pPr>
        <w:pStyle w:val="ListParagraph"/>
        <w:tabs>
          <w:tab w:val="left" w:pos="540"/>
        </w:tabs>
        <w:spacing w:before="360" w:line="360" w:lineRule="exact"/>
        <w:ind w:left="1701" w:right="318" w:firstLine="0"/>
        <w:jc w:val="center"/>
        <w:rPr>
          <w:rFonts w:ascii="Bookman Old Style" w:hAnsi="Bookman Old Style"/>
        </w:rPr>
      </w:pPr>
      <w:proofErr w:type="spellStart"/>
      <w:r w:rsidRPr="009B676A">
        <w:rPr>
          <w:rFonts w:ascii="Bookman Old Style" w:hAnsi="Bookman Old Style"/>
        </w:rPr>
        <w:t>Pasal</w:t>
      </w:r>
      <w:proofErr w:type="spellEnd"/>
      <w:r w:rsidRPr="009B676A">
        <w:rPr>
          <w:rFonts w:ascii="Bookman Old Style" w:hAnsi="Bookman Old Style"/>
        </w:rPr>
        <w:t xml:space="preserve"> 22</w:t>
      </w:r>
    </w:p>
    <w:p w14:paraId="484CD380" w14:textId="77777777" w:rsidR="00D84DE5" w:rsidRPr="00A77A40" w:rsidRDefault="00D84DE5" w:rsidP="009376E2">
      <w:pPr>
        <w:pStyle w:val="ListParagraph"/>
        <w:numPr>
          <w:ilvl w:val="0"/>
          <w:numId w:val="25"/>
        </w:numPr>
        <w:spacing w:before="120" w:line="360" w:lineRule="exact"/>
        <w:ind w:left="2126" w:right="28" w:hanging="425"/>
        <w:rPr>
          <w:rFonts w:ascii="Bookman Old Style" w:hAnsi="Bookman Old Style"/>
        </w:rPr>
      </w:pPr>
      <w:proofErr w:type="spellStart"/>
      <w:r w:rsidRPr="00A77A40">
        <w:rPr>
          <w:rFonts w:ascii="Bookman Old Style" w:hAnsi="Bookman Old Style"/>
        </w:rPr>
        <w:t>Secara</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 xml:space="preserve"> </w:t>
      </w:r>
      <w:proofErr w:type="spellStart"/>
      <w:r w:rsidRPr="00A77A40">
        <w:rPr>
          <w:rFonts w:ascii="Bookman Old Style" w:hAnsi="Bookman Old Style"/>
        </w:rPr>
        <w:t>pengendalian</w:t>
      </w:r>
      <w:proofErr w:type="spellEnd"/>
      <w:r w:rsidRPr="00A77A40">
        <w:rPr>
          <w:rFonts w:ascii="Bookman Old Style" w:hAnsi="Bookman Old Style"/>
        </w:rPr>
        <w:t xml:space="preserve"> yang </w:t>
      </w:r>
      <w:proofErr w:type="spellStart"/>
      <w:r w:rsidRPr="00A77A40">
        <w:rPr>
          <w:rFonts w:ascii="Bookman Old Style" w:hAnsi="Bookman Old Style"/>
        </w:rPr>
        <w:t>dilaksanakan</w:t>
      </w:r>
      <w:proofErr w:type="spellEnd"/>
      <w:r w:rsidRPr="00A77A40">
        <w:rPr>
          <w:rFonts w:ascii="Bookman Old Style" w:hAnsi="Bookman Old Style"/>
        </w:rPr>
        <w:t xml:space="preserve"> oleh PA/KPA, PPK, dan PPTK </w:t>
      </w:r>
      <w:proofErr w:type="spellStart"/>
      <w:r w:rsidRPr="00A77A40">
        <w:rPr>
          <w:rFonts w:ascii="Bookman Old Style" w:hAnsi="Bookman Old Style"/>
        </w:rPr>
        <w:t>meliputi</w:t>
      </w:r>
      <w:proofErr w:type="spellEnd"/>
      <w:r w:rsidRPr="00A77A40">
        <w:rPr>
          <w:rFonts w:ascii="Bookman Old Style" w:hAnsi="Bookman Old Style"/>
        </w:rPr>
        <w:t>:</w:t>
      </w:r>
    </w:p>
    <w:p w14:paraId="465AA255" w14:textId="77777777" w:rsidR="00D84DE5" w:rsidRPr="00A77A40" w:rsidRDefault="00D84DE5" w:rsidP="009376E2">
      <w:pPr>
        <w:pStyle w:val="ListParagraph"/>
        <w:numPr>
          <w:ilvl w:val="1"/>
          <w:numId w:val="14"/>
        </w:numPr>
        <w:tabs>
          <w:tab w:val="left" w:pos="720"/>
        </w:tabs>
        <w:spacing w:before="60" w:line="360" w:lineRule="exact"/>
        <w:ind w:left="2517" w:right="28" w:hanging="357"/>
        <w:rPr>
          <w:rFonts w:ascii="Bookman Old Style" w:hAnsi="Bookman Old Style"/>
          <w:lang w:val="fr-FR"/>
        </w:rPr>
      </w:pPr>
      <w:proofErr w:type="spellStart"/>
      <w:r>
        <w:rPr>
          <w:rFonts w:ascii="Bookman Old Style" w:hAnsi="Bookman Old Style"/>
          <w:lang w:val="fr-FR"/>
        </w:rPr>
        <w:t>p</w:t>
      </w:r>
      <w:r w:rsidRPr="00A77A40">
        <w:rPr>
          <w:rFonts w:ascii="Bookman Old Style" w:hAnsi="Bookman Old Style"/>
          <w:lang w:val="fr-FR"/>
        </w:rPr>
        <w:t>engendalian</w:t>
      </w:r>
      <w:proofErr w:type="spellEnd"/>
      <w:r w:rsidRPr="00A77A40">
        <w:rPr>
          <w:rFonts w:ascii="Bookman Old Style" w:hAnsi="Bookman Old Style"/>
          <w:lang w:val="fr-FR"/>
        </w:rPr>
        <w:t xml:space="preserve"> dan </w:t>
      </w:r>
      <w:proofErr w:type="spellStart"/>
      <w:r w:rsidRPr="00A77A40">
        <w:rPr>
          <w:rFonts w:ascii="Bookman Old Style" w:hAnsi="Bookman Old Style"/>
          <w:lang w:val="fr-FR"/>
        </w:rPr>
        <w:t>pembinaan</w:t>
      </w:r>
      <w:proofErr w:type="spellEnd"/>
      <w:r w:rsidRPr="00A77A40">
        <w:rPr>
          <w:rFonts w:ascii="Bookman Old Style" w:hAnsi="Bookman Old Style"/>
          <w:lang w:val="fr-FR"/>
        </w:rPr>
        <w:t xml:space="preserve"> administratif </w:t>
      </w:r>
      <w:proofErr w:type="spellStart"/>
      <w:r w:rsidRPr="00A77A40">
        <w:rPr>
          <w:rFonts w:ascii="Bookman Old Style" w:hAnsi="Bookman Old Style"/>
          <w:lang w:val="fr-FR"/>
        </w:rPr>
        <w:t>maupun</w:t>
      </w:r>
      <w:proofErr w:type="spellEnd"/>
      <w:r w:rsidRPr="00A77A40">
        <w:rPr>
          <w:rFonts w:ascii="Bookman Old Style" w:hAnsi="Bookman Old Style"/>
          <w:lang w:val="fr-FR"/>
        </w:rPr>
        <w:t xml:space="preserve"> </w:t>
      </w:r>
      <w:proofErr w:type="spellStart"/>
      <w:r w:rsidRPr="00A77A40">
        <w:rPr>
          <w:rFonts w:ascii="Bookman Old Style" w:hAnsi="Bookman Old Style"/>
          <w:lang w:val="fr-FR"/>
        </w:rPr>
        <w:t>pelaksanaan</w:t>
      </w:r>
      <w:proofErr w:type="spellEnd"/>
      <w:r w:rsidRPr="00A77A40">
        <w:rPr>
          <w:rFonts w:ascii="Bookman Old Style" w:hAnsi="Bookman Old Style"/>
          <w:spacing w:val="-3"/>
          <w:lang w:val="fr-FR"/>
        </w:rPr>
        <w:t xml:space="preserve"> </w:t>
      </w:r>
      <w:proofErr w:type="spellStart"/>
      <w:r>
        <w:rPr>
          <w:rFonts w:ascii="Bookman Old Style" w:hAnsi="Bookman Old Style"/>
          <w:lang w:val="fr-FR"/>
        </w:rPr>
        <w:t>S</w:t>
      </w:r>
      <w:r w:rsidRPr="00A77A40">
        <w:rPr>
          <w:rFonts w:ascii="Bookman Old Style" w:hAnsi="Bookman Old Style"/>
          <w:lang w:val="fr-FR"/>
        </w:rPr>
        <w:t>ub</w:t>
      </w:r>
      <w:proofErr w:type="spellEnd"/>
      <w:r w:rsidRPr="00A77A40">
        <w:rPr>
          <w:rFonts w:ascii="Bookman Old Style" w:hAnsi="Bookman Old Style"/>
          <w:lang w:val="fr-FR"/>
        </w:rPr>
        <w:t xml:space="preserve"> </w:t>
      </w:r>
      <w:proofErr w:type="spellStart"/>
      <w:r>
        <w:rPr>
          <w:rFonts w:ascii="Bookman Old Style" w:hAnsi="Bookman Old Style"/>
          <w:lang w:val="fr-FR"/>
        </w:rPr>
        <w:t>K</w:t>
      </w:r>
      <w:r w:rsidRPr="00A77A40">
        <w:rPr>
          <w:rFonts w:ascii="Bookman Old Style" w:hAnsi="Bookman Old Style"/>
          <w:lang w:val="fr-FR"/>
        </w:rPr>
        <w:t>egiatan</w:t>
      </w:r>
      <w:proofErr w:type="spellEnd"/>
      <w:r w:rsidRPr="00A77A40">
        <w:rPr>
          <w:rFonts w:ascii="Bookman Old Style" w:hAnsi="Bookman Old Style"/>
          <w:lang w:val="fr-FR"/>
        </w:rPr>
        <w:t>;</w:t>
      </w:r>
    </w:p>
    <w:p w14:paraId="1E126435" w14:textId="77777777" w:rsidR="00D84DE5" w:rsidRPr="009A096A" w:rsidRDefault="00D84DE5" w:rsidP="009376E2">
      <w:pPr>
        <w:pStyle w:val="ListParagraph"/>
        <w:numPr>
          <w:ilvl w:val="1"/>
          <w:numId w:val="14"/>
        </w:numPr>
        <w:tabs>
          <w:tab w:val="left" w:pos="720"/>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teknis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operasional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atas mata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dari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masing-masing</w:t>
      </w:r>
      <w:proofErr w:type="spellEnd"/>
      <w:r w:rsidRPr="009A096A">
        <w:rPr>
          <w:rFonts w:ascii="Bookman Old Style" w:hAnsi="Bookman Old Style"/>
          <w:spacing w:val="-6"/>
          <w:lang w:val="es-ES"/>
        </w:rPr>
        <w:t xml:space="preserve"> </w:t>
      </w:r>
      <w:r>
        <w:rPr>
          <w:rFonts w:ascii="Bookman Old Style" w:hAnsi="Bookman Old Style"/>
          <w:lang w:val="es-ES"/>
        </w:rPr>
        <w:t>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 dan</w:t>
      </w:r>
    </w:p>
    <w:p w14:paraId="429B0A1D" w14:textId="77777777" w:rsidR="00D84DE5" w:rsidRPr="00A77A40" w:rsidRDefault="00D84DE5" w:rsidP="009376E2">
      <w:pPr>
        <w:pStyle w:val="ListParagraph"/>
        <w:numPr>
          <w:ilvl w:val="1"/>
          <w:numId w:val="14"/>
        </w:numPr>
        <w:tabs>
          <w:tab w:val="left" w:pos="720"/>
        </w:tabs>
        <w:spacing w:before="60" w:line="360" w:lineRule="exact"/>
        <w:ind w:left="2517" w:right="28" w:hanging="357"/>
        <w:rPr>
          <w:rFonts w:ascii="Bookman Old Style" w:hAnsi="Bookman Old Style"/>
        </w:rPr>
      </w:pPr>
      <w:proofErr w:type="spellStart"/>
      <w:r>
        <w:rPr>
          <w:rFonts w:ascii="Bookman Old Style" w:hAnsi="Bookman Old Style"/>
        </w:rPr>
        <w:t>p</w:t>
      </w:r>
      <w:r w:rsidRPr="00A77A40">
        <w:rPr>
          <w:rFonts w:ascii="Bookman Old Style" w:hAnsi="Bookman Old Style"/>
        </w:rPr>
        <w:t>engendalian</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 xml:space="preserve"> </w:t>
      </w:r>
      <w:proofErr w:type="spellStart"/>
      <w:r w:rsidRPr="00A77A40">
        <w:rPr>
          <w:rFonts w:ascii="Bookman Old Style" w:hAnsi="Bookman Old Style"/>
        </w:rPr>
        <w:t>operasional</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masing-masing</w:t>
      </w:r>
      <w:r w:rsidRPr="00A77A40">
        <w:rPr>
          <w:rFonts w:ascii="Bookman Old Style" w:hAnsi="Bookman Old Style"/>
          <w:spacing w:val="-2"/>
        </w:rPr>
        <w:t xml:space="preserve"> </w:t>
      </w:r>
      <w:r>
        <w:rPr>
          <w:rFonts w:ascii="Bookman Old Style" w:hAnsi="Bookman Old Style"/>
        </w:rPr>
        <w:t>S</w:t>
      </w:r>
      <w:r w:rsidRPr="00A77A40">
        <w:rPr>
          <w:rFonts w:ascii="Bookman Old Style" w:hAnsi="Bookman Old Style"/>
        </w:rPr>
        <w:t xml:space="preserve">ub </w:t>
      </w:r>
      <w:proofErr w:type="spellStart"/>
      <w:r>
        <w:rPr>
          <w:rFonts w:ascii="Bookman Old Style" w:hAnsi="Bookman Old Style"/>
        </w:rPr>
        <w:t>K</w:t>
      </w:r>
      <w:r w:rsidRPr="00A77A40">
        <w:rPr>
          <w:rFonts w:ascii="Bookman Old Style" w:hAnsi="Bookman Old Style"/>
        </w:rPr>
        <w:t>egiatan</w:t>
      </w:r>
      <w:proofErr w:type="spellEnd"/>
      <w:r w:rsidRPr="00A77A40">
        <w:rPr>
          <w:rFonts w:ascii="Bookman Old Style" w:hAnsi="Bookman Old Style"/>
        </w:rPr>
        <w:t>.</w:t>
      </w:r>
    </w:p>
    <w:p w14:paraId="50DFD19A" w14:textId="77777777" w:rsidR="00D84DE5" w:rsidRPr="009A096A" w:rsidRDefault="00D84DE5" w:rsidP="009376E2">
      <w:pPr>
        <w:pStyle w:val="ListParagraph"/>
        <w:numPr>
          <w:ilvl w:val="0"/>
          <w:numId w:val="25"/>
        </w:numPr>
        <w:spacing w:before="60" w:line="360" w:lineRule="exact"/>
        <w:ind w:left="2126" w:right="28" w:hanging="425"/>
        <w:rPr>
          <w:rFonts w:ascii="Bookman Old Style" w:hAnsi="Bookman Old Style"/>
          <w:lang w:val="es-ES"/>
        </w:rPr>
      </w:pP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(1)</w:t>
      </w:r>
      <w:r>
        <w:rPr>
          <w:rFonts w:ascii="Bookman Old Style" w:hAnsi="Bookman Old Style"/>
          <w:lang w:val="es-ES"/>
        </w:rPr>
        <w:t>,</w:t>
      </w:r>
      <w:r w:rsidRPr="009A096A">
        <w:rPr>
          <w:rFonts w:ascii="Bookman Old Style" w:hAnsi="Bookman Old Style"/>
          <w:lang w:val="es-ES"/>
        </w:rPr>
        <w:t xml:space="preserve"> pada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Belanja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Langsung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cara:</w:t>
      </w:r>
    </w:p>
    <w:p w14:paraId="3578DD55" w14:textId="77777777" w:rsidR="00D84DE5" w:rsidRPr="009A096A" w:rsidRDefault="00D84DE5" w:rsidP="009376E2">
      <w:pPr>
        <w:pStyle w:val="ListParagraph"/>
        <w:numPr>
          <w:ilvl w:val="1"/>
          <w:numId w:val="15"/>
        </w:numPr>
        <w:tabs>
          <w:tab w:val="left" w:pos="540"/>
          <w:tab w:val="left" w:pos="720"/>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mengamati</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mengawasi</w:t>
      </w:r>
      <w:proofErr w:type="spellEnd"/>
      <w:r w:rsidRPr="009A096A">
        <w:rPr>
          <w:rFonts w:ascii="Bookman Old Style" w:hAnsi="Bookman Old Style"/>
          <w:lang w:val="es-ES"/>
        </w:rPr>
        <w:t xml:space="preserve"> secara </w:t>
      </w:r>
      <w:proofErr w:type="spellStart"/>
      <w:r w:rsidRPr="009A096A">
        <w:rPr>
          <w:rFonts w:ascii="Bookman Old Style" w:hAnsi="Bookman Old Style"/>
          <w:lang w:val="es-ES"/>
        </w:rPr>
        <w:t>terus-menerus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terhadap</w:t>
      </w:r>
      <w:proofErr w:type="spellEnd"/>
      <w:r w:rsidRPr="009A096A">
        <w:rPr>
          <w:rFonts w:ascii="Bookman Old Style" w:hAnsi="Bookman Old Style"/>
          <w:lang w:val="es-ES"/>
        </w:rPr>
        <w:t xml:space="preserve"> daya guna dan </w:t>
      </w:r>
      <w:proofErr w:type="spellStart"/>
      <w:r w:rsidRPr="009A096A">
        <w:rPr>
          <w:rFonts w:ascii="Bookman Old Style" w:hAnsi="Bookman Old Style"/>
          <w:lang w:val="es-ES"/>
        </w:rPr>
        <w:t>hasilguna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keseluruhan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spacing w:val="-1"/>
          <w:lang w:val="es-ES"/>
        </w:rPr>
        <w:t xml:space="preserve"> </w:t>
      </w:r>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w:t>
      </w:r>
    </w:p>
    <w:p w14:paraId="78CFDE4B" w14:textId="77777777" w:rsidR="00D84DE5" w:rsidRPr="009A096A" w:rsidRDefault="00D84DE5" w:rsidP="009376E2">
      <w:pPr>
        <w:pStyle w:val="ListParagraph"/>
        <w:numPr>
          <w:ilvl w:val="1"/>
          <w:numId w:val="15"/>
        </w:numPr>
        <w:tabs>
          <w:tab w:val="left" w:pos="540"/>
          <w:tab w:val="left" w:pos="720"/>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mengamati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penggunaan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sumber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dana</w:t>
      </w:r>
      <w:proofErr w:type="spellEnd"/>
      <w:r w:rsidRPr="009A096A">
        <w:rPr>
          <w:rFonts w:ascii="Bookman Old Style" w:hAnsi="Bookman Old Style"/>
          <w:lang w:val="es-ES"/>
        </w:rPr>
        <w:t xml:space="preserve"> dan daya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seluruh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lang w:val="es-ES"/>
        </w:rPr>
        <w:t xml:space="preserve"> agar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kebijaksanaan</w:t>
      </w:r>
      <w:proofErr w:type="spellEnd"/>
      <w:r w:rsidRPr="009A096A">
        <w:rPr>
          <w:rFonts w:ascii="Bookman Old Style" w:hAnsi="Bookman Old Style"/>
          <w:lang w:val="es-ES"/>
        </w:rPr>
        <w:t xml:space="preserve"> yang</w:t>
      </w:r>
      <w:r w:rsidRPr="009A096A">
        <w:rPr>
          <w:rFonts w:ascii="Bookman Old Style" w:hAnsi="Bookman Old Style"/>
          <w:spacing w:val="-3"/>
          <w:lang w:val="es-ES"/>
        </w:rPr>
        <w:t xml:space="preserve"> </w:t>
      </w:r>
      <w:proofErr w:type="spellStart"/>
      <w:r w:rsidRPr="009A096A">
        <w:rPr>
          <w:rFonts w:ascii="Bookman Old Style" w:hAnsi="Bookman Old Style"/>
          <w:lang w:val="es-ES"/>
        </w:rPr>
        <w:t>ditetapkan</w:t>
      </w:r>
      <w:proofErr w:type="spellEnd"/>
      <w:r w:rsidRPr="009A096A">
        <w:rPr>
          <w:rFonts w:ascii="Bookman Old Style" w:hAnsi="Bookman Old Style"/>
          <w:lang w:val="es-ES"/>
        </w:rPr>
        <w:t>; dan</w:t>
      </w:r>
    </w:p>
    <w:p w14:paraId="598FC9F9" w14:textId="77777777" w:rsidR="00D84DE5" w:rsidRPr="009A096A" w:rsidRDefault="00D84DE5" w:rsidP="009376E2">
      <w:pPr>
        <w:pStyle w:val="ListParagraph"/>
        <w:numPr>
          <w:ilvl w:val="1"/>
          <w:numId w:val="15"/>
        </w:numPr>
        <w:tabs>
          <w:tab w:val="left" w:pos="720"/>
          <w:tab w:val="left" w:pos="851"/>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mengamati</w:t>
      </w:r>
      <w:proofErr w:type="spellEnd"/>
      <w:r w:rsidRPr="009A096A">
        <w:rPr>
          <w:rFonts w:ascii="Bookman Old Style" w:hAnsi="Bookman Old Style"/>
          <w:lang w:val="es-ES"/>
        </w:rPr>
        <w:t xml:space="preserve"> agar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r w:rsidRPr="009A096A">
        <w:rPr>
          <w:rFonts w:ascii="Bookman Old Style" w:hAnsi="Bookman Old Style"/>
          <w:lang w:val="es-ES"/>
        </w:rPr>
        <w:lastRenderedPageBreak/>
        <w:t xml:space="preserve">target, </w:t>
      </w:r>
      <w:proofErr w:type="spellStart"/>
      <w:r w:rsidRPr="009A096A">
        <w:rPr>
          <w:rFonts w:ascii="Bookman Old Style" w:hAnsi="Bookman Old Style"/>
          <w:lang w:val="es-ES"/>
        </w:rPr>
        <w:t>tolok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ukur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biaya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jadwal</w:t>
      </w:r>
      <w:proofErr w:type="spellEnd"/>
      <w:r w:rsidRPr="009A096A">
        <w:rPr>
          <w:rFonts w:ascii="Bookman Old Style" w:hAnsi="Bookman Old Style"/>
          <w:lang w:val="es-ES"/>
        </w:rPr>
        <w:t xml:space="preserve"> yang</w:t>
      </w:r>
      <w:r w:rsidRPr="009A096A">
        <w:rPr>
          <w:rFonts w:ascii="Bookman Old Style" w:hAnsi="Bookman Old Style"/>
          <w:spacing w:val="-18"/>
          <w:lang w:val="es-ES"/>
        </w:rPr>
        <w:t xml:space="preserve"> </w:t>
      </w:r>
      <w:proofErr w:type="spellStart"/>
      <w:r w:rsidRPr="009A096A">
        <w:rPr>
          <w:rFonts w:ascii="Bookman Old Style" w:hAnsi="Bookman Old Style"/>
          <w:lang w:val="es-ES"/>
        </w:rPr>
        <w:t>direncanakan</w:t>
      </w:r>
      <w:proofErr w:type="spellEnd"/>
      <w:r w:rsidRPr="009A096A">
        <w:rPr>
          <w:rFonts w:ascii="Bookman Old Style" w:hAnsi="Bookman Old Style"/>
          <w:lang w:val="es-ES"/>
        </w:rPr>
        <w:t>.</w:t>
      </w:r>
    </w:p>
    <w:p w14:paraId="7C44307E" w14:textId="77777777" w:rsidR="00D84DE5" w:rsidRPr="009A096A" w:rsidRDefault="00D84DE5" w:rsidP="009376E2">
      <w:pPr>
        <w:pStyle w:val="ListParagraph"/>
        <w:numPr>
          <w:ilvl w:val="0"/>
          <w:numId w:val="25"/>
        </w:numPr>
        <w:spacing w:before="60" w:line="360" w:lineRule="exact"/>
        <w:ind w:left="2126" w:right="28" w:hanging="425"/>
        <w:rPr>
          <w:rFonts w:ascii="Bookman Old Style" w:hAnsi="Bookman Old Style"/>
          <w:lang w:val="es-ES"/>
        </w:rPr>
      </w:pP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(1) pada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spacing w:val="-3"/>
          <w:lang w:val="es-ES"/>
        </w:rPr>
        <w:t xml:space="preserve"> </w:t>
      </w:r>
      <w:r w:rsidRPr="009A096A">
        <w:rPr>
          <w:rFonts w:ascii="Bookman Old Style" w:hAnsi="Bookman Old Style"/>
          <w:lang w:val="es-ES"/>
        </w:rPr>
        <w:t>cara:</w:t>
      </w:r>
    </w:p>
    <w:p w14:paraId="5F054636" w14:textId="77777777" w:rsidR="00D84DE5" w:rsidRPr="009A096A" w:rsidRDefault="00D84DE5" w:rsidP="009376E2">
      <w:pPr>
        <w:pStyle w:val="ListParagraph"/>
        <w:numPr>
          <w:ilvl w:val="1"/>
          <w:numId w:val="16"/>
        </w:numPr>
        <w:tabs>
          <w:tab w:val="left" w:pos="540"/>
          <w:tab w:val="left" w:pos="720"/>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mengumpulkan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berupa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laporan</w:t>
      </w:r>
      <w:proofErr w:type="spellEnd"/>
      <w:r w:rsidRPr="009A096A">
        <w:rPr>
          <w:rFonts w:ascii="Bookman Old Style" w:hAnsi="Bookman Old Style"/>
          <w:spacing w:val="-9"/>
          <w:lang w:val="es-ES"/>
        </w:rPr>
        <w:t xml:space="preserve"> </w:t>
      </w:r>
      <w:proofErr w:type="spellStart"/>
      <w:r w:rsidRPr="009A096A">
        <w:rPr>
          <w:rFonts w:ascii="Bookman Old Style" w:hAnsi="Bookman Old Style"/>
          <w:lang w:val="es-ES"/>
        </w:rPr>
        <w:t>periodik</w:t>
      </w:r>
      <w:proofErr w:type="spellEnd"/>
      <w:r w:rsidRPr="009A096A">
        <w:rPr>
          <w:rFonts w:ascii="Bookman Old Style" w:hAnsi="Bookman Old Style"/>
          <w:lang w:val="es-ES"/>
        </w:rPr>
        <w:t>;</w:t>
      </w:r>
    </w:p>
    <w:p w14:paraId="686369F2" w14:textId="77777777" w:rsidR="00D84DE5" w:rsidRPr="009A096A" w:rsidRDefault="00D84DE5" w:rsidP="009376E2">
      <w:pPr>
        <w:pStyle w:val="ListParagraph"/>
        <w:numPr>
          <w:ilvl w:val="1"/>
          <w:numId w:val="16"/>
        </w:numPr>
        <w:tabs>
          <w:tab w:val="left" w:pos="540"/>
          <w:tab w:val="left" w:pos="720"/>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melakukan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koordinasi</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sinkronisasi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monitoring</w:t>
      </w:r>
      <w:proofErr w:type="spellEnd"/>
      <w:r w:rsidRPr="009A096A">
        <w:rPr>
          <w:rFonts w:ascii="Bookman Old Style" w:hAnsi="Bookman Old Style"/>
          <w:lang w:val="es-ES"/>
        </w:rPr>
        <w:t xml:space="preserve"> dan</w:t>
      </w:r>
      <w:r w:rsidRPr="009A096A">
        <w:rPr>
          <w:rFonts w:ascii="Bookman Old Style" w:hAnsi="Bookman Old Style"/>
          <w:spacing w:val="-7"/>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w:t>
      </w:r>
    </w:p>
    <w:p w14:paraId="48E44B12" w14:textId="77777777" w:rsidR="00D84DE5" w:rsidRPr="009A096A" w:rsidRDefault="00D84DE5" w:rsidP="009376E2">
      <w:pPr>
        <w:pStyle w:val="ListParagraph"/>
        <w:numPr>
          <w:ilvl w:val="1"/>
          <w:numId w:val="16"/>
        </w:numPr>
        <w:tabs>
          <w:tab w:val="left" w:pos="540"/>
          <w:tab w:val="left" w:pos="720"/>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mengamati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perkembangan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menguji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kebenaran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disampaik</w:t>
      </w:r>
      <w:r>
        <w:rPr>
          <w:rFonts w:ascii="Bookman Old Style" w:hAnsi="Bookman Old Style"/>
          <w:lang w:val="es-ES"/>
        </w:rPr>
        <w:t>an</w:t>
      </w:r>
      <w:proofErr w:type="spellEnd"/>
      <w:r>
        <w:rPr>
          <w:rFonts w:ascii="Bookman Old Style" w:hAnsi="Bookman Old Style"/>
          <w:lang w:val="es-ES"/>
        </w:rPr>
        <w:t xml:space="preserve">, </w:t>
      </w:r>
      <w:proofErr w:type="spellStart"/>
      <w:r>
        <w:rPr>
          <w:rFonts w:ascii="Bookman Old Style" w:hAnsi="Bookman Old Style"/>
          <w:lang w:val="es-ES"/>
        </w:rPr>
        <w:t>dengan</w:t>
      </w:r>
      <w:proofErr w:type="spellEnd"/>
      <w:r>
        <w:rPr>
          <w:rFonts w:ascii="Bookman Old Style" w:hAnsi="Bookman Old Style"/>
          <w:lang w:val="es-ES"/>
        </w:rPr>
        <w:t xml:space="preserve"> </w:t>
      </w:r>
      <w:proofErr w:type="spellStart"/>
      <w:r>
        <w:rPr>
          <w:rFonts w:ascii="Bookman Old Style" w:hAnsi="Bookman Old Style"/>
          <w:lang w:val="es-ES"/>
        </w:rPr>
        <w:t>melakukan</w:t>
      </w:r>
      <w:proofErr w:type="spellEnd"/>
      <w:r>
        <w:rPr>
          <w:rFonts w:ascii="Bookman Old Style" w:hAnsi="Bookman Old Style"/>
          <w:lang w:val="es-ES"/>
        </w:rPr>
        <w:t xml:space="preserve"> </w:t>
      </w:r>
      <w:proofErr w:type="spellStart"/>
      <w:r>
        <w:rPr>
          <w:rFonts w:ascii="Bookman Old Style" w:hAnsi="Bookman Old Style"/>
          <w:lang w:val="es-ES"/>
        </w:rPr>
        <w:t>kunjungan</w:t>
      </w:r>
      <w:proofErr w:type="spellEnd"/>
      <w:r>
        <w:rPr>
          <w:rFonts w:ascii="Bookman Old Style" w:hAnsi="Bookman Old Style"/>
          <w:lang w:val="es-ES"/>
        </w:rPr>
        <w:t>/</w:t>
      </w:r>
      <w:proofErr w:type="spellStart"/>
      <w:r w:rsidRPr="009A096A">
        <w:rPr>
          <w:rFonts w:ascii="Bookman Old Style" w:hAnsi="Bookman Old Style"/>
          <w:lang w:val="es-ES"/>
        </w:rPr>
        <w:t>peninjauan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lapangan</w:t>
      </w:r>
      <w:proofErr w:type="spellEnd"/>
      <w:r w:rsidRPr="009A096A">
        <w:rPr>
          <w:rFonts w:ascii="Bookman Old Style" w:hAnsi="Bookman Old Style"/>
          <w:lang w:val="es-ES"/>
        </w:rPr>
        <w:t xml:space="preserve"> secara </w:t>
      </w:r>
      <w:proofErr w:type="spellStart"/>
      <w:r w:rsidRPr="009A096A">
        <w:rPr>
          <w:rFonts w:ascii="Bookman Old Style" w:hAnsi="Bookman Old Style"/>
          <w:lang w:val="es-ES"/>
        </w:rPr>
        <w:t>periodik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maupun</w:t>
      </w:r>
      <w:proofErr w:type="spellEnd"/>
      <w:r w:rsidRPr="009A096A">
        <w:rPr>
          <w:rFonts w:ascii="Bookman Old Style" w:hAnsi="Bookman Old Style"/>
          <w:spacing w:val="-4"/>
          <w:lang w:val="es-ES"/>
        </w:rPr>
        <w:t xml:space="preserve"> </w:t>
      </w:r>
      <w:proofErr w:type="spellStart"/>
      <w:r w:rsidRPr="009A096A">
        <w:rPr>
          <w:rFonts w:ascii="Bookman Old Style" w:hAnsi="Bookman Old Style"/>
          <w:lang w:val="es-ES"/>
        </w:rPr>
        <w:t>sewaktu-waktu</w:t>
      </w:r>
      <w:proofErr w:type="spellEnd"/>
      <w:r w:rsidRPr="009A096A">
        <w:rPr>
          <w:rFonts w:ascii="Bookman Old Style" w:hAnsi="Bookman Old Style"/>
          <w:lang w:val="es-ES"/>
        </w:rPr>
        <w:t>; dan</w:t>
      </w:r>
    </w:p>
    <w:p w14:paraId="7920C96D" w14:textId="77777777" w:rsidR="00D84DE5" w:rsidRPr="009A096A" w:rsidRDefault="00D84DE5" w:rsidP="009376E2">
      <w:pPr>
        <w:pStyle w:val="ListParagraph"/>
        <w:numPr>
          <w:ilvl w:val="1"/>
          <w:numId w:val="16"/>
        </w:numPr>
        <w:tabs>
          <w:tab w:val="left" w:pos="540"/>
          <w:tab w:val="left" w:pos="720"/>
        </w:tabs>
        <w:spacing w:before="60" w:line="360" w:lineRule="exact"/>
        <w:ind w:left="2517" w:right="28" w:hanging="357"/>
        <w:rPr>
          <w:rFonts w:ascii="Bookman Old Style" w:hAnsi="Bookman Old Style"/>
          <w:lang w:val="es-ES"/>
        </w:rPr>
      </w:pPr>
      <w:proofErr w:type="spellStart"/>
      <w:r w:rsidRPr="009A096A">
        <w:rPr>
          <w:rFonts w:ascii="Bookman Old Style" w:hAnsi="Bookman Old Style"/>
          <w:lang w:val="es-ES"/>
        </w:rPr>
        <w:t>melakukan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analisis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monitoring</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atas </w:t>
      </w: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kunjungan</w:t>
      </w:r>
      <w:proofErr w:type="spellEnd"/>
      <w:r w:rsidRPr="009A096A">
        <w:rPr>
          <w:rFonts w:ascii="Bookman Old Style" w:hAnsi="Bookman Old Style"/>
          <w:lang w:val="es-ES"/>
        </w:rPr>
        <w:t>/</w:t>
      </w:r>
      <w:proofErr w:type="spellStart"/>
      <w:r w:rsidRPr="009A096A">
        <w:rPr>
          <w:rFonts w:ascii="Bookman Old Style" w:hAnsi="Bookman Old Style"/>
          <w:lang w:val="es-ES"/>
        </w:rPr>
        <w:t>peninjauan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lapangan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mengetahui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tujuan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sasaran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lang w:val="es-ES"/>
        </w:rPr>
        <w:t xml:space="preserve"> yang</w:t>
      </w:r>
      <w:r w:rsidRPr="009A096A">
        <w:rPr>
          <w:rFonts w:ascii="Bookman Old Style" w:hAnsi="Bookman Old Style"/>
          <w:spacing w:val="-2"/>
          <w:lang w:val="es-ES"/>
        </w:rPr>
        <w:t xml:space="preserve"> </w:t>
      </w:r>
      <w:proofErr w:type="spellStart"/>
      <w:r w:rsidRPr="009A096A">
        <w:rPr>
          <w:rFonts w:ascii="Bookman Old Style" w:hAnsi="Bookman Old Style"/>
          <w:lang w:val="es-ES"/>
        </w:rPr>
        <w:t>ditetapkan</w:t>
      </w:r>
      <w:proofErr w:type="spellEnd"/>
      <w:r w:rsidRPr="009A096A">
        <w:rPr>
          <w:rFonts w:ascii="Bookman Old Style" w:hAnsi="Bookman Old Style"/>
          <w:lang w:val="es-ES"/>
        </w:rPr>
        <w:t>.</w:t>
      </w:r>
    </w:p>
    <w:p w14:paraId="79DC5D45" w14:textId="77777777" w:rsidR="00D84DE5" w:rsidRPr="00A77A40" w:rsidRDefault="00D84DE5" w:rsidP="00A77A40">
      <w:pPr>
        <w:pStyle w:val="ListParagraph"/>
        <w:spacing w:before="120" w:line="360" w:lineRule="exact"/>
        <w:ind w:left="0" w:right="28" w:firstLine="0"/>
        <w:jc w:val="center"/>
        <w:rPr>
          <w:rFonts w:ascii="Bookman Old Style" w:hAnsi="Bookman Old Style"/>
          <w:b/>
          <w:lang w:val="id-ID"/>
        </w:rPr>
      </w:pPr>
    </w:p>
    <w:p w14:paraId="15F317E1" w14:textId="77777777" w:rsidR="00D84DE5" w:rsidRPr="0045321A" w:rsidRDefault="00D84DE5" w:rsidP="009376E2">
      <w:pPr>
        <w:pStyle w:val="ListParagraph"/>
        <w:spacing w:before="120" w:line="360" w:lineRule="exact"/>
        <w:ind w:left="1701" w:right="28" w:firstLine="0"/>
        <w:jc w:val="center"/>
        <w:rPr>
          <w:rFonts w:ascii="Bookman Old Style" w:hAnsi="Bookman Old Style"/>
          <w:lang w:val="pt-BR"/>
        </w:rPr>
      </w:pPr>
      <w:r w:rsidRPr="0045321A">
        <w:rPr>
          <w:rFonts w:ascii="Bookman Old Style" w:hAnsi="Bookman Old Style"/>
          <w:lang w:val="pt-BR"/>
        </w:rPr>
        <w:t>Pasal 23</w:t>
      </w:r>
    </w:p>
    <w:p w14:paraId="29E7D74D" w14:textId="77777777" w:rsidR="00D84DE5" w:rsidRPr="00A77A40" w:rsidRDefault="00D84DE5" w:rsidP="009376E2">
      <w:pPr>
        <w:tabs>
          <w:tab w:val="left" w:pos="540"/>
        </w:tabs>
        <w:spacing w:before="120" w:line="360" w:lineRule="exact"/>
        <w:ind w:left="1701" w:right="28"/>
        <w:jc w:val="both"/>
        <w:rPr>
          <w:rFonts w:ascii="Bookman Old Style" w:hAnsi="Bookman Old Style"/>
          <w:lang w:val="pt-BR"/>
        </w:rPr>
      </w:pPr>
      <w:r w:rsidRPr="00A77A40">
        <w:rPr>
          <w:rFonts w:ascii="Bookman Old Style" w:hAnsi="Bookman Old Style"/>
          <w:lang w:val="pt-BR"/>
        </w:rPr>
        <w:t xml:space="preserve">Dalam rangka efektifitas proses pengendalian pelaksanaan </w:t>
      </w:r>
      <w:r>
        <w:rPr>
          <w:rFonts w:ascii="Bookman Old Style" w:hAnsi="Bookman Old Style"/>
          <w:lang w:val="pt-BR"/>
        </w:rPr>
        <w:t>S</w:t>
      </w:r>
      <w:r w:rsidRPr="00A77A40">
        <w:rPr>
          <w:rFonts w:ascii="Bookman Old Style" w:hAnsi="Bookman Old Style"/>
          <w:lang w:val="pt-BR"/>
        </w:rPr>
        <w:t xml:space="preserve">ub </w:t>
      </w:r>
      <w:r>
        <w:rPr>
          <w:rFonts w:ascii="Bookman Old Style" w:hAnsi="Bookman Old Style"/>
          <w:lang w:val="pt-BR"/>
        </w:rPr>
        <w:t>K</w:t>
      </w:r>
      <w:r w:rsidRPr="00A77A40">
        <w:rPr>
          <w:rFonts w:ascii="Bookman Old Style" w:hAnsi="Bookman Old Style"/>
          <w:lang w:val="pt-BR"/>
        </w:rPr>
        <w:t>egiatan, maka:</w:t>
      </w:r>
    </w:p>
    <w:p w14:paraId="3E3B602B" w14:textId="77777777" w:rsidR="00D84DE5" w:rsidRPr="00A77A40" w:rsidRDefault="00D84DE5" w:rsidP="006F7F66">
      <w:pPr>
        <w:pStyle w:val="ListParagraph"/>
        <w:numPr>
          <w:ilvl w:val="1"/>
          <w:numId w:val="107"/>
        </w:numPr>
        <w:spacing w:before="60" w:line="360" w:lineRule="exact"/>
        <w:ind w:left="2058" w:right="28" w:hanging="357"/>
        <w:rPr>
          <w:rFonts w:ascii="Bookman Old Style" w:hAnsi="Bookman Old Style"/>
          <w:lang w:val="pt-BR"/>
        </w:rPr>
      </w:pPr>
      <w:r w:rsidRPr="00A77A40">
        <w:rPr>
          <w:rFonts w:ascii="Bookman Old Style" w:hAnsi="Bookman Old Style"/>
          <w:lang w:val="pt-BR"/>
        </w:rPr>
        <w:t>PPK wajib menyiapkan data, jadwal pelaksanaan pekerjaan, rencana kemajuan dan pendataan kemajuannya; dan</w:t>
      </w:r>
    </w:p>
    <w:p w14:paraId="06E51822" w14:textId="77777777" w:rsidR="00D84DE5" w:rsidRPr="00A77A40" w:rsidRDefault="00D84DE5" w:rsidP="006F7F66">
      <w:pPr>
        <w:pStyle w:val="ListParagraph"/>
        <w:numPr>
          <w:ilvl w:val="1"/>
          <w:numId w:val="107"/>
        </w:numPr>
        <w:spacing w:before="60" w:line="360" w:lineRule="exact"/>
        <w:ind w:left="2058" w:right="28" w:hanging="357"/>
        <w:rPr>
          <w:rFonts w:ascii="Bookman Old Style" w:hAnsi="Bookman Old Style"/>
          <w:lang w:val="pt-BR"/>
        </w:rPr>
      </w:pPr>
      <w:r w:rsidRPr="00A77A40">
        <w:rPr>
          <w:rFonts w:ascii="Bookman Old Style" w:hAnsi="Bookman Old Style"/>
          <w:lang w:val="pt-BR"/>
        </w:rPr>
        <w:t>PPK wajib melengkapi data tentang kemajuan pelaksanaan pekerjaan.</w:t>
      </w:r>
    </w:p>
    <w:p w14:paraId="1DDB80E8" w14:textId="77777777" w:rsidR="00D84DE5" w:rsidRDefault="00D84DE5" w:rsidP="00A77A40">
      <w:pPr>
        <w:pStyle w:val="ListParagraph"/>
        <w:spacing w:before="120" w:line="360" w:lineRule="exact"/>
        <w:ind w:left="0" w:right="28" w:firstLine="0"/>
        <w:jc w:val="center"/>
        <w:rPr>
          <w:rFonts w:ascii="Bookman Old Style" w:hAnsi="Bookman Old Style"/>
          <w:lang w:val="id-ID"/>
        </w:rPr>
      </w:pPr>
    </w:p>
    <w:p w14:paraId="08ED12BC" w14:textId="77777777" w:rsidR="00D84DE5" w:rsidRPr="00E86894" w:rsidRDefault="00D84DE5" w:rsidP="009376E2">
      <w:pPr>
        <w:pStyle w:val="ListParagraph"/>
        <w:spacing w:before="120" w:line="360" w:lineRule="exact"/>
        <w:ind w:left="1701" w:right="28" w:firstLine="0"/>
        <w:jc w:val="center"/>
        <w:rPr>
          <w:rFonts w:ascii="Bookman Old Style" w:hAnsi="Bookman Old Style"/>
          <w:lang w:val="id-ID"/>
        </w:rPr>
      </w:pPr>
      <w:r w:rsidRPr="00E86894">
        <w:rPr>
          <w:rFonts w:ascii="Bookman Old Style" w:hAnsi="Bookman Old Style"/>
          <w:lang w:val="id-ID"/>
        </w:rPr>
        <w:t>Pasal 24</w:t>
      </w:r>
    </w:p>
    <w:p w14:paraId="09F47098" w14:textId="77777777" w:rsidR="00D84DE5" w:rsidRPr="00A77A40" w:rsidRDefault="00D84DE5" w:rsidP="009376E2">
      <w:pPr>
        <w:spacing w:before="120" w:line="360" w:lineRule="exact"/>
        <w:ind w:left="1701" w:right="28"/>
        <w:jc w:val="both"/>
        <w:rPr>
          <w:rFonts w:ascii="Bookman Old Style" w:hAnsi="Bookman Old Style"/>
          <w:lang w:val="id-ID"/>
        </w:rPr>
      </w:pPr>
      <w:r w:rsidRPr="00A77A40">
        <w:rPr>
          <w:rFonts w:ascii="Bookman Old Style" w:hAnsi="Bookman Old Style"/>
          <w:lang w:val="id-ID"/>
        </w:rPr>
        <w:t>Dalam</w:t>
      </w:r>
      <w:r>
        <w:rPr>
          <w:rFonts w:ascii="Bookman Old Style" w:hAnsi="Bookman Old Style"/>
          <w:lang w:val="id-ID"/>
        </w:rPr>
        <w:t xml:space="preserve"> rangka ketertiban pelaksanaan P</w:t>
      </w:r>
      <w:r w:rsidRPr="00A77A40">
        <w:rPr>
          <w:rFonts w:ascii="Bookman Old Style" w:hAnsi="Bookman Old Style"/>
          <w:lang w:val="id-ID"/>
        </w:rPr>
        <w:t xml:space="preserve">engadaan </w:t>
      </w:r>
      <w:r>
        <w:rPr>
          <w:rFonts w:ascii="Bookman Old Style" w:hAnsi="Bookman Old Style"/>
          <w:lang w:val="id-ID"/>
        </w:rPr>
        <w:t>B</w:t>
      </w:r>
      <w:r w:rsidRPr="00A77A40">
        <w:rPr>
          <w:rFonts w:ascii="Bookman Old Style" w:hAnsi="Bookman Old Style"/>
          <w:lang w:val="id-ID"/>
        </w:rPr>
        <w:t>arang/</w:t>
      </w:r>
      <w:r>
        <w:rPr>
          <w:rFonts w:ascii="Bookman Old Style" w:hAnsi="Bookman Old Style"/>
          <w:lang w:val="id-ID"/>
        </w:rPr>
        <w:t>J</w:t>
      </w:r>
      <w:r w:rsidRPr="00A77A40">
        <w:rPr>
          <w:rFonts w:ascii="Bookman Old Style" w:hAnsi="Bookman Old Style"/>
          <w:lang w:val="id-ID"/>
        </w:rPr>
        <w:t>asa maka pertimbangan waktu penyelesaian hendaknya menjadi salah satu unsur percepatan pemasukan proses pemilihan penyedia melalui UKPBJ.</w:t>
      </w:r>
    </w:p>
    <w:p w14:paraId="019036D6" w14:textId="77777777" w:rsidR="00D84DE5" w:rsidRPr="00A77A40" w:rsidRDefault="00D84DE5" w:rsidP="00A77A40">
      <w:pPr>
        <w:spacing w:before="120" w:line="360" w:lineRule="exact"/>
        <w:ind w:right="29"/>
        <w:jc w:val="center"/>
        <w:rPr>
          <w:rFonts w:ascii="Bookman Old Style" w:hAnsi="Bookman Old Style"/>
          <w:b/>
          <w:lang w:val="id-ID"/>
        </w:rPr>
      </w:pPr>
    </w:p>
    <w:p w14:paraId="14946B63" w14:textId="77777777" w:rsidR="00D84DE5" w:rsidRPr="00E86894" w:rsidRDefault="00D84DE5" w:rsidP="009376E2">
      <w:pPr>
        <w:spacing w:before="120" w:line="360" w:lineRule="exact"/>
        <w:ind w:left="1701" w:right="29"/>
        <w:jc w:val="center"/>
        <w:rPr>
          <w:rFonts w:ascii="Bookman Old Style" w:hAnsi="Bookman Old Style"/>
          <w:lang w:val="id-ID"/>
        </w:rPr>
      </w:pPr>
      <w:r w:rsidRPr="00D224F7">
        <w:rPr>
          <w:rFonts w:ascii="Bookman Old Style" w:hAnsi="Bookman Old Style"/>
          <w:lang w:val="id-ID"/>
        </w:rPr>
        <w:t>Paragraf 3</w:t>
      </w:r>
    </w:p>
    <w:p w14:paraId="1CE87EEC" w14:textId="77777777" w:rsidR="00D84DE5" w:rsidRPr="00D224F7" w:rsidRDefault="00D84DE5" w:rsidP="009376E2">
      <w:pPr>
        <w:spacing w:before="120" w:line="360" w:lineRule="exact"/>
        <w:ind w:left="1701" w:right="28"/>
        <w:jc w:val="center"/>
        <w:rPr>
          <w:rFonts w:ascii="Bookman Old Style" w:hAnsi="Bookman Old Style"/>
          <w:lang w:val="id-ID"/>
        </w:rPr>
      </w:pPr>
      <w:r w:rsidRPr="00D224F7">
        <w:rPr>
          <w:rFonts w:ascii="Bookman Old Style" w:hAnsi="Bookman Old Style"/>
          <w:lang w:val="id-ID"/>
        </w:rPr>
        <w:t>Dokumen Pengendalian Kegiatan</w:t>
      </w:r>
    </w:p>
    <w:p w14:paraId="1E59ED6E" w14:textId="77777777" w:rsidR="00D84DE5" w:rsidRPr="00E86894" w:rsidRDefault="00D84DE5" w:rsidP="009376E2">
      <w:pPr>
        <w:spacing w:before="360" w:line="360" w:lineRule="exact"/>
        <w:ind w:left="1701" w:right="28"/>
        <w:jc w:val="center"/>
        <w:rPr>
          <w:rFonts w:ascii="Bookman Old Style" w:hAnsi="Bookman Old Style"/>
          <w:lang w:val="id-ID"/>
        </w:rPr>
      </w:pPr>
      <w:r w:rsidRPr="00D224F7">
        <w:rPr>
          <w:rFonts w:ascii="Bookman Old Style" w:hAnsi="Bookman Old Style"/>
          <w:lang w:val="id-ID"/>
        </w:rPr>
        <w:t>Pasal 25</w:t>
      </w:r>
    </w:p>
    <w:p w14:paraId="7AF64DF1" w14:textId="77777777" w:rsidR="00D84DE5" w:rsidRPr="00A77A40" w:rsidRDefault="00D84DE5" w:rsidP="000C00BC">
      <w:pPr>
        <w:pStyle w:val="BodyText"/>
        <w:spacing w:before="120" w:line="360" w:lineRule="exact"/>
        <w:ind w:left="1701" w:right="28"/>
        <w:jc w:val="both"/>
        <w:rPr>
          <w:rFonts w:ascii="Bookman Old Style" w:hAnsi="Bookman Old Style"/>
          <w:sz w:val="24"/>
          <w:szCs w:val="24"/>
          <w:lang w:val="id-ID"/>
        </w:rPr>
      </w:pPr>
      <w:r w:rsidRPr="00A77A40">
        <w:rPr>
          <w:rFonts w:ascii="Bookman Old Style" w:hAnsi="Bookman Old Style"/>
          <w:sz w:val="24"/>
          <w:szCs w:val="24"/>
          <w:lang w:val="id-ID"/>
        </w:rPr>
        <w:t>Dalam rangka efektifitas pengendalian, Dokumen yang harus dipersiapkan oleh PPK, meliputi:</w:t>
      </w:r>
    </w:p>
    <w:p w14:paraId="561908DA" w14:textId="77777777" w:rsidR="00D84DE5" w:rsidRPr="00A77A40" w:rsidRDefault="00D84DE5" w:rsidP="000C00BC">
      <w:pPr>
        <w:pStyle w:val="ListParagraph"/>
        <w:numPr>
          <w:ilvl w:val="0"/>
          <w:numId w:val="26"/>
        </w:numPr>
        <w:spacing w:before="60" w:line="360" w:lineRule="exact"/>
        <w:ind w:left="2058" w:right="28" w:hanging="357"/>
        <w:rPr>
          <w:rFonts w:ascii="Bookman Old Style" w:hAnsi="Bookman Old Style"/>
          <w:lang w:val="id-ID"/>
        </w:rPr>
      </w:pPr>
      <w:r>
        <w:rPr>
          <w:rFonts w:ascii="Bookman Old Style" w:hAnsi="Bookman Old Style"/>
          <w:lang w:val="id-ID"/>
        </w:rPr>
        <w:t>r</w:t>
      </w:r>
      <w:r w:rsidRPr="00A77A40">
        <w:rPr>
          <w:rFonts w:ascii="Bookman Old Style" w:hAnsi="Bookman Old Style"/>
          <w:lang w:val="id-ID"/>
        </w:rPr>
        <w:t>ingkasan kontrak, yang memuat spesifikasi teknis/bestek untuk pekerjaan konstruksi atau pemasokan barang dan/atau KAK untuk paket pekerjaan non</w:t>
      </w:r>
      <w:r w:rsidRPr="00A77A40">
        <w:rPr>
          <w:rFonts w:ascii="Bookman Old Style" w:hAnsi="Bookman Old Style"/>
          <w:spacing w:val="-16"/>
          <w:lang w:val="id-ID"/>
        </w:rPr>
        <w:t xml:space="preserve"> </w:t>
      </w:r>
      <w:r w:rsidRPr="00A77A40">
        <w:rPr>
          <w:rFonts w:ascii="Bookman Old Style" w:hAnsi="Bookman Old Style"/>
          <w:lang w:val="id-ID"/>
        </w:rPr>
        <w:t>fisik/konsultan;</w:t>
      </w:r>
    </w:p>
    <w:p w14:paraId="197583D1" w14:textId="77777777" w:rsidR="00D84DE5" w:rsidRPr="00B91F4E" w:rsidRDefault="00D84DE5" w:rsidP="000C00BC">
      <w:pPr>
        <w:pStyle w:val="ListParagraph"/>
        <w:numPr>
          <w:ilvl w:val="0"/>
          <w:numId w:val="26"/>
        </w:numPr>
        <w:spacing w:before="60" w:line="360" w:lineRule="exact"/>
        <w:ind w:left="2058" w:right="28" w:hanging="357"/>
        <w:rPr>
          <w:rFonts w:ascii="Bookman Old Style" w:hAnsi="Bookman Old Style"/>
          <w:lang w:val="id-ID"/>
        </w:rPr>
      </w:pPr>
      <w:r w:rsidRPr="00B91F4E">
        <w:rPr>
          <w:rFonts w:ascii="Bookman Old Style" w:hAnsi="Bookman Old Style"/>
          <w:i/>
          <w:lang w:val="id-ID"/>
        </w:rPr>
        <w:lastRenderedPageBreak/>
        <w:t>soft drawing</w:t>
      </w:r>
      <w:r w:rsidRPr="00B91F4E">
        <w:rPr>
          <w:rFonts w:ascii="Bookman Old Style" w:hAnsi="Bookman Old Style"/>
          <w:lang w:val="id-ID"/>
        </w:rPr>
        <w:t xml:space="preserve"> hasil pengecekan bersama (</w:t>
      </w:r>
      <w:r w:rsidRPr="00B91F4E">
        <w:rPr>
          <w:rFonts w:ascii="Bookman Old Style" w:hAnsi="Bookman Old Style"/>
          <w:i/>
          <w:lang w:val="id-ID"/>
        </w:rPr>
        <w:t>mutual check</w:t>
      </w:r>
      <w:r w:rsidRPr="00B91F4E">
        <w:rPr>
          <w:rFonts w:ascii="Bookman Old Style" w:hAnsi="Bookman Old Style"/>
          <w:lang w:val="id-ID"/>
        </w:rPr>
        <w:t>), bila diperlukan untuk pekerjaan</w:t>
      </w:r>
      <w:r w:rsidRPr="00B91F4E">
        <w:rPr>
          <w:rFonts w:ascii="Bookman Old Style" w:hAnsi="Bookman Old Style"/>
          <w:spacing w:val="-15"/>
          <w:lang w:val="id-ID"/>
        </w:rPr>
        <w:t xml:space="preserve"> </w:t>
      </w:r>
      <w:r w:rsidRPr="00B91F4E">
        <w:rPr>
          <w:rFonts w:ascii="Bookman Old Style" w:hAnsi="Bookman Old Style"/>
          <w:lang w:val="id-ID"/>
        </w:rPr>
        <w:t>konstruksi;</w:t>
      </w:r>
    </w:p>
    <w:p w14:paraId="4C4E9CA0" w14:textId="77777777" w:rsidR="00D84DE5" w:rsidRPr="00B91F4E" w:rsidRDefault="00D84DE5" w:rsidP="000C00BC">
      <w:pPr>
        <w:pStyle w:val="ListParagraph"/>
        <w:spacing w:before="60" w:line="360" w:lineRule="exact"/>
        <w:ind w:left="1701" w:right="28" w:firstLine="0"/>
        <w:rPr>
          <w:rFonts w:ascii="Bookman Old Style" w:hAnsi="Bookman Old Style"/>
          <w:lang w:val="id-ID"/>
        </w:rPr>
      </w:pPr>
    </w:p>
    <w:p w14:paraId="7EDB8CB3" w14:textId="77777777" w:rsidR="00D84DE5" w:rsidRPr="009A096A" w:rsidRDefault="00D84DE5" w:rsidP="000C00BC">
      <w:pPr>
        <w:pStyle w:val="ListParagraph"/>
        <w:numPr>
          <w:ilvl w:val="0"/>
          <w:numId w:val="26"/>
        </w:numPr>
        <w:spacing w:before="60" w:line="360" w:lineRule="exact"/>
        <w:ind w:left="2058" w:right="28" w:hanging="357"/>
        <w:rPr>
          <w:rFonts w:ascii="Bookman Old Style" w:hAnsi="Bookman Old Style"/>
          <w:lang w:val="es-ES"/>
        </w:rPr>
      </w:pPr>
      <w:proofErr w:type="spellStart"/>
      <w:r w:rsidRPr="009A096A">
        <w:rPr>
          <w:rFonts w:ascii="Bookman Old Style" w:hAnsi="Bookman Old Style"/>
          <w:lang w:val="es-ES"/>
        </w:rPr>
        <w:t>berita</w:t>
      </w:r>
      <w:proofErr w:type="spellEnd"/>
      <w:r w:rsidRPr="009A096A">
        <w:rPr>
          <w:rFonts w:ascii="Bookman Old Style" w:hAnsi="Bookman Old Style"/>
          <w:lang w:val="es-ES"/>
        </w:rPr>
        <w:t xml:space="preserve"> acara </w:t>
      </w:r>
      <w:proofErr w:type="spellStart"/>
      <w:r w:rsidRPr="009A096A">
        <w:rPr>
          <w:rFonts w:ascii="Bookman Old Style" w:hAnsi="Bookman Old Style"/>
          <w:lang w:val="es-ES"/>
        </w:rPr>
        <w:t>keadaan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lapangan</w:t>
      </w:r>
      <w:proofErr w:type="spellEnd"/>
      <w:r w:rsidRPr="009A096A">
        <w:rPr>
          <w:rFonts w:ascii="Bookman Old Style" w:hAnsi="Bookman Old Style"/>
          <w:lang w:val="es-ES"/>
        </w:rPr>
        <w:t>/</w:t>
      </w:r>
      <w:proofErr w:type="spellStart"/>
      <w:r w:rsidRPr="009A096A">
        <w:rPr>
          <w:rFonts w:ascii="Bookman Old Style" w:hAnsi="Bookman Old Style"/>
          <w:lang w:val="es-ES"/>
        </w:rPr>
        <w:t>serah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terima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lapangan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addendum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perubahan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apabila </w:t>
      </w:r>
      <w:proofErr w:type="spellStart"/>
      <w:r w:rsidRPr="009A096A">
        <w:rPr>
          <w:rFonts w:ascii="Bookman Old Style" w:hAnsi="Bookman Old Style"/>
          <w:lang w:val="es-ES"/>
        </w:rPr>
        <w:t>diperlukan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pekerjaan</w:t>
      </w:r>
      <w:proofErr w:type="spellEnd"/>
      <w:r w:rsidRPr="009A096A">
        <w:rPr>
          <w:rFonts w:ascii="Bookman Old Style" w:hAnsi="Bookman Old Style"/>
          <w:spacing w:val="-6"/>
          <w:lang w:val="es-ES"/>
        </w:rPr>
        <w:t xml:space="preserve"> </w:t>
      </w:r>
      <w:proofErr w:type="spellStart"/>
      <w:r>
        <w:rPr>
          <w:rFonts w:ascii="Bookman Old Style" w:hAnsi="Bookman Old Style"/>
          <w:lang w:val="es-ES"/>
        </w:rPr>
        <w:t>konstruksi</w:t>
      </w:r>
      <w:proofErr w:type="spellEnd"/>
      <w:r>
        <w:rPr>
          <w:rFonts w:ascii="Bookman Old Style" w:hAnsi="Bookman Old Style"/>
          <w:lang w:val="es-ES"/>
        </w:rPr>
        <w:t>;</w:t>
      </w:r>
    </w:p>
    <w:p w14:paraId="47B1A26B" w14:textId="77777777" w:rsidR="00D84DE5" w:rsidRPr="00C72C15" w:rsidRDefault="00D84DE5" w:rsidP="000C00BC">
      <w:pPr>
        <w:pStyle w:val="ListParagraph"/>
        <w:numPr>
          <w:ilvl w:val="0"/>
          <w:numId w:val="26"/>
        </w:numPr>
        <w:spacing w:before="60" w:line="360" w:lineRule="exact"/>
        <w:ind w:left="2058" w:right="28" w:hanging="357"/>
        <w:rPr>
          <w:rFonts w:ascii="Bookman Old Style" w:hAnsi="Bookman Old Style"/>
          <w:color w:val="auto"/>
        </w:rPr>
      </w:pPr>
      <w:proofErr w:type="spellStart"/>
      <w:r w:rsidRPr="00C72C15">
        <w:rPr>
          <w:rFonts w:ascii="Bookman Old Style" w:hAnsi="Bookman Old Style"/>
          <w:color w:val="auto"/>
        </w:rPr>
        <w:t>laporan</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kemajuan</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fisik</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pekerjaan</w:t>
      </w:r>
      <w:proofErr w:type="spellEnd"/>
      <w:r w:rsidRPr="00C72C15">
        <w:rPr>
          <w:rFonts w:ascii="Bookman Old Style" w:hAnsi="Bookman Old Style"/>
          <w:color w:val="auto"/>
        </w:rPr>
        <w:t xml:space="preserve"> dan </w:t>
      </w:r>
      <w:proofErr w:type="spellStart"/>
      <w:r w:rsidRPr="00C72C15">
        <w:rPr>
          <w:rFonts w:ascii="Bookman Old Style" w:hAnsi="Bookman Old Style"/>
          <w:color w:val="auto"/>
        </w:rPr>
        <w:t>asbuilt</w:t>
      </w:r>
      <w:proofErr w:type="spellEnd"/>
      <w:r w:rsidRPr="00C72C15">
        <w:rPr>
          <w:rFonts w:ascii="Bookman Old Style" w:hAnsi="Bookman Old Style"/>
          <w:color w:val="auto"/>
        </w:rPr>
        <w:t xml:space="preserve"> drawing </w:t>
      </w:r>
      <w:proofErr w:type="spellStart"/>
      <w:r w:rsidRPr="00C72C15">
        <w:rPr>
          <w:rFonts w:ascii="Bookman Old Style" w:hAnsi="Bookman Old Style"/>
          <w:color w:val="auto"/>
        </w:rPr>
        <w:t>untuk</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pekerjaan</w:t>
      </w:r>
      <w:proofErr w:type="spellEnd"/>
      <w:r w:rsidRPr="00C72C15">
        <w:rPr>
          <w:rFonts w:ascii="Bookman Old Style" w:hAnsi="Bookman Old Style"/>
          <w:color w:val="auto"/>
          <w:spacing w:val="-6"/>
        </w:rPr>
        <w:t xml:space="preserve"> </w:t>
      </w:r>
      <w:proofErr w:type="spellStart"/>
      <w:r>
        <w:rPr>
          <w:rFonts w:ascii="Bookman Old Style" w:hAnsi="Bookman Old Style"/>
          <w:color w:val="auto"/>
        </w:rPr>
        <w:t>konstruksi</w:t>
      </w:r>
      <w:proofErr w:type="spellEnd"/>
      <w:r>
        <w:rPr>
          <w:rFonts w:ascii="Bookman Old Style" w:hAnsi="Bookman Old Style"/>
          <w:color w:val="auto"/>
        </w:rPr>
        <w:t>;</w:t>
      </w:r>
    </w:p>
    <w:p w14:paraId="04B0B239" w14:textId="77777777" w:rsidR="00D84DE5" w:rsidRPr="00C72C15" w:rsidRDefault="00D84DE5" w:rsidP="000C00BC">
      <w:pPr>
        <w:pStyle w:val="ListParagraph"/>
        <w:numPr>
          <w:ilvl w:val="0"/>
          <w:numId w:val="26"/>
        </w:numPr>
        <w:spacing w:before="60" w:line="360" w:lineRule="exact"/>
        <w:ind w:left="2058" w:right="28" w:hanging="357"/>
        <w:rPr>
          <w:rFonts w:ascii="Bookman Old Style" w:hAnsi="Bookman Old Style"/>
          <w:color w:val="auto"/>
          <w:lang w:val="es-ES"/>
        </w:rPr>
      </w:pPr>
      <w:r>
        <w:rPr>
          <w:rFonts w:ascii="Bookman Old Style" w:hAnsi="Bookman Old Style"/>
          <w:color w:val="auto"/>
          <w:lang w:val="es-ES"/>
        </w:rPr>
        <w:t>f</w:t>
      </w:r>
      <w:r w:rsidRPr="00C72C15">
        <w:rPr>
          <w:rFonts w:ascii="Bookman Old Style" w:hAnsi="Bookman Old Style"/>
          <w:color w:val="auto"/>
          <w:lang w:val="es-ES"/>
        </w:rPr>
        <w:t xml:space="preserve">oto </w:t>
      </w:r>
      <w:proofErr w:type="spellStart"/>
      <w:r w:rsidRPr="00C72C15">
        <w:rPr>
          <w:rFonts w:ascii="Bookman Old Style" w:hAnsi="Bookman Old Style"/>
          <w:color w:val="auto"/>
          <w:lang w:val="es-ES"/>
        </w:rPr>
        <w:t>dokumentasi</w:t>
      </w:r>
      <w:proofErr w:type="spellEnd"/>
      <w:r w:rsidRPr="00C72C15">
        <w:rPr>
          <w:rFonts w:ascii="Bookman Old Style" w:hAnsi="Bookman Old Style"/>
          <w:color w:val="auto"/>
          <w:lang w:val="es-ES"/>
        </w:rPr>
        <w:t xml:space="preserve"> </w:t>
      </w:r>
      <w:proofErr w:type="spellStart"/>
      <w:r w:rsidRPr="00C72C15">
        <w:rPr>
          <w:rFonts w:ascii="Bookman Old Style" w:hAnsi="Bookman Old Style"/>
          <w:color w:val="auto"/>
          <w:lang w:val="es-ES"/>
        </w:rPr>
        <w:t>pelaksanaan</w:t>
      </w:r>
      <w:proofErr w:type="spellEnd"/>
      <w:r w:rsidRPr="00C72C15">
        <w:rPr>
          <w:rFonts w:ascii="Bookman Old Style" w:hAnsi="Bookman Old Style"/>
          <w:color w:val="auto"/>
          <w:lang w:val="es-ES"/>
        </w:rPr>
        <w:t xml:space="preserve"> dan </w:t>
      </w:r>
      <w:proofErr w:type="spellStart"/>
      <w:r w:rsidRPr="00C72C15">
        <w:rPr>
          <w:rFonts w:ascii="Bookman Old Style" w:hAnsi="Bookman Old Style"/>
          <w:color w:val="auto"/>
          <w:lang w:val="es-ES"/>
        </w:rPr>
        <w:t>hasil</w:t>
      </w:r>
      <w:proofErr w:type="spellEnd"/>
      <w:r w:rsidRPr="00C72C15">
        <w:rPr>
          <w:rFonts w:ascii="Bookman Old Style" w:hAnsi="Bookman Old Style"/>
          <w:color w:val="auto"/>
          <w:lang w:val="es-ES"/>
        </w:rPr>
        <w:t xml:space="preserve"> </w:t>
      </w:r>
      <w:proofErr w:type="spellStart"/>
      <w:r w:rsidRPr="00C72C15">
        <w:rPr>
          <w:rFonts w:ascii="Bookman Old Style" w:hAnsi="Bookman Old Style"/>
          <w:color w:val="auto"/>
          <w:lang w:val="es-ES"/>
        </w:rPr>
        <w:t>akhir</w:t>
      </w:r>
      <w:proofErr w:type="spellEnd"/>
      <w:r w:rsidRPr="00C72C15">
        <w:rPr>
          <w:rFonts w:ascii="Bookman Old Style" w:hAnsi="Bookman Old Style"/>
          <w:color w:val="auto"/>
          <w:lang w:val="es-ES"/>
        </w:rPr>
        <w:t xml:space="preserve"> </w:t>
      </w:r>
      <w:proofErr w:type="spellStart"/>
      <w:r w:rsidRPr="00C72C15">
        <w:rPr>
          <w:rFonts w:ascii="Bookman Old Style" w:hAnsi="Bookman Old Style"/>
          <w:color w:val="auto"/>
          <w:lang w:val="es-ES"/>
        </w:rPr>
        <w:t>pekerjaan</w:t>
      </w:r>
      <w:proofErr w:type="spellEnd"/>
      <w:r w:rsidRPr="00C72C15">
        <w:rPr>
          <w:rFonts w:ascii="Bookman Old Style" w:hAnsi="Bookman Old Style"/>
          <w:color w:val="auto"/>
          <w:lang w:val="es-ES"/>
        </w:rPr>
        <w:t xml:space="preserve"> </w:t>
      </w:r>
      <w:proofErr w:type="spellStart"/>
      <w:r w:rsidRPr="00C72C15">
        <w:rPr>
          <w:rFonts w:ascii="Bookman Old Style" w:hAnsi="Bookman Old Style"/>
          <w:color w:val="auto"/>
          <w:lang w:val="es-ES"/>
        </w:rPr>
        <w:t>konstruksi</w:t>
      </w:r>
      <w:proofErr w:type="spellEnd"/>
      <w:r>
        <w:rPr>
          <w:rFonts w:ascii="Bookman Old Style" w:hAnsi="Bookman Old Style"/>
          <w:color w:val="auto"/>
          <w:lang w:val="es-ES"/>
        </w:rPr>
        <w:t>; dan</w:t>
      </w:r>
    </w:p>
    <w:p w14:paraId="09B1F5E6" w14:textId="77777777" w:rsidR="00D84DE5" w:rsidRPr="00C72C15" w:rsidRDefault="00D84DE5" w:rsidP="000C00BC">
      <w:pPr>
        <w:pStyle w:val="ListParagraph"/>
        <w:numPr>
          <w:ilvl w:val="0"/>
          <w:numId w:val="26"/>
        </w:numPr>
        <w:spacing w:before="60" w:line="360" w:lineRule="exact"/>
        <w:ind w:left="2058" w:right="28" w:hanging="357"/>
        <w:rPr>
          <w:rFonts w:ascii="Bookman Old Style" w:hAnsi="Bookman Old Style"/>
          <w:color w:val="auto"/>
        </w:rPr>
      </w:pPr>
      <w:proofErr w:type="spellStart"/>
      <w:r>
        <w:rPr>
          <w:rFonts w:ascii="Bookman Old Style" w:hAnsi="Bookman Old Style"/>
          <w:color w:val="auto"/>
        </w:rPr>
        <w:t>d</w:t>
      </w:r>
      <w:r w:rsidRPr="00C72C15">
        <w:rPr>
          <w:rFonts w:ascii="Bookman Old Style" w:hAnsi="Bookman Old Style"/>
          <w:color w:val="auto"/>
        </w:rPr>
        <w:t>okumen</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Asuransi</w:t>
      </w:r>
      <w:proofErr w:type="spellEnd"/>
      <w:r w:rsidRPr="00C72C15">
        <w:rPr>
          <w:rFonts w:ascii="Bookman Old Style" w:hAnsi="Bookman Old Style"/>
          <w:color w:val="auto"/>
        </w:rPr>
        <w:t xml:space="preserve"> </w:t>
      </w:r>
      <w:r w:rsidRPr="000C00BC">
        <w:rPr>
          <w:rFonts w:ascii="Bookman Old Style" w:hAnsi="Bookman Old Style"/>
          <w:i/>
          <w:color w:val="auto"/>
        </w:rPr>
        <w:t>All Risk</w:t>
      </w:r>
      <w:r w:rsidRPr="00C72C15">
        <w:rPr>
          <w:rFonts w:ascii="Bookman Old Style" w:hAnsi="Bookman Old Style"/>
          <w:color w:val="auto"/>
        </w:rPr>
        <w:t xml:space="preserve"> (</w:t>
      </w:r>
      <w:proofErr w:type="spellStart"/>
      <w:r w:rsidRPr="00C72C15">
        <w:rPr>
          <w:rFonts w:ascii="Bookman Old Style" w:hAnsi="Bookman Old Style"/>
          <w:i/>
          <w:color w:val="auto"/>
        </w:rPr>
        <w:t>Contruction</w:t>
      </w:r>
      <w:proofErr w:type="spellEnd"/>
      <w:r w:rsidRPr="00C72C15">
        <w:rPr>
          <w:rFonts w:ascii="Bookman Old Style" w:hAnsi="Bookman Old Style"/>
          <w:i/>
          <w:color w:val="auto"/>
        </w:rPr>
        <w:t xml:space="preserve"> </w:t>
      </w:r>
      <w:proofErr w:type="spellStart"/>
      <w:r w:rsidRPr="00C72C15">
        <w:rPr>
          <w:rFonts w:ascii="Bookman Old Style" w:hAnsi="Bookman Old Style"/>
          <w:i/>
          <w:color w:val="auto"/>
        </w:rPr>
        <w:t>all risk</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untuk</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pekerjaan</w:t>
      </w:r>
      <w:proofErr w:type="spellEnd"/>
      <w:r w:rsidRPr="00C72C15">
        <w:rPr>
          <w:rFonts w:ascii="Bookman Old Style" w:hAnsi="Bookman Old Style"/>
          <w:color w:val="auto"/>
        </w:rPr>
        <w:t xml:space="preserve"> </w:t>
      </w:r>
      <w:proofErr w:type="spellStart"/>
      <w:r w:rsidRPr="00C72C15">
        <w:rPr>
          <w:rFonts w:ascii="Bookman Old Style" w:hAnsi="Bookman Old Style"/>
          <w:color w:val="auto"/>
        </w:rPr>
        <w:t>konstruksi</w:t>
      </w:r>
      <w:proofErr w:type="spellEnd"/>
      <w:r w:rsidRPr="00C72C15">
        <w:rPr>
          <w:rFonts w:ascii="Bookman Old Style" w:hAnsi="Bookman Old Style"/>
          <w:color w:val="auto"/>
        </w:rPr>
        <w:t xml:space="preserve">. </w:t>
      </w:r>
    </w:p>
    <w:p w14:paraId="0B332D15" w14:textId="77777777" w:rsidR="00D84DE5" w:rsidRPr="000C553D" w:rsidRDefault="00D84DE5" w:rsidP="00A77A40">
      <w:pPr>
        <w:spacing w:before="120" w:line="360" w:lineRule="exact"/>
        <w:ind w:right="28"/>
        <w:jc w:val="center"/>
        <w:rPr>
          <w:rFonts w:ascii="Bookman Old Style" w:hAnsi="Bookman Old Style"/>
          <w:b/>
        </w:rPr>
      </w:pPr>
    </w:p>
    <w:p w14:paraId="45553EC4" w14:textId="77777777" w:rsidR="00D84DE5" w:rsidRPr="00E86894" w:rsidRDefault="00D84DE5" w:rsidP="009376E2">
      <w:pPr>
        <w:spacing w:before="120" w:line="360" w:lineRule="exact"/>
        <w:ind w:left="1701" w:right="28"/>
        <w:jc w:val="center"/>
        <w:rPr>
          <w:rFonts w:ascii="Bookman Old Style" w:hAnsi="Bookman Old Style"/>
          <w:lang w:val="id-ID"/>
        </w:rPr>
      </w:pPr>
      <w:r w:rsidRPr="00D224F7">
        <w:rPr>
          <w:rFonts w:ascii="Bookman Old Style" w:hAnsi="Bookman Old Style"/>
          <w:lang w:val="pt-BR"/>
        </w:rPr>
        <w:t>Paragraf 4</w:t>
      </w:r>
    </w:p>
    <w:p w14:paraId="7255D19F" w14:textId="77777777" w:rsidR="00D84DE5" w:rsidRPr="00D224F7" w:rsidRDefault="00D84DE5" w:rsidP="009376E2">
      <w:pPr>
        <w:spacing w:before="120" w:line="360" w:lineRule="exact"/>
        <w:ind w:left="1701" w:right="29"/>
        <w:jc w:val="center"/>
        <w:rPr>
          <w:rFonts w:ascii="Bookman Old Style" w:hAnsi="Bookman Old Style"/>
          <w:lang w:val="pt-BR"/>
        </w:rPr>
      </w:pPr>
      <w:r w:rsidRPr="00D224F7">
        <w:rPr>
          <w:rFonts w:ascii="Bookman Old Style" w:hAnsi="Bookman Old Style"/>
          <w:lang w:val="pt-BR"/>
        </w:rPr>
        <w:t>Sistem Pengendalian Internal Pemerintah (SPIP)</w:t>
      </w:r>
    </w:p>
    <w:p w14:paraId="6157BA98" w14:textId="77777777" w:rsidR="00D84DE5" w:rsidRPr="00E86894" w:rsidRDefault="00D84DE5" w:rsidP="009376E2">
      <w:pPr>
        <w:spacing w:before="360" w:line="360" w:lineRule="exact"/>
        <w:ind w:left="1701" w:right="28"/>
        <w:jc w:val="center"/>
        <w:rPr>
          <w:rFonts w:ascii="Bookman Old Style" w:hAnsi="Bookman Old Style"/>
          <w:lang w:val="id-ID"/>
        </w:rPr>
      </w:pPr>
      <w:proofErr w:type="spellStart"/>
      <w:r w:rsidRPr="00E86894">
        <w:rPr>
          <w:rFonts w:ascii="Bookman Old Style" w:hAnsi="Bookman Old Style"/>
        </w:rPr>
        <w:t>Pasal</w:t>
      </w:r>
      <w:proofErr w:type="spellEnd"/>
      <w:r w:rsidRPr="00E86894">
        <w:rPr>
          <w:rFonts w:ascii="Bookman Old Style" w:hAnsi="Bookman Old Style"/>
        </w:rPr>
        <w:t xml:space="preserve"> 26</w:t>
      </w:r>
    </w:p>
    <w:p w14:paraId="7D9E408B" w14:textId="77777777" w:rsidR="00D84DE5" w:rsidRPr="00A77A40" w:rsidRDefault="00D84DE5" w:rsidP="009376E2">
      <w:pPr>
        <w:pStyle w:val="ListParagraph"/>
        <w:numPr>
          <w:ilvl w:val="0"/>
          <w:numId w:val="24"/>
        </w:numPr>
        <w:spacing w:before="120" w:line="360" w:lineRule="exact"/>
        <w:ind w:left="2126" w:right="28" w:hanging="425"/>
        <w:rPr>
          <w:rFonts w:ascii="Bookman Old Style" w:hAnsi="Bookman Old Style"/>
          <w:lang w:val="id-ID"/>
        </w:rPr>
      </w:pPr>
      <w:r w:rsidRPr="00A77A40">
        <w:rPr>
          <w:rFonts w:ascii="Bookman Old Style" w:hAnsi="Bookman Old Style"/>
          <w:lang w:val="id-ID"/>
        </w:rPr>
        <w:t>Setiap SKPD di lingkungan Pemerintah Kota wajib mengembangkan SPIP.</w:t>
      </w:r>
    </w:p>
    <w:p w14:paraId="3B1F00D8" w14:textId="77777777" w:rsidR="00D84DE5" w:rsidRPr="00A77A40" w:rsidRDefault="00D84DE5" w:rsidP="009376E2">
      <w:pPr>
        <w:pStyle w:val="ListParagraph"/>
        <w:numPr>
          <w:ilvl w:val="0"/>
          <w:numId w:val="24"/>
        </w:numPr>
        <w:spacing w:before="60" w:line="360" w:lineRule="exact"/>
        <w:ind w:left="2126" w:right="28" w:hanging="425"/>
        <w:rPr>
          <w:rFonts w:ascii="Bookman Old Style" w:hAnsi="Bookman Old Style"/>
          <w:lang w:val="id-ID"/>
        </w:rPr>
      </w:pPr>
      <w:r w:rsidRPr="00A77A40">
        <w:rPr>
          <w:rFonts w:ascii="Bookman Old Style" w:hAnsi="Bookman Old Style"/>
          <w:lang w:val="id-ID"/>
        </w:rPr>
        <w:t>Penanggungjawab pelaksanaan SPIP sebagaimana dimaksud pada ayat (1) adalah Kepala SKPD.</w:t>
      </w:r>
    </w:p>
    <w:p w14:paraId="2F702B1F" w14:textId="77777777" w:rsidR="00D84DE5" w:rsidRPr="00A77A40" w:rsidRDefault="00D84DE5" w:rsidP="009376E2">
      <w:pPr>
        <w:pStyle w:val="ListParagraph"/>
        <w:numPr>
          <w:ilvl w:val="0"/>
          <w:numId w:val="24"/>
        </w:numPr>
        <w:spacing w:before="60" w:line="360" w:lineRule="exact"/>
        <w:ind w:left="2126" w:right="28" w:hanging="425"/>
        <w:rPr>
          <w:rFonts w:ascii="Bookman Old Style" w:hAnsi="Bookman Old Style"/>
          <w:lang w:val="id-ID"/>
        </w:rPr>
      </w:pPr>
      <w:r w:rsidRPr="00A77A40">
        <w:rPr>
          <w:rFonts w:ascii="Bookman Old Style" w:hAnsi="Bookman Old Style"/>
          <w:lang w:val="id-ID"/>
        </w:rPr>
        <w:t xml:space="preserve">Tujuan SPIP sebagaimana dimaksud pada ayat (1) adalah untuk memberikan keyakinan yang memadai bagi tercapainya efektifitas dan efisiensi pencapaian tujuan </w:t>
      </w:r>
      <w:r>
        <w:rPr>
          <w:rFonts w:ascii="Bookman Old Style" w:hAnsi="Bookman Old Style"/>
          <w:lang w:val="id-ID"/>
        </w:rPr>
        <w:t>p</w:t>
      </w:r>
      <w:r w:rsidRPr="00A77A40">
        <w:rPr>
          <w:rFonts w:ascii="Bookman Old Style" w:hAnsi="Bookman Old Style"/>
          <w:lang w:val="id-ID"/>
        </w:rPr>
        <w:t xml:space="preserve">enyelenggaraan Pemerintahan Daerah, </w:t>
      </w:r>
      <w:r>
        <w:rPr>
          <w:rFonts w:ascii="Bookman Old Style" w:hAnsi="Bookman Old Style"/>
          <w:lang w:val="id-ID"/>
        </w:rPr>
        <w:t>k</w:t>
      </w:r>
      <w:r w:rsidRPr="00A77A40">
        <w:rPr>
          <w:rFonts w:ascii="Bookman Old Style" w:hAnsi="Bookman Old Style"/>
          <w:lang w:val="id-ID"/>
        </w:rPr>
        <w:t xml:space="preserve">eandalan </w:t>
      </w:r>
      <w:r>
        <w:rPr>
          <w:rFonts w:ascii="Bookman Old Style" w:hAnsi="Bookman Old Style"/>
          <w:lang w:val="id-ID"/>
        </w:rPr>
        <w:t>p</w:t>
      </w:r>
      <w:r w:rsidRPr="00A77A40">
        <w:rPr>
          <w:rFonts w:ascii="Bookman Old Style" w:hAnsi="Bookman Old Style"/>
          <w:lang w:val="id-ID"/>
        </w:rPr>
        <w:t xml:space="preserve">elaporan </w:t>
      </w:r>
      <w:r>
        <w:rPr>
          <w:rFonts w:ascii="Bookman Old Style" w:hAnsi="Bookman Old Style"/>
          <w:lang w:val="id-ID"/>
        </w:rPr>
        <w:t>k</w:t>
      </w:r>
      <w:r w:rsidRPr="00A77A40">
        <w:rPr>
          <w:rFonts w:ascii="Bookman Old Style" w:hAnsi="Bookman Old Style"/>
          <w:lang w:val="id-ID"/>
        </w:rPr>
        <w:t xml:space="preserve">euangan Daerah, </w:t>
      </w:r>
      <w:r>
        <w:rPr>
          <w:rFonts w:ascii="Bookman Old Style" w:hAnsi="Bookman Old Style"/>
          <w:lang w:val="id-ID"/>
        </w:rPr>
        <w:t>p</w:t>
      </w:r>
      <w:r w:rsidRPr="00A77A40">
        <w:rPr>
          <w:rFonts w:ascii="Bookman Old Style" w:hAnsi="Bookman Old Style"/>
          <w:lang w:val="id-ID"/>
        </w:rPr>
        <w:t xml:space="preserve">engamanan </w:t>
      </w:r>
      <w:r>
        <w:rPr>
          <w:rFonts w:ascii="Bookman Old Style" w:hAnsi="Bookman Old Style"/>
          <w:lang w:val="id-ID"/>
        </w:rPr>
        <w:t>a</w:t>
      </w:r>
      <w:r w:rsidRPr="00A77A40">
        <w:rPr>
          <w:rFonts w:ascii="Bookman Old Style" w:hAnsi="Bookman Old Style"/>
          <w:lang w:val="id-ID"/>
        </w:rPr>
        <w:t>set Daerah, dan ketaatan terhadap peraturan perundang-undangan.</w:t>
      </w:r>
    </w:p>
    <w:p w14:paraId="7D331721" w14:textId="77777777" w:rsidR="00D84DE5" w:rsidRPr="00A77A40" w:rsidRDefault="00D84DE5" w:rsidP="009376E2">
      <w:pPr>
        <w:pStyle w:val="ListParagraph"/>
        <w:numPr>
          <w:ilvl w:val="0"/>
          <w:numId w:val="24"/>
        </w:numPr>
        <w:spacing w:before="60" w:line="360" w:lineRule="exact"/>
        <w:ind w:left="2126" w:right="28" w:hanging="425"/>
        <w:rPr>
          <w:rFonts w:ascii="Bookman Old Style" w:hAnsi="Bookman Old Style"/>
          <w:lang w:val="id-ID"/>
        </w:rPr>
      </w:pPr>
      <w:r w:rsidRPr="00A77A40">
        <w:rPr>
          <w:rFonts w:ascii="Bookman Old Style" w:hAnsi="Bookman Old Style"/>
          <w:lang w:val="id-ID"/>
        </w:rPr>
        <w:t>Penerapan SPIP sebagaimana dimaksud pada</w:t>
      </w:r>
      <w:r>
        <w:rPr>
          <w:rFonts w:ascii="Bookman Old Style" w:hAnsi="Bookman Old Style"/>
          <w:lang w:val="id-ID"/>
        </w:rPr>
        <w:t xml:space="preserve"> ayat (1), dilaksanakan melalui</w:t>
      </w:r>
      <w:r w:rsidRPr="00A77A40">
        <w:rPr>
          <w:rFonts w:ascii="Bookman Old Style" w:hAnsi="Bookman Old Style"/>
          <w:lang w:val="id-ID"/>
        </w:rPr>
        <w:t>:</w:t>
      </w:r>
    </w:p>
    <w:p w14:paraId="2C0B4925" w14:textId="77777777" w:rsidR="00D84DE5" w:rsidRDefault="00D84DE5" w:rsidP="009376E2">
      <w:pPr>
        <w:pStyle w:val="ListParagraph"/>
        <w:numPr>
          <w:ilvl w:val="0"/>
          <w:numId w:val="27"/>
        </w:numPr>
        <w:spacing w:before="60" w:line="360" w:lineRule="exact"/>
        <w:ind w:left="2517" w:right="30" w:hanging="357"/>
        <w:rPr>
          <w:rFonts w:ascii="Bookman Old Style" w:hAnsi="Bookman Old Style"/>
          <w:lang w:val="id-ID"/>
        </w:rPr>
      </w:pPr>
      <w:r>
        <w:rPr>
          <w:rFonts w:ascii="Bookman Old Style" w:hAnsi="Bookman Old Style"/>
          <w:lang w:val="id-ID"/>
        </w:rPr>
        <w:t>s</w:t>
      </w:r>
      <w:r w:rsidRPr="00A77A40">
        <w:rPr>
          <w:rFonts w:ascii="Bookman Old Style" w:hAnsi="Bookman Old Style"/>
          <w:lang w:val="id-ID"/>
        </w:rPr>
        <w:t>truktur, bagan organisasi dan hubungan rentang kendali (</w:t>
      </w:r>
      <w:r w:rsidRPr="00A77A40">
        <w:rPr>
          <w:rFonts w:ascii="Bookman Old Style" w:hAnsi="Bookman Old Style"/>
          <w:i/>
          <w:lang w:val="id-ID"/>
        </w:rPr>
        <w:t>span of control</w:t>
      </w:r>
      <w:r w:rsidRPr="00A77A40">
        <w:rPr>
          <w:rFonts w:ascii="Bookman Old Style" w:hAnsi="Bookman Old Style"/>
          <w:lang w:val="id-ID"/>
        </w:rPr>
        <w:t>) yang tegas dengan pembagian tugas dan fungsi beserta uraian tugas pekerjaan yang</w:t>
      </w:r>
      <w:r w:rsidRPr="00A77A40">
        <w:rPr>
          <w:rFonts w:ascii="Bookman Old Style" w:hAnsi="Bookman Old Style"/>
          <w:spacing w:val="-3"/>
          <w:lang w:val="id-ID"/>
        </w:rPr>
        <w:t xml:space="preserve"> </w:t>
      </w:r>
      <w:r w:rsidRPr="00A77A40">
        <w:rPr>
          <w:rFonts w:ascii="Bookman Old Style" w:hAnsi="Bookman Old Style"/>
          <w:lang w:val="id-ID"/>
        </w:rPr>
        <w:t>jelas;</w:t>
      </w:r>
    </w:p>
    <w:p w14:paraId="4801E988" w14:textId="77777777" w:rsidR="00D84DE5" w:rsidRPr="00A77A40" w:rsidRDefault="00D84DE5" w:rsidP="009376E2">
      <w:pPr>
        <w:pStyle w:val="ListParagraph"/>
        <w:numPr>
          <w:ilvl w:val="0"/>
          <w:numId w:val="27"/>
        </w:numPr>
        <w:spacing w:before="60" w:line="360" w:lineRule="exact"/>
        <w:ind w:left="2517" w:right="30" w:hanging="357"/>
        <w:rPr>
          <w:rFonts w:ascii="Bookman Old Style" w:hAnsi="Bookman Old Style"/>
          <w:lang w:val="id-ID"/>
        </w:rPr>
      </w:pPr>
      <w:r>
        <w:rPr>
          <w:rFonts w:ascii="Bookman Old Style" w:hAnsi="Bookman Old Style"/>
          <w:lang w:val="id-ID"/>
        </w:rPr>
        <w:t>r</w:t>
      </w:r>
      <w:r w:rsidRPr="00A77A40">
        <w:rPr>
          <w:rFonts w:ascii="Bookman Old Style" w:hAnsi="Bookman Old Style"/>
          <w:lang w:val="id-ID"/>
        </w:rPr>
        <w:t>incian kebijaksanaan pelaksanaan yang dituangkan secara tertulis sebagai pegangan dalam pelaksanaannya oleh bawahan yang menerima pelimpahan wewenang dar</w:t>
      </w:r>
      <w:r w:rsidRPr="00A77A40">
        <w:rPr>
          <w:rFonts w:ascii="Bookman Old Style" w:hAnsi="Bookman Old Style"/>
          <w:spacing w:val="-6"/>
          <w:lang w:val="id-ID"/>
        </w:rPr>
        <w:t xml:space="preserve">i </w:t>
      </w:r>
      <w:r w:rsidRPr="00A77A40">
        <w:rPr>
          <w:rFonts w:ascii="Bookman Old Style" w:hAnsi="Bookman Old Style"/>
          <w:lang w:val="id-ID"/>
        </w:rPr>
        <w:t>atasan;</w:t>
      </w:r>
    </w:p>
    <w:p w14:paraId="0C68DF20" w14:textId="77777777" w:rsidR="00D84DE5" w:rsidRPr="00A77A40" w:rsidRDefault="00D84DE5" w:rsidP="009376E2">
      <w:pPr>
        <w:pStyle w:val="ListParagraph"/>
        <w:numPr>
          <w:ilvl w:val="0"/>
          <w:numId w:val="27"/>
        </w:numPr>
        <w:spacing w:before="60" w:line="360" w:lineRule="exact"/>
        <w:ind w:left="2517" w:right="30" w:hanging="357"/>
        <w:rPr>
          <w:rFonts w:ascii="Bookman Old Style" w:hAnsi="Bookman Old Style"/>
          <w:lang w:val="id-ID"/>
        </w:rPr>
      </w:pPr>
      <w:r>
        <w:rPr>
          <w:rFonts w:ascii="Bookman Old Style" w:hAnsi="Bookman Old Style"/>
          <w:lang w:val="id-ID"/>
        </w:rPr>
        <w:t>r</w:t>
      </w:r>
      <w:r w:rsidRPr="00A77A40">
        <w:rPr>
          <w:rFonts w:ascii="Bookman Old Style" w:hAnsi="Bookman Old Style"/>
          <w:lang w:val="id-ID"/>
        </w:rPr>
        <w:t>encana kerja yang menggambarkan sub kegiatan yang harus dilaksanakan, b</w:t>
      </w:r>
      <w:r>
        <w:rPr>
          <w:rFonts w:ascii="Bookman Old Style" w:hAnsi="Bookman Old Style"/>
          <w:lang w:val="id-ID"/>
        </w:rPr>
        <w:t xml:space="preserve">entuk hubungan kerja antar sub </w:t>
      </w:r>
      <w:r w:rsidRPr="00A77A40">
        <w:rPr>
          <w:rFonts w:ascii="Bookman Old Style" w:hAnsi="Bookman Old Style"/>
          <w:lang w:val="id-ID"/>
        </w:rPr>
        <w:t>kegiat</w:t>
      </w:r>
      <w:r>
        <w:rPr>
          <w:rFonts w:ascii="Bookman Old Style" w:hAnsi="Bookman Old Style"/>
          <w:lang w:val="id-ID"/>
        </w:rPr>
        <w:t>an dan hubungan antar berbagai S</w:t>
      </w:r>
      <w:r w:rsidRPr="00A77A40">
        <w:rPr>
          <w:rFonts w:ascii="Bookman Old Style" w:hAnsi="Bookman Old Style"/>
          <w:lang w:val="id-ID"/>
        </w:rPr>
        <w:t xml:space="preserve">ub </w:t>
      </w:r>
      <w:r>
        <w:rPr>
          <w:rFonts w:ascii="Bookman Old Style" w:hAnsi="Bookman Old Style"/>
          <w:lang w:val="id-ID"/>
        </w:rPr>
        <w:t>K</w:t>
      </w:r>
      <w:r w:rsidRPr="00A77A40">
        <w:rPr>
          <w:rFonts w:ascii="Bookman Old Style" w:hAnsi="Bookman Old Style"/>
          <w:lang w:val="id-ID"/>
        </w:rPr>
        <w:t xml:space="preserve">egiatan </w:t>
      </w:r>
      <w:r w:rsidRPr="00A77A40">
        <w:rPr>
          <w:rFonts w:ascii="Bookman Old Style" w:hAnsi="Bookman Old Style"/>
          <w:lang w:val="id-ID"/>
        </w:rPr>
        <w:lastRenderedPageBreak/>
        <w:t>beserta sasaran yang haru</w:t>
      </w:r>
      <w:r w:rsidRPr="00A77A40">
        <w:rPr>
          <w:rFonts w:ascii="Bookman Old Style" w:hAnsi="Bookman Old Style"/>
          <w:spacing w:val="-5"/>
          <w:lang w:val="id-ID"/>
        </w:rPr>
        <w:t xml:space="preserve">s </w:t>
      </w:r>
      <w:r w:rsidRPr="00A77A40">
        <w:rPr>
          <w:rFonts w:ascii="Bookman Old Style" w:hAnsi="Bookman Old Style"/>
          <w:lang w:val="id-ID"/>
        </w:rPr>
        <w:t>dicapai;</w:t>
      </w:r>
    </w:p>
    <w:p w14:paraId="2E448480" w14:textId="77777777" w:rsidR="00D84DE5" w:rsidRPr="00A77A40" w:rsidRDefault="00D84DE5" w:rsidP="009376E2">
      <w:pPr>
        <w:pStyle w:val="ListParagraph"/>
        <w:numPr>
          <w:ilvl w:val="0"/>
          <w:numId w:val="27"/>
        </w:numPr>
        <w:spacing w:before="60" w:line="360" w:lineRule="exact"/>
        <w:ind w:left="2517" w:right="30" w:hanging="357"/>
        <w:rPr>
          <w:rFonts w:ascii="Bookman Old Style" w:hAnsi="Bookman Old Style"/>
          <w:lang w:val="id-ID"/>
        </w:rPr>
      </w:pPr>
      <w:r>
        <w:rPr>
          <w:rFonts w:ascii="Bookman Old Style" w:hAnsi="Bookman Old Style"/>
          <w:lang w:val="id-ID"/>
        </w:rPr>
        <w:t>prosedur mekanisme kerja</w:t>
      </w:r>
      <w:r w:rsidRPr="00A77A40">
        <w:rPr>
          <w:rFonts w:ascii="Bookman Old Style" w:hAnsi="Bookman Old Style"/>
          <w:lang w:val="id-ID"/>
        </w:rPr>
        <w:t>/</w:t>
      </w:r>
      <w:r w:rsidRPr="00A77A40">
        <w:rPr>
          <w:rFonts w:ascii="Bookman Old Style" w:hAnsi="Bookman Old Style"/>
          <w:i/>
          <w:lang w:val="id-ID"/>
        </w:rPr>
        <w:t>Standar Operational Procedure</w:t>
      </w:r>
      <w:r w:rsidRPr="00A77A40">
        <w:rPr>
          <w:rFonts w:ascii="Bookman Old Style" w:hAnsi="Bookman Old Style"/>
          <w:lang w:val="id-ID"/>
        </w:rPr>
        <w:t xml:space="preserve"> (SOP) yang merupakan petunjuk pelaksanaan yang jelas dari atasan kepad</w:t>
      </w:r>
      <w:r w:rsidRPr="00A77A40">
        <w:rPr>
          <w:rFonts w:ascii="Bookman Old Style" w:hAnsi="Bookman Old Style"/>
          <w:spacing w:val="-15"/>
          <w:lang w:val="id-ID"/>
        </w:rPr>
        <w:t xml:space="preserve">a </w:t>
      </w:r>
      <w:r w:rsidRPr="00A77A40">
        <w:rPr>
          <w:rFonts w:ascii="Bookman Old Style" w:hAnsi="Bookman Old Style"/>
          <w:lang w:val="id-ID"/>
        </w:rPr>
        <w:t>bawahan;</w:t>
      </w:r>
    </w:p>
    <w:p w14:paraId="159BECFB" w14:textId="77777777" w:rsidR="00D84DE5" w:rsidRPr="00A77A40" w:rsidRDefault="00D84DE5" w:rsidP="00F654F6">
      <w:pPr>
        <w:pStyle w:val="ListParagraph"/>
        <w:numPr>
          <w:ilvl w:val="0"/>
          <w:numId w:val="27"/>
        </w:numPr>
        <w:spacing w:before="60" w:line="340" w:lineRule="exact"/>
        <w:ind w:left="2517" w:right="29" w:hanging="357"/>
        <w:rPr>
          <w:rFonts w:ascii="Bookman Old Style" w:hAnsi="Bookman Old Style"/>
          <w:lang w:val="id-ID"/>
        </w:rPr>
      </w:pPr>
      <w:r>
        <w:rPr>
          <w:rFonts w:ascii="Bookman Old Style" w:hAnsi="Bookman Old Style"/>
          <w:lang w:val="id-ID"/>
        </w:rPr>
        <w:t>p</w:t>
      </w:r>
      <w:r w:rsidRPr="00A77A40">
        <w:rPr>
          <w:rFonts w:ascii="Bookman Old Style" w:hAnsi="Bookman Old Style"/>
          <w:lang w:val="id-ID"/>
        </w:rPr>
        <w:t>encatatan hasil kerja serta pelaporan yang merupakan alat monitoring dan evaluasi bagi atasan guna mendapatkan informasi yang diperlukan untuk pengambilan keputusan serta penyusunan pertanggungjawaban mengenai pengelolaan sumber daya; dan</w:t>
      </w:r>
    </w:p>
    <w:p w14:paraId="19DF21CB" w14:textId="77777777" w:rsidR="00D84DE5" w:rsidRDefault="00D84DE5" w:rsidP="00F654F6">
      <w:pPr>
        <w:pStyle w:val="ListParagraph"/>
        <w:numPr>
          <w:ilvl w:val="0"/>
          <w:numId w:val="27"/>
        </w:numPr>
        <w:spacing w:before="20" w:line="340" w:lineRule="exact"/>
        <w:ind w:left="2517" w:right="29" w:hanging="357"/>
        <w:rPr>
          <w:rFonts w:ascii="Bookman Old Style" w:hAnsi="Bookman Old Style"/>
          <w:lang w:val="id-ID"/>
        </w:rPr>
      </w:pPr>
      <w:r>
        <w:rPr>
          <w:rFonts w:ascii="Bookman Old Style" w:hAnsi="Bookman Old Style"/>
          <w:lang w:val="id-ID"/>
        </w:rPr>
        <w:t>p</w:t>
      </w:r>
      <w:r w:rsidRPr="00A77A40">
        <w:rPr>
          <w:rFonts w:ascii="Bookman Old Style" w:hAnsi="Bookman Old Style"/>
          <w:lang w:val="id-ID"/>
        </w:rPr>
        <w:t>embinaan sumber daya manusia secara terus menerus berkesinambungan, agar para pelaksana menjadi unsur yang mampu dengan baik melaksanakan tugas yang menjadi tanggung jawabnya dan tidak melakukan tindakan yang bertentangan dengan maksud serta kepentingan tugasnya.</w:t>
      </w:r>
    </w:p>
    <w:p w14:paraId="20201C99" w14:textId="77777777" w:rsidR="00D84DE5" w:rsidRDefault="00D84DE5" w:rsidP="00F654F6">
      <w:pPr>
        <w:pStyle w:val="ListParagraph"/>
        <w:spacing w:before="60" w:line="340" w:lineRule="exact"/>
        <w:ind w:left="2160" w:right="29" w:firstLine="0"/>
        <w:rPr>
          <w:rFonts w:ascii="Bookman Old Style" w:hAnsi="Bookman Old Style"/>
          <w:lang w:val="id-ID"/>
        </w:rPr>
      </w:pPr>
    </w:p>
    <w:p w14:paraId="0AF5E7BC" w14:textId="77777777" w:rsidR="00D84DE5" w:rsidRPr="00E86894" w:rsidRDefault="00D84DE5" w:rsidP="00F654F6">
      <w:pPr>
        <w:spacing w:before="120" w:line="340" w:lineRule="exact"/>
        <w:ind w:left="1701" w:right="29"/>
        <w:jc w:val="center"/>
        <w:rPr>
          <w:rFonts w:ascii="Bookman Old Style" w:hAnsi="Bookman Old Style"/>
          <w:lang w:val="id-ID"/>
        </w:rPr>
      </w:pPr>
      <w:proofErr w:type="spellStart"/>
      <w:r w:rsidRPr="009A096A">
        <w:rPr>
          <w:rFonts w:ascii="Bookman Old Style" w:hAnsi="Bookman Old Style"/>
          <w:lang w:val="es-ES"/>
        </w:rPr>
        <w:t>Paragraf</w:t>
      </w:r>
      <w:proofErr w:type="spellEnd"/>
      <w:r w:rsidRPr="009A096A">
        <w:rPr>
          <w:rFonts w:ascii="Bookman Old Style" w:hAnsi="Bookman Old Style"/>
          <w:lang w:val="es-ES"/>
        </w:rPr>
        <w:t xml:space="preserve"> 5</w:t>
      </w:r>
    </w:p>
    <w:p w14:paraId="16C7DC15" w14:textId="1465E4E8" w:rsidR="00D84DE5" w:rsidRPr="009A096A" w:rsidRDefault="00D84DE5" w:rsidP="00F654F6">
      <w:pPr>
        <w:spacing w:before="20" w:line="340" w:lineRule="exact"/>
        <w:ind w:left="1701" w:right="28"/>
        <w:jc w:val="center"/>
        <w:rPr>
          <w:rFonts w:ascii="Bookman Old Style" w:hAnsi="Bookman Old Style"/>
          <w:lang w:val="es-ES"/>
        </w:rPr>
      </w:pP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Pemberian</w:t>
      </w:r>
      <w:proofErr w:type="spellEnd"/>
      <w:r w:rsidRPr="009A096A">
        <w:rPr>
          <w:rFonts w:ascii="Bookman Old Style" w:hAnsi="Bookman Old Style"/>
          <w:lang w:val="es-ES"/>
        </w:rPr>
        <w:t xml:space="preserve"> </w:t>
      </w:r>
      <w:proofErr w:type="spellStart"/>
      <w:r w:rsidR="002D592B">
        <w:rPr>
          <w:rFonts w:ascii="Bookman Old Style" w:hAnsi="Bookman Old Style"/>
          <w:lang w:val="es-ES"/>
        </w:rPr>
        <w:t>Tambahan</w:t>
      </w:r>
      <w:proofErr w:type="spellEnd"/>
      <w:r w:rsidR="002D592B">
        <w:rPr>
          <w:rFonts w:ascii="Bookman Old Style" w:hAnsi="Bookman Old Style"/>
          <w:lang w:val="es-ES"/>
        </w:rPr>
        <w:t xml:space="preserve"> </w:t>
      </w:r>
      <w:proofErr w:type="spellStart"/>
      <w:r w:rsidR="002D592B">
        <w:rPr>
          <w:rFonts w:ascii="Bookman Old Style" w:hAnsi="Bookman Old Style"/>
          <w:lang w:val="es-ES"/>
        </w:rPr>
        <w:t>Penghasilan</w:t>
      </w:r>
      <w:proofErr w:type="spellEnd"/>
      <w:r w:rsidR="002D592B">
        <w:rPr>
          <w:rFonts w:ascii="Bookman Old Style" w:hAnsi="Bookman Old Style"/>
          <w:lang w:val="es-ES"/>
        </w:rPr>
        <w:t xml:space="preserve"> </w:t>
      </w:r>
      <w:proofErr w:type="spellStart"/>
      <w:r w:rsidR="002D592B">
        <w:rPr>
          <w:rFonts w:ascii="Bookman Old Style" w:hAnsi="Bookman Old Style"/>
          <w:lang w:val="es-ES"/>
        </w:rPr>
        <w:t>Pegawai</w:t>
      </w:r>
      <w:proofErr w:type="spellEnd"/>
      <w:r w:rsidR="002D592B">
        <w:rPr>
          <w:rFonts w:ascii="Bookman Old Style" w:hAnsi="Bookman Old Style"/>
          <w:lang w:val="es-ES"/>
        </w:rPr>
        <w:t xml:space="preserve"> </w:t>
      </w:r>
    </w:p>
    <w:p w14:paraId="0C52E1BB" w14:textId="77777777" w:rsidR="00D84DE5" w:rsidRPr="00E86894" w:rsidRDefault="00D84DE5" w:rsidP="00F654F6">
      <w:pPr>
        <w:spacing w:before="360" w:line="340" w:lineRule="exact"/>
        <w:ind w:left="1701" w:right="28"/>
        <w:jc w:val="center"/>
        <w:rPr>
          <w:rFonts w:ascii="Bookman Old Style" w:hAnsi="Bookman Old Style"/>
          <w:color w:val="auto"/>
        </w:rPr>
      </w:pPr>
      <w:proofErr w:type="spellStart"/>
      <w:r w:rsidRPr="00E86894">
        <w:rPr>
          <w:rFonts w:ascii="Bookman Old Style" w:hAnsi="Bookman Old Style"/>
          <w:color w:val="auto"/>
        </w:rPr>
        <w:t>Pasal</w:t>
      </w:r>
      <w:proofErr w:type="spellEnd"/>
      <w:r w:rsidRPr="00E86894">
        <w:rPr>
          <w:rFonts w:ascii="Bookman Old Style" w:hAnsi="Bookman Old Style"/>
          <w:color w:val="auto"/>
        </w:rPr>
        <w:t xml:space="preserve"> 27</w:t>
      </w:r>
    </w:p>
    <w:p w14:paraId="62AA7D13" w14:textId="77777777" w:rsidR="00D84DE5" w:rsidRPr="0085767D" w:rsidRDefault="00D84DE5" w:rsidP="00F654F6">
      <w:pPr>
        <w:pStyle w:val="ListParagraph"/>
        <w:widowControl/>
        <w:numPr>
          <w:ilvl w:val="2"/>
          <w:numId w:val="12"/>
        </w:numPr>
        <w:autoSpaceDE/>
        <w:autoSpaceDN/>
        <w:spacing w:line="340" w:lineRule="exact"/>
        <w:ind w:left="2126" w:right="23" w:hanging="425"/>
        <w:rPr>
          <w:rFonts w:ascii="Bookman Old Style" w:hAnsi="Bookman Old Style"/>
          <w:lang w:val="es-ES"/>
        </w:rPr>
      </w:pPr>
      <w:proofErr w:type="spellStart"/>
      <w:r w:rsidRPr="0085767D">
        <w:rPr>
          <w:rFonts w:ascii="Bookman Old Style" w:hAnsi="Bookman Old Style"/>
          <w:lang w:val="es-ES"/>
        </w:rPr>
        <w:t>Dengan</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pertimbangan</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efektifitas</w:t>
      </w:r>
      <w:proofErr w:type="spellEnd"/>
      <w:r w:rsidRPr="0085767D">
        <w:rPr>
          <w:rFonts w:ascii="Bookman Old Style" w:hAnsi="Bookman Old Style"/>
          <w:lang w:val="es-ES"/>
        </w:rPr>
        <w:t xml:space="preserve"> dan </w:t>
      </w:r>
      <w:proofErr w:type="spellStart"/>
      <w:r w:rsidRPr="0085767D">
        <w:rPr>
          <w:rFonts w:ascii="Bookman Old Style" w:hAnsi="Bookman Old Style"/>
          <w:lang w:val="es-ES"/>
        </w:rPr>
        <w:t>efisiensi</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beberapa</w:t>
      </w:r>
      <w:proofErr w:type="spellEnd"/>
      <w:r w:rsidRPr="0085767D">
        <w:rPr>
          <w:rFonts w:ascii="Bookman Old Style" w:hAnsi="Bookman Old Style"/>
          <w:lang w:val="es-ES"/>
        </w:rPr>
        <w:t xml:space="preserve"> </w:t>
      </w:r>
      <w:r>
        <w:rPr>
          <w:rFonts w:ascii="Bookman Old Style" w:hAnsi="Bookman Old Style"/>
          <w:lang w:val="es-ES"/>
        </w:rPr>
        <w:t>S</w:t>
      </w:r>
      <w:r w:rsidRPr="0085767D">
        <w:rPr>
          <w:rFonts w:ascii="Bookman Old Style" w:hAnsi="Bookman Old Style"/>
          <w:lang w:val="es-ES"/>
        </w:rPr>
        <w:t xml:space="preserve">ub </w:t>
      </w:r>
      <w:proofErr w:type="spellStart"/>
      <w:r>
        <w:rPr>
          <w:rFonts w:ascii="Bookman Old Style" w:hAnsi="Bookman Old Style"/>
          <w:lang w:val="es-ES"/>
        </w:rPr>
        <w:t>K</w:t>
      </w:r>
      <w:r w:rsidRPr="0085767D">
        <w:rPr>
          <w:rFonts w:ascii="Bookman Old Style" w:hAnsi="Bookman Old Style"/>
          <w:lang w:val="es-ES"/>
        </w:rPr>
        <w:t>egiatan</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atau</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belanja</w:t>
      </w:r>
      <w:proofErr w:type="spellEnd"/>
      <w:r w:rsidRPr="0085767D">
        <w:rPr>
          <w:rFonts w:ascii="Bookman Old Style" w:hAnsi="Bookman Old Style"/>
          <w:lang w:val="es-ES"/>
        </w:rPr>
        <w:t xml:space="preserve"> yang </w:t>
      </w:r>
      <w:proofErr w:type="spellStart"/>
      <w:r w:rsidRPr="0085767D">
        <w:rPr>
          <w:rFonts w:ascii="Bookman Old Style" w:hAnsi="Bookman Old Style"/>
          <w:lang w:val="es-ES"/>
        </w:rPr>
        <w:t>tidak</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boleh</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dilaksanakan</w:t>
      </w:r>
      <w:proofErr w:type="spellEnd"/>
      <w:r w:rsidRPr="0085767D">
        <w:rPr>
          <w:rFonts w:ascii="Bookman Old Style" w:hAnsi="Bookman Old Style"/>
          <w:lang w:val="es-ES"/>
        </w:rPr>
        <w:t>/</w:t>
      </w:r>
      <w:r>
        <w:rPr>
          <w:rFonts w:ascii="Bookman Old Style" w:hAnsi="Bookman Old Style"/>
          <w:lang w:val="es-ES"/>
        </w:rPr>
        <w:t xml:space="preserve"> </w:t>
      </w:r>
      <w:proofErr w:type="spellStart"/>
      <w:r w:rsidRPr="0085767D">
        <w:rPr>
          <w:rFonts w:ascii="Bookman Old Style" w:hAnsi="Bookman Old Style"/>
          <w:lang w:val="es-ES"/>
        </w:rPr>
        <w:t>diberikan</w:t>
      </w:r>
      <w:proofErr w:type="spellEnd"/>
      <w:r w:rsidRPr="0085767D">
        <w:rPr>
          <w:rFonts w:ascii="Bookman Old Style" w:hAnsi="Bookman Old Style"/>
          <w:lang w:val="es-ES"/>
        </w:rPr>
        <w:t xml:space="preserve"> </w:t>
      </w:r>
      <w:proofErr w:type="spellStart"/>
      <w:r w:rsidRPr="0085767D">
        <w:rPr>
          <w:rFonts w:ascii="Bookman Old Style" w:hAnsi="Bookman Old Style"/>
          <w:lang w:val="es-ES"/>
        </w:rPr>
        <w:t>meliputi</w:t>
      </w:r>
      <w:proofErr w:type="spellEnd"/>
      <w:r w:rsidRPr="0085767D">
        <w:rPr>
          <w:rFonts w:ascii="Bookman Old Style" w:hAnsi="Bookman Old Style"/>
          <w:lang w:val="es-ES"/>
        </w:rPr>
        <w:t>:</w:t>
      </w:r>
    </w:p>
    <w:p w14:paraId="62E8DA95" w14:textId="77777777" w:rsidR="00D84DE5" w:rsidRPr="001E6709" w:rsidRDefault="00D84DE5" w:rsidP="006F7F66">
      <w:pPr>
        <w:widowControl/>
        <w:numPr>
          <w:ilvl w:val="1"/>
          <w:numId w:val="105"/>
        </w:numPr>
        <w:autoSpaceDE/>
        <w:autoSpaceDN/>
        <w:spacing w:before="20" w:line="340" w:lineRule="exact"/>
        <w:ind w:left="2517" w:right="23" w:hanging="357"/>
        <w:jc w:val="both"/>
        <w:rPr>
          <w:rFonts w:ascii="Bookman Old Style" w:hAnsi="Bookman Old Style"/>
          <w:color w:val="auto"/>
          <w:lang w:val="pt-BR"/>
        </w:rPr>
      </w:pPr>
      <w:r>
        <w:rPr>
          <w:rFonts w:ascii="Bookman Old Style" w:hAnsi="Bookman Old Style"/>
          <w:color w:val="auto"/>
          <w:lang w:val="pt-BR"/>
        </w:rPr>
        <w:t>b</w:t>
      </w:r>
      <w:r w:rsidRPr="001E6709">
        <w:rPr>
          <w:rFonts w:ascii="Bookman Old Style" w:hAnsi="Bookman Old Style"/>
          <w:color w:val="auto"/>
          <w:lang w:val="pt-BR"/>
        </w:rPr>
        <w:t xml:space="preserve">iaya </w:t>
      </w:r>
      <w:r>
        <w:rPr>
          <w:rFonts w:ascii="Bookman Old Style" w:hAnsi="Bookman Old Style"/>
          <w:color w:val="auto"/>
          <w:lang w:val="pt-BR"/>
        </w:rPr>
        <w:t>p</w:t>
      </w:r>
      <w:r w:rsidRPr="001E6709">
        <w:rPr>
          <w:rFonts w:ascii="Bookman Old Style" w:hAnsi="Bookman Old Style"/>
          <w:color w:val="auto"/>
          <w:lang w:val="pt-BR"/>
        </w:rPr>
        <w:t xml:space="preserve">erjalanan </w:t>
      </w:r>
      <w:r>
        <w:rPr>
          <w:rFonts w:ascii="Bookman Old Style" w:hAnsi="Bookman Old Style"/>
          <w:color w:val="auto"/>
          <w:lang w:val="pt-BR"/>
        </w:rPr>
        <w:t>d</w:t>
      </w:r>
      <w:r w:rsidRPr="001E6709">
        <w:rPr>
          <w:rFonts w:ascii="Bookman Old Style" w:hAnsi="Bookman Old Style"/>
          <w:color w:val="auto"/>
          <w:lang w:val="pt-BR"/>
        </w:rPr>
        <w:t xml:space="preserve">inas </w:t>
      </w:r>
      <w:r>
        <w:rPr>
          <w:rFonts w:ascii="Bookman Old Style" w:hAnsi="Bookman Old Style"/>
          <w:color w:val="auto"/>
          <w:lang w:val="pt-BR"/>
        </w:rPr>
        <w:t>d</w:t>
      </w:r>
      <w:r w:rsidRPr="001E6709">
        <w:rPr>
          <w:rFonts w:ascii="Bookman Old Style" w:hAnsi="Bookman Old Style"/>
          <w:color w:val="auto"/>
          <w:lang w:val="pt-BR"/>
        </w:rPr>
        <w:t>alam Daerah</w:t>
      </w:r>
      <w:r>
        <w:rPr>
          <w:rFonts w:ascii="Bookman Old Style" w:hAnsi="Bookman Old Style"/>
          <w:color w:val="auto"/>
          <w:lang w:val="pt-BR"/>
        </w:rPr>
        <w:t>;</w:t>
      </w:r>
    </w:p>
    <w:p w14:paraId="6AAE1942" w14:textId="1D876DD4" w:rsidR="00D84DE5" w:rsidRPr="00E15549" w:rsidRDefault="00D84DE5" w:rsidP="006F7F66">
      <w:pPr>
        <w:widowControl/>
        <w:numPr>
          <w:ilvl w:val="1"/>
          <w:numId w:val="105"/>
        </w:numPr>
        <w:autoSpaceDE/>
        <w:autoSpaceDN/>
        <w:spacing w:before="20" w:line="340" w:lineRule="exact"/>
        <w:ind w:left="2517" w:right="23" w:hanging="357"/>
        <w:jc w:val="both"/>
        <w:rPr>
          <w:rFonts w:ascii="Bookman Old Style" w:hAnsi="Bookman Old Style"/>
          <w:lang w:val="pt-BR"/>
        </w:rPr>
      </w:pPr>
      <w:r>
        <w:rPr>
          <w:rFonts w:ascii="Bookman Old Style" w:hAnsi="Bookman Old Style"/>
          <w:color w:val="auto"/>
          <w:lang w:val="pt-BR"/>
        </w:rPr>
        <w:t>khusus untuk tamu-tamu D</w:t>
      </w:r>
      <w:r w:rsidRPr="00C72C15">
        <w:rPr>
          <w:rFonts w:ascii="Bookman Old Style" w:hAnsi="Bookman Old Style"/>
          <w:color w:val="auto"/>
          <w:lang w:val="pt-BR"/>
        </w:rPr>
        <w:t xml:space="preserve">aerah, dapat diberikan </w:t>
      </w:r>
      <w:r w:rsidRPr="00E15549">
        <w:rPr>
          <w:rFonts w:ascii="Bookman Old Style" w:hAnsi="Bookman Old Style"/>
          <w:lang w:val="pt-BR"/>
        </w:rPr>
        <w:t>oleh-oleh ataupun cindera mata dengan batasan nilai mengacu pada peraturan perundang-undangan yang berlaku.</w:t>
      </w:r>
    </w:p>
    <w:p w14:paraId="4971B63F" w14:textId="2FC7C80F" w:rsidR="00D84DE5" w:rsidRPr="00C72C15" w:rsidRDefault="00D84DE5" w:rsidP="009376E2">
      <w:pPr>
        <w:pStyle w:val="ListParagraph"/>
        <w:widowControl/>
        <w:numPr>
          <w:ilvl w:val="2"/>
          <w:numId w:val="12"/>
        </w:numPr>
        <w:autoSpaceDE/>
        <w:autoSpaceDN/>
        <w:spacing w:before="120" w:line="360" w:lineRule="exact"/>
        <w:ind w:left="2126" w:right="23" w:hanging="425"/>
        <w:rPr>
          <w:rFonts w:ascii="Bookman Old Style" w:hAnsi="Bookman Old Style"/>
          <w:color w:val="auto"/>
          <w:lang w:val="pt-BR"/>
        </w:rPr>
      </w:pPr>
      <w:r w:rsidRPr="00AF0B77">
        <w:rPr>
          <w:rFonts w:ascii="Bookman Old Style" w:hAnsi="Bookman Old Style"/>
          <w:lang w:val="pt-BR"/>
        </w:rPr>
        <w:t xml:space="preserve">Pembawa acara yang berasal dari </w:t>
      </w:r>
      <w:r w:rsidRPr="00AF0B77">
        <w:rPr>
          <w:rFonts w:ascii="Bookman Old Style" w:hAnsi="Bookman Old Style"/>
          <w:color w:val="auto"/>
          <w:lang w:val="pt-BR"/>
        </w:rPr>
        <w:t>Unit SKPD pada Sekretariat Daerah yang melaksanakan tugas protokol</w:t>
      </w:r>
      <w:r w:rsidRPr="00AF0B77">
        <w:rPr>
          <w:rFonts w:ascii="Bookman Old Style" w:hAnsi="Bookman Old Style"/>
          <w:lang w:val="pt-BR"/>
        </w:rPr>
        <w:t xml:space="preserve"> serta petugas pengawalan/pengamanan yang berasal dari Dinas Perhubungan dan Satuan Polisi Pamong Praja </w:t>
      </w:r>
      <w:r>
        <w:rPr>
          <w:rFonts w:ascii="Bookman Old Style" w:hAnsi="Bookman Old Style"/>
          <w:lang w:val="pt-BR"/>
        </w:rPr>
        <w:t xml:space="preserve">yang bestatus ASN </w:t>
      </w:r>
      <w:r w:rsidRPr="00AF0B77">
        <w:rPr>
          <w:rFonts w:ascii="Bookman Old Style" w:hAnsi="Bookman Old Style"/>
          <w:lang w:val="pt-BR"/>
        </w:rPr>
        <w:t xml:space="preserve">tidak </w:t>
      </w:r>
      <w:r w:rsidRPr="00C72C15">
        <w:rPr>
          <w:rFonts w:ascii="Bookman Old Style" w:hAnsi="Bookman Old Style"/>
          <w:color w:val="auto"/>
          <w:lang w:val="pt-BR"/>
        </w:rPr>
        <w:t xml:space="preserve">mendapatkan </w:t>
      </w:r>
      <w:r w:rsidR="002D592B">
        <w:rPr>
          <w:rFonts w:ascii="Bookman Old Style" w:hAnsi="Bookman Old Style"/>
          <w:color w:val="auto"/>
          <w:lang w:val="pt-BR"/>
        </w:rPr>
        <w:t>imbalan jasa</w:t>
      </w:r>
      <w:r w:rsidRPr="00C72C15">
        <w:rPr>
          <w:rFonts w:ascii="Bookman Old Style" w:hAnsi="Bookman Old Style"/>
          <w:color w:val="auto"/>
          <w:lang w:val="pt-BR"/>
        </w:rPr>
        <w:t xml:space="preserve"> apabila acara merupakan agenda kegiatan yang dihadiri oleh Walikota, Wakil </w:t>
      </w:r>
      <w:r w:rsidRPr="00AF0B77">
        <w:rPr>
          <w:rFonts w:ascii="Bookman Old Style" w:hAnsi="Bookman Old Style"/>
          <w:lang w:val="pt-BR"/>
        </w:rPr>
        <w:t>Walikota dan Sekretaris Daerah.</w:t>
      </w:r>
    </w:p>
    <w:p w14:paraId="2A69692D" w14:textId="6523D10D" w:rsidR="00D84DE5" w:rsidRPr="005B17F0" w:rsidRDefault="00D84DE5" w:rsidP="009376E2">
      <w:pPr>
        <w:pStyle w:val="ListParagraph"/>
        <w:widowControl/>
        <w:numPr>
          <w:ilvl w:val="2"/>
          <w:numId w:val="12"/>
        </w:numPr>
        <w:autoSpaceDE/>
        <w:autoSpaceDN/>
        <w:spacing w:before="120" w:line="360" w:lineRule="exact"/>
        <w:ind w:left="2126" w:right="23" w:hanging="425"/>
        <w:rPr>
          <w:rFonts w:ascii="Bookman Old Style" w:hAnsi="Bookman Old Style"/>
          <w:color w:val="auto"/>
          <w:lang w:val="pt-BR"/>
        </w:rPr>
      </w:pPr>
      <w:r w:rsidRPr="005B17F0">
        <w:rPr>
          <w:rFonts w:ascii="Bookman Old Style" w:hAnsi="Bookman Old Style"/>
          <w:color w:val="auto"/>
          <w:lang w:val="pt-BR"/>
        </w:rPr>
        <w:t>Pembawa acara yang berasal dari Unit SKPD pada Sekretariat Daerah yang melaksanakan tugas protokol serta petugas pengawalan/pengamanan yang berasal dari Dinas Perhubungan dan Satuan Polisi Pamong Praja yang berstatus Non ASN b</w:t>
      </w:r>
      <w:r w:rsidR="002D592B" w:rsidRPr="005B17F0">
        <w:rPr>
          <w:rFonts w:ascii="Bookman Old Style" w:hAnsi="Bookman Old Style"/>
          <w:color w:val="auto"/>
          <w:lang w:val="pt-BR"/>
        </w:rPr>
        <w:t>erhak mendapatkan imbalan jasa (</w:t>
      </w:r>
      <w:r w:rsidRPr="005B17F0">
        <w:rPr>
          <w:rFonts w:ascii="Bookman Old Style" w:hAnsi="Bookman Old Style"/>
          <w:color w:val="auto"/>
          <w:lang w:val="pt-BR"/>
        </w:rPr>
        <w:t>honorarium</w:t>
      </w:r>
      <w:r w:rsidR="002D592B" w:rsidRPr="005B17F0">
        <w:rPr>
          <w:rFonts w:ascii="Bookman Old Style" w:hAnsi="Bookman Old Style"/>
          <w:color w:val="auto"/>
          <w:lang w:val="pt-BR"/>
        </w:rPr>
        <w:t>)</w:t>
      </w:r>
      <w:r w:rsidRPr="005B17F0">
        <w:rPr>
          <w:rFonts w:ascii="Bookman Old Style" w:hAnsi="Bookman Old Style"/>
          <w:color w:val="auto"/>
          <w:lang w:val="pt-BR"/>
        </w:rPr>
        <w:t xml:space="preserve">, apabila acara merupakan agenda kegiatan </w:t>
      </w:r>
      <w:r w:rsidRPr="005B17F0">
        <w:rPr>
          <w:rFonts w:ascii="Bookman Old Style" w:hAnsi="Bookman Old Style"/>
          <w:color w:val="auto"/>
          <w:lang w:val="pt-BR"/>
        </w:rPr>
        <w:lastRenderedPageBreak/>
        <w:t>yang dihadiri oleh Walikota, Wakil Walikota dan Sekretaris Daerah.</w:t>
      </w:r>
    </w:p>
    <w:p w14:paraId="28F4B878" w14:textId="77777777" w:rsidR="00D84DE5" w:rsidRPr="00AF0B77" w:rsidRDefault="00D84DE5" w:rsidP="009376E2">
      <w:pPr>
        <w:pStyle w:val="ListParagraph"/>
        <w:widowControl/>
        <w:numPr>
          <w:ilvl w:val="2"/>
          <w:numId w:val="12"/>
        </w:numPr>
        <w:autoSpaceDE/>
        <w:autoSpaceDN/>
        <w:spacing w:before="60" w:line="360" w:lineRule="exact"/>
        <w:ind w:left="2126" w:right="23" w:hanging="425"/>
        <w:rPr>
          <w:rFonts w:ascii="Bookman Old Style" w:hAnsi="Bookman Old Style"/>
          <w:lang w:val="pt-BR"/>
        </w:rPr>
      </w:pPr>
      <w:r w:rsidRPr="005B17F0">
        <w:rPr>
          <w:rFonts w:ascii="Bookman Old Style" w:hAnsi="Bookman Old Style"/>
          <w:color w:val="auto"/>
          <w:lang w:val="pt-BR"/>
        </w:rPr>
        <w:t xml:space="preserve">Bantuan transport </w:t>
      </w:r>
      <w:r w:rsidRPr="00C72C15">
        <w:rPr>
          <w:rFonts w:ascii="Bookman Old Style" w:hAnsi="Bookman Old Style"/>
          <w:color w:val="auto"/>
          <w:lang w:val="pt-BR"/>
        </w:rPr>
        <w:t xml:space="preserve">dan akomodasi dapat diberikan kepada narasumber yang berasal dari luar kota dengan berdasarkan </w:t>
      </w:r>
      <w:r w:rsidRPr="00AF0B77">
        <w:rPr>
          <w:rFonts w:ascii="Bookman Old Style" w:hAnsi="Bookman Old Style"/>
          <w:lang w:val="pt-BR"/>
        </w:rPr>
        <w:t xml:space="preserve">kebutuhan nyata dalam pelaksanaan. </w:t>
      </w:r>
    </w:p>
    <w:p w14:paraId="4F559442" w14:textId="1B1157D5" w:rsidR="00D84DE5" w:rsidRPr="00AF0B77" w:rsidRDefault="00D84DE5" w:rsidP="009376E2">
      <w:pPr>
        <w:pStyle w:val="ListParagraph"/>
        <w:widowControl/>
        <w:numPr>
          <w:ilvl w:val="2"/>
          <w:numId w:val="12"/>
        </w:numPr>
        <w:autoSpaceDE/>
        <w:autoSpaceDN/>
        <w:spacing w:before="60" w:line="360" w:lineRule="exact"/>
        <w:ind w:left="2126" w:right="23" w:hanging="425"/>
        <w:rPr>
          <w:rFonts w:ascii="Bookman Old Style" w:hAnsi="Bookman Old Style"/>
          <w:color w:val="auto"/>
          <w:lang w:val="pt-BR"/>
        </w:rPr>
      </w:pPr>
      <w:r w:rsidRPr="00AF0B77">
        <w:rPr>
          <w:rFonts w:ascii="Bookman Old Style" w:hAnsi="Bookman Old Style"/>
          <w:color w:val="auto"/>
          <w:lang w:val="id-ID"/>
        </w:rPr>
        <w:t xml:space="preserve">Apabila PA/KPA bertindak sebagai PPK maka tidak diperlukan penetapan penunjukan sebagai PPK dan </w:t>
      </w:r>
      <w:r w:rsidR="002D592B">
        <w:rPr>
          <w:rFonts w:ascii="Bookman Old Style" w:hAnsi="Bookman Old Style"/>
          <w:color w:val="auto"/>
          <w:lang w:val="id-ID"/>
        </w:rPr>
        <w:t xml:space="preserve">tidak dapat diberikan </w:t>
      </w:r>
      <w:r w:rsidR="002D592B" w:rsidRPr="008659E4">
        <w:rPr>
          <w:rFonts w:ascii="Bookman Old Style" w:hAnsi="Bookman Old Style"/>
          <w:color w:val="auto"/>
          <w:lang w:val="pt-BR"/>
        </w:rPr>
        <w:t>tambahan penghasilan pegawai</w:t>
      </w:r>
      <w:r w:rsidRPr="00AF0B77">
        <w:rPr>
          <w:rFonts w:ascii="Bookman Old Style" w:hAnsi="Bookman Old Style"/>
          <w:color w:val="auto"/>
          <w:lang w:val="id-ID"/>
        </w:rPr>
        <w:t xml:space="preserve"> selaku PPK.</w:t>
      </w:r>
    </w:p>
    <w:p w14:paraId="21257874" w14:textId="53508816" w:rsidR="00D84DE5" w:rsidRPr="00027E1E" w:rsidRDefault="00D84DE5" w:rsidP="009376E2">
      <w:pPr>
        <w:pStyle w:val="ListParagraph"/>
        <w:widowControl/>
        <w:numPr>
          <w:ilvl w:val="2"/>
          <w:numId w:val="12"/>
        </w:numPr>
        <w:autoSpaceDE/>
        <w:autoSpaceDN/>
        <w:spacing w:before="60" w:line="360" w:lineRule="exact"/>
        <w:ind w:left="2126" w:right="23" w:hanging="425"/>
        <w:rPr>
          <w:rFonts w:ascii="Bookman Old Style" w:hAnsi="Bookman Old Style"/>
          <w:lang w:val="pt-BR"/>
        </w:rPr>
      </w:pPr>
      <w:r w:rsidRPr="00027E1E">
        <w:rPr>
          <w:rFonts w:ascii="Bookman Old Style" w:hAnsi="Bookman Old Style"/>
          <w:lang w:val="pt-BR"/>
        </w:rPr>
        <w:t xml:space="preserve">Plt Kepala SKPD yang menjadi PA/KPA dalam menjalankan tugasnya, berhak mendapatkan </w:t>
      </w:r>
      <w:r w:rsidR="00CB1D38">
        <w:rPr>
          <w:rFonts w:ascii="Bookman Old Style" w:hAnsi="Bookman Old Style"/>
          <w:lang w:val="pt-BR"/>
        </w:rPr>
        <w:t>tambahan penghasilan pegawai</w:t>
      </w:r>
      <w:r w:rsidRPr="00027E1E">
        <w:rPr>
          <w:rFonts w:ascii="Bookman Old Style" w:hAnsi="Bookman Old Style"/>
          <w:lang w:val="pt-BR"/>
        </w:rPr>
        <w:t xml:space="preserve"> sebagai PA/KPA.</w:t>
      </w:r>
    </w:p>
    <w:p w14:paraId="208162B3" w14:textId="62A79DDB" w:rsidR="00010F01" w:rsidRPr="00027E1E" w:rsidRDefault="00D84DE5" w:rsidP="009376E2">
      <w:pPr>
        <w:pStyle w:val="ListParagraph"/>
        <w:widowControl/>
        <w:numPr>
          <w:ilvl w:val="2"/>
          <w:numId w:val="12"/>
        </w:numPr>
        <w:autoSpaceDE/>
        <w:autoSpaceDN/>
        <w:spacing w:before="60" w:line="360" w:lineRule="exact"/>
        <w:ind w:left="2126" w:right="23" w:hanging="425"/>
        <w:rPr>
          <w:rFonts w:ascii="Bookman Old Style" w:hAnsi="Bookman Old Style"/>
          <w:lang w:val="pt-BR"/>
        </w:rPr>
      </w:pPr>
      <w:r w:rsidRPr="00027E1E">
        <w:rPr>
          <w:rFonts w:ascii="Bookman Old Style" w:hAnsi="Bookman Old Style"/>
          <w:shd w:val="clear" w:color="auto" w:fill="FFFFFF"/>
          <w:lang w:val="pt-BR"/>
        </w:rPr>
        <w:t xml:space="preserve">Apabila PPTK merangkap staf PPTK pada rekening </w:t>
      </w:r>
      <w:r w:rsidR="00010F01" w:rsidRPr="00027E1E">
        <w:rPr>
          <w:rFonts w:ascii="Bookman Old Style" w:hAnsi="Bookman Old Style"/>
          <w:shd w:val="clear" w:color="auto" w:fill="FFFFFF"/>
          <w:lang w:val="pt-BR"/>
        </w:rPr>
        <w:t>kegiatan/</w:t>
      </w:r>
      <w:r w:rsidRPr="00027E1E">
        <w:rPr>
          <w:rFonts w:ascii="Bookman Old Style" w:hAnsi="Bookman Old Style"/>
          <w:shd w:val="clear" w:color="auto" w:fill="FFFFFF"/>
          <w:lang w:val="pt-BR"/>
        </w:rPr>
        <w:t xml:space="preserve">Sub Kegiatan yang dipimpinnya, maka hanya dapat menerima </w:t>
      </w:r>
      <w:r w:rsidR="00CB1D38">
        <w:rPr>
          <w:rFonts w:ascii="Bookman Old Style" w:hAnsi="Bookman Old Style"/>
          <w:lang w:val="pt-BR"/>
        </w:rPr>
        <w:t>tambahan penghasilan pegawai</w:t>
      </w:r>
      <w:r w:rsidRPr="00027E1E">
        <w:rPr>
          <w:rFonts w:ascii="Bookman Old Style" w:hAnsi="Bookman Old Style"/>
          <w:shd w:val="clear" w:color="auto" w:fill="FFFFFF"/>
          <w:lang w:val="pt-BR"/>
        </w:rPr>
        <w:t xml:space="preserve"> sebagai PPTK </w:t>
      </w:r>
    </w:p>
    <w:p w14:paraId="155C30E5" w14:textId="4B95A9A9" w:rsidR="00010F01" w:rsidRDefault="00D84DE5" w:rsidP="00010F01">
      <w:pPr>
        <w:pStyle w:val="ListParagraph"/>
        <w:widowControl/>
        <w:numPr>
          <w:ilvl w:val="2"/>
          <w:numId w:val="12"/>
        </w:numPr>
        <w:autoSpaceDE/>
        <w:autoSpaceDN/>
        <w:spacing w:before="60" w:line="360" w:lineRule="exact"/>
        <w:ind w:left="2127" w:right="23"/>
        <w:rPr>
          <w:rFonts w:ascii="Bookman Old Style" w:hAnsi="Bookman Old Style"/>
          <w:bCs/>
          <w:color w:val="auto"/>
          <w:lang w:val="pt-BR" w:eastAsia="id-ID"/>
        </w:rPr>
      </w:pPr>
      <w:r w:rsidRPr="00027E1E">
        <w:rPr>
          <w:rFonts w:ascii="Bookman Old Style" w:hAnsi="Bookman Old Style"/>
          <w:shd w:val="clear" w:color="auto" w:fill="FFFFFF"/>
          <w:lang w:val="pt-BR"/>
        </w:rPr>
        <w:t xml:space="preserve">untuk PPTK dan staf PPTK yang merangkap sebagai panitia/Tim Sub Kegiatan maka hanya dapat menerima salah satu </w:t>
      </w:r>
      <w:r w:rsidR="00CB1D38">
        <w:rPr>
          <w:rFonts w:ascii="Bookman Old Style" w:hAnsi="Bookman Old Style"/>
          <w:lang w:val="pt-BR"/>
        </w:rPr>
        <w:t>tambahan penghasilan pegawai</w:t>
      </w:r>
      <w:r w:rsidRPr="00027E1E">
        <w:rPr>
          <w:rFonts w:ascii="Bookman Old Style" w:hAnsi="Bookman Old Style"/>
          <w:shd w:val="clear" w:color="auto" w:fill="FFFFFF"/>
          <w:lang w:val="pt-BR"/>
        </w:rPr>
        <w:t xml:space="preserve"> yang menguntungkan.</w:t>
      </w:r>
      <w:r w:rsidR="00010F01" w:rsidRPr="00010F01">
        <w:rPr>
          <w:rFonts w:ascii="Bookman Old Style" w:hAnsi="Bookman Old Style"/>
          <w:bCs/>
          <w:color w:val="auto"/>
          <w:lang w:val="pt-BR" w:eastAsia="id-ID"/>
        </w:rPr>
        <w:t xml:space="preserve"> </w:t>
      </w:r>
    </w:p>
    <w:p w14:paraId="3444F57A" w14:textId="075F1019" w:rsidR="00010F01" w:rsidRDefault="00010F01" w:rsidP="00010F01">
      <w:pPr>
        <w:pStyle w:val="ListParagraph"/>
        <w:widowControl/>
        <w:numPr>
          <w:ilvl w:val="2"/>
          <w:numId w:val="12"/>
        </w:numPr>
        <w:tabs>
          <w:tab w:val="left" w:pos="2268"/>
        </w:tabs>
        <w:autoSpaceDE/>
        <w:autoSpaceDN/>
        <w:spacing w:before="60" w:line="360" w:lineRule="exact"/>
        <w:ind w:left="2268" w:right="23" w:hanging="501"/>
        <w:rPr>
          <w:rFonts w:ascii="Bookman Old Style" w:hAnsi="Bookman Old Style"/>
          <w:bCs/>
          <w:color w:val="auto"/>
          <w:lang w:val="pt-BR" w:eastAsia="id-ID"/>
        </w:rPr>
      </w:pPr>
      <w:r w:rsidRPr="00AF0B77">
        <w:rPr>
          <w:rFonts w:ascii="Bookman Old Style" w:hAnsi="Bookman Old Style"/>
          <w:bCs/>
          <w:color w:val="auto"/>
          <w:lang w:val="pt-BR" w:eastAsia="id-ID"/>
        </w:rPr>
        <w:t>Apabila</w:t>
      </w:r>
      <w:r w:rsidRPr="00AF0B77">
        <w:rPr>
          <w:rFonts w:ascii="Bookman Old Style" w:hAnsi="Bookman Old Style"/>
          <w:bCs/>
          <w:color w:val="auto"/>
          <w:shd w:val="clear" w:color="auto" w:fill="FFFFFF"/>
          <w:lang w:val="pt-BR"/>
        </w:rPr>
        <w:t xml:space="preserve"> Bendahara Pengeluaran/Bendahara Pengeluaran Pembantu merangkap s</w:t>
      </w:r>
      <w:r w:rsidRPr="00AF0B77">
        <w:rPr>
          <w:rFonts w:ascii="Bookman Old Style" w:hAnsi="Bookman Old Style"/>
          <w:color w:val="auto"/>
          <w:shd w:val="clear" w:color="auto" w:fill="FFFFFF"/>
          <w:lang w:val="pt-BR"/>
        </w:rPr>
        <w:t>taf PPTK</w:t>
      </w:r>
      <w:r w:rsidRPr="00AF0B77">
        <w:rPr>
          <w:rFonts w:ascii="Bookman Old Style" w:hAnsi="Bookman Old Style"/>
          <w:bCs/>
          <w:color w:val="auto"/>
          <w:shd w:val="clear" w:color="auto" w:fill="FFFFFF"/>
          <w:lang w:val="pt-BR"/>
        </w:rPr>
        <w:t xml:space="preserve">, maka hanya dapat </w:t>
      </w:r>
      <w:r w:rsidRPr="00F26828">
        <w:rPr>
          <w:rFonts w:ascii="Bookman Old Style" w:hAnsi="Bookman Old Style"/>
          <w:bCs/>
          <w:color w:val="auto"/>
          <w:shd w:val="clear" w:color="auto" w:fill="FFFFFF"/>
          <w:lang w:val="pt-BR"/>
        </w:rPr>
        <w:t xml:space="preserve">menerima </w:t>
      </w:r>
      <w:r w:rsidR="005763F7">
        <w:rPr>
          <w:rFonts w:ascii="Bookman Old Style" w:hAnsi="Bookman Old Style"/>
          <w:lang w:val="pt-BR"/>
        </w:rPr>
        <w:t>tambahan penghasilan pegawai</w:t>
      </w:r>
      <w:r w:rsidRPr="00F26828">
        <w:rPr>
          <w:rFonts w:ascii="Bookman Old Style" w:hAnsi="Bookman Old Style"/>
          <w:bCs/>
          <w:color w:val="auto"/>
          <w:shd w:val="clear" w:color="auto" w:fill="FFFFFF"/>
          <w:lang w:val="pt-BR"/>
        </w:rPr>
        <w:t xml:space="preserve"> sebagai Bendahara Pengeluaran/ Bendahara Pengeluaran Pembantu, dan apabila Bendahara Pengeluaran/Bendahara Pengeluaran Pembantu merangkap sebagai anggota tim pelaksana kegiatan yang mendapatkan </w:t>
      </w:r>
      <w:r w:rsidR="005763F7">
        <w:rPr>
          <w:rFonts w:ascii="Bookman Old Style" w:hAnsi="Bookman Old Style"/>
          <w:lang w:val="pt-BR"/>
        </w:rPr>
        <w:t>tambahan penghasilan pegawai</w:t>
      </w:r>
      <w:r w:rsidRPr="00F26828">
        <w:rPr>
          <w:rFonts w:ascii="Bookman Old Style" w:hAnsi="Bookman Old Style"/>
          <w:bCs/>
          <w:color w:val="auto"/>
          <w:shd w:val="clear" w:color="auto" w:fill="FFFFFF"/>
          <w:lang w:val="pt-BR"/>
        </w:rPr>
        <w:t xml:space="preserve"> sesuai Peraturan Walikota yang mengatur tentang Analisa Standar Belanja Pemerintah Kota Mojokerto, </w:t>
      </w:r>
      <w:r w:rsidRPr="00F26828">
        <w:rPr>
          <w:rFonts w:ascii="Bookman Old Style" w:hAnsi="Bookman Old Style"/>
          <w:bCs/>
          <w:color w:val="auto"/>
          <w:lang w:val="pt-BR" w:eastAsia="id-ID"/>
        </w:rPr>
        <w:t xml:space="preserve">maka dapat menerima </w:t>
      </w:r>
      <w:r w:rsidR="005763F7">
        <w:rPr>
          <w:rFonts w:ascii="Bookman Old Style" w:hAnsi="Bookman Old Style"/>
          <w:lang w:val="pt-BR"/>
        </w:rPr>
        <w:t>tambahan penghasilan pegawai</w:t>
      </w:r>
      <w:r w:rsidRPr="00F26828">
        <w:rPr>
          <w:rFonts w:ascii="Bookman Old Style" w:hAnsi="Bookman Old Style"/>
          <w:bCs/>
          <w:color w:val="auto"/>
          <w:lang w:val="pt-BR" w:eastAsia="id-ID"/>
        </w:rPr>
        <w:t xml:space="preserve"> pada masing-masing jabatan tersebut karena berbeda output</w:t>
      </w:r>
      <w:r w:rsidRPr="00AF0B77">
        <w:rPr>
          <w:rFonts w:ascii="Bookman Old Style" w:hAnsi="Bookman Old Style"/>
          <w:bCs/>
          <w:color w:val="auto"/>
          <w:lang w:val="pt-BR" w:eastAsia="id-ID"/>
        </w:rPr>
        <w:t xml:space="preserve"> pekerjaannya.</w:t>
      </w:r>
    </w:p>
    <w:p w14:paraId="45453834" w14:textId="74672D41" w:rsidR="00D84DE5" w:rsidRPr="00F26828" w:rsidRDefault="00D84DE5" w:rsidP="009376E2">
      <w:pPr>
        <w:pStyle w:val="ListParagraph"/>
        <w:widowControl/>
        <w:numPr>
          <w:ilvl w:val="2"/>
          <w:numId w:val="12"/>
        </w:numPr>
        <w:autoSpaceDE/>
        <w:autoSpaceDN/>
        <w:spacing w:before="60" w:line="360" w:lineRule="exact"/>
        <w:ind w:left="2126" w:right="23" w:hanging="425"/>
        <w:rPr>
          <w:rFonts w:ascii="Bookman Old Style" w:hAnsi="Bookman Old Style"/>
          <w:color w:val="auto"/>
          <w:lang w:val="pt-BR"/>
        </w:rPr>
      </w:pPr>
      <w:r w:rsidRPr="000306B2">
        <w:rPr>
          <w:rFonts w:ascii="Bookman Old Style" w:hAnsi="Bookman Old Style"/>
          <w:color w:val="auto"/>
          <w:lang w:val="pt-BR" w:eastAsia="id-ID"/>
        </w:rPr>
        <w:t xml:space="preserve">Apabila pejabat </w:t>
      </w:r>
      <w:r>
        <w:rPr>
          <w:rFonts w:ascii="Bookman Old Style" w:hAnsi="Bookman Old Style"/>
          <w:color w:val="auto"/>
          <w:lang w:val="pt-BR" w:eastAsia="id-ID"/>
        </w:rPr>
        <w:t>P</w:t>
      </w:r>
      <w:r w:rsidRPr="000306B2">
        <w:rPr>
          <w:rFonts w:ascii="Bookman Old Style" w:hAnsi="Bookman Old Style"/>
          <w:color w:val="auto"/>
          <w:lang w:val="pt-BR" w:eastAsia="id-ID"/>
        </w:rPr>
        <w:t>engadaan</w:t>
      </w:r>
      <w:r>
        <w:rPr>
          <w:rFonts w:ascii="Bookman Old Style" w:hAnsi="Bookman Old Style"/>
          <w:color w:val="auto"/>
          <w:lang w:val="pt-BR" w:eastAsia="id-ID"/>
        </w:rPr>
        <w:t xml:space="preserve"> Barang/Jasa</w:t>
      </w:r>
      <w:r w:rsidRPr="000306B2">
        <w:rPr>
          <w:rFonts w:ascii="Bookman Old Style" w:hAnsi="Bookman Old Style"/>
          <w:color w:val="auto"/>
          <w:lang w:val="pt-BR" w:eastAsia="id-ID"/>
        </w:rPr>
        <w:t xml:space="preserve"> merangkap menjadi pengurus barang pengguna, </w:t>
      </w:r>
      <w:r w:rsidRPr="00F26828">
        <w:rPr>
          <w:rFonts w:ascii="Bookman Old Style" w:hAnsi="Bookman Old Style"/>
          <w:color w:val="auto"/>
          <w:lang w:val="pt-BR" w:eastAsia="id-ID"/>
        </w:rPr>
        <w:t xml:space="preserve">pembuat dokumen dan/atau direksi lapangan, maka dapat menerima </w:t>
      </w:r>
      <w:r w:rsidR="005763F7">
        <w:rPr>
          <w:rFonts w:ascii="Bookman Old Style" w:hAnsi="Bookman Old Style"/>
          <w:lang w:val="pt-BR"/>
        </w:rPr>
        <w:t>tambahan penghasilan pegawai</w:t>
      </w:r>
      <w:r w:rsidRPr="00F26828">
        <w:rPr>
          <w:rFonts w:ascii="Bookman Old Style" w:hAnsi="Bookman Old Style"/>
          <w:color w:val="auto"/>
          <w:lang w:val="pt-BR" w:eastAsia="id-ID"/>
        </w:rPr>
        <w:t xml:space="preserve"> pada masing-masing jabatan tersebut karena berbeda output pekerjaannya.</w:t>
      </w:r>
    </w:p>
    <w:p w14:paraId="0B89F457" w14:textId="0D098198" w:rsidR="00D84DE5" w:rsidRPr="00AF0B77" w:rsidRDefault="00D84DE5" w:rsidP="009376E2">
      <w:pPr>
        <w:pStyle w:val="ListParagraph"/>
        <w:widowControl/>
        <w:numPr>
          <w:ilvl w:val="2"/>
          <w:numId w:val="12"/>
        </w:numPr>
        <w:autoSpaceDE/>
        <w:autoSpaceDN/>
        <w:spacing w:before="60" w:line="360" w:lineRule="exact"/>
        <w:ind w:left="2126" w:right="23" w:hanging="425"/>
        <w:rPr>
          <w:rFonts w:ascii="Bookman Old Style" w:hAnsi="Bookman Old Style"/>
          <w:color w:val="auto"/>
          <w:lang w:val="pt-BR"/>
        </w:rPr>
      </w:pPr>
      <w:r w:rsidRPr="00F26828">
        <w:rPr>
          <w:rFonts w:ascii="Bookman Old Style" w:hAnsi="Bookman Old Style"/>
          <w:color w:val="auto"/>
          <w:lang w:val="pt-BR" w:eastAsia="id-ID"/>
        </w:rPr>
        <w:t xml:space="preserve">PPTK dapat merangkap menjadi Pejabat Pengadaan Barang/Jasa diluar rekening Sub Kegiatan yang dipimpinnya dan dapat menerima </w:t>
      </w:r>
      <w:r w:rsidR="005763F7">
        <w:rPr>
          <w:rFonts w:ascii="Bookman Old Style" w:hAnsi="Bookman Old Style"/>
          <w:lang w:val="pt-BR"/>
        </w:rPr>
        <w:t>tambahan penghasilan pegawai</w:t>
      </w:r>
      <w:r w:rsidRPr="00F26828">
        <w:rPr>
          <w:rFonts w:ascii="Bookman Old Style" w:hAnsi="Bookman Old Style"/>
          <w:color w:val="auto"/>
          <w:lang w:val="pt-BR" w:eastAsia="id-ID"/>
        </w:rPr>
        <w:t xml:space="preserve"> pada masing-masing jabatan tersebut karena berbeda output pekerjaannya</w:t>
      </w:r>
      <w:r w:rsidRPr="00AF0B77">
        <w:rPr>
          <w:rFonts w:ascii="Bookman Old Style" w:hAnsi="Bookman Old Style"/>
          <w:color w:val="auto"/>
          <w:lang w:val="pt-BR" w:eastAsia="id-ID"/>
        </w:rPr>
        <w:t>.</w:t>
      </w:r>
    </w:p>
    <w:p w14:paraId="466F7217" w14:textId="67989496" w:rsidR="00D84DE5" w:rsidRDefault="00D84DE5" w:rsidP="009376E2">
      <w:pPr>
        <w:pStyle w:val="ListParagraph"/>
        <w:widowControl/>
        <w:numPr>
          <w:ilvl w:val="2"/>
          <w:numId w:val="12"/>
        </w:numPr>
        <w:autoSpaceDE/>
        <w:autoSpaceDN/>
        <w:spacing w:before="60" w:line="360" w:lineRule="exact"/>
        <w:ind w:left="2126" w:right="23" w:hanging="425"/>
        <w:rPr>
          <w:rFonts w:ascii="Bookman Old Style" w:hAnsi="Bookman Old Style"/>
          <w:bCs/>
          <w:color w:val="auto"/>
          <w:lang w:val="pt-BR"/>
        </w:rPr>
      </w:pPr>
      <w:r w:rsidRPr="00AF0B77">
        <w:rPr>
          <w:rFonts w:ascii="Bookman Old Style" w:hAnsi="Bookman Old Style"/>
          <w:bCs/>
          <w:color w:val="auto"/>
          <w:lang w:val="pt-BR" w:eastAsia="id-ID"/>
        </w:rPr>
        <w:lastRenderedPageBreak/>
        <w:t>PPTK hanya dapat dibantu 1 (satu) orang staf PPTK pada</w:t>
      </w:r>
      <w:r w:rsidR="00010F01">
        <w:rPr>
          <w:rFonts w:ascii="Bookman Old Style" w:hAnsi="Bookman Old Style"/>
          <w:bCs/>
          <w:color w:val="auto"/>
          <w:lang w:val="pt-BR" w:eastAsia="id-ID"/>
        </w:rPr>
        <w:t xml:space="preserve"> kegiatan/</w:t>
      </w:r>
      <w:r w:rsidRPr="00AF0B77">
        <w:rPr>
          <w:rFonts w:ascii="Bookman Old Style" w:hAnsi="Bookman Old Style"/>
          <w:bCs/>
          <w:color w:val="auto"/>
          <w:lang w:val="pt-BR" w:eastAsia="id-ID"/>
        </w:rPr>
        <w:t>Sub Kegiatan yang dikelolanya.</w:t>
      </w:r>
    </w:p>
    <w:p w14:paraId="3C78B6F2" w14:textId="77777777" w:rsidR="00D84DE5" w:rsidRPr="00AF0B77" w:rsidRDefault="00D84DE5" w:rsidP="003C64CD">
      <w:pPr>
        <w:pStyle w:val="ListParagraph"/>
        <w:widowControl/>
        <w:autoSpaceDE/>
        <w:autoSpaceDN/>
        <w:spacing w:before="60" w:line="360" w:lineRule="exact"/>
        <w:ind w:left="1701" w:right="23" w:firstLine="0"/>
        <w:rPr>
          <w:rFonts w:ascii="Bookman Old Style" w:hAnsi="Bookman Old Style"/>
          <w:bCs/>
          <w:color w:val="auto"/>
          <w:lang w:val="pt-BR"/>
        </w:rPr>
      </w:pPr>
    </w:p>
    <w:p w14:paraId="7E0F2C8A" w14:textId="77777777" w:rsidR="00D84DE5" w:rsidRPr="00043F4B" w:rsidRDefault="00D84DE5" w:rsidP="009376E2">
      <w:pPr>
        <w:spacing w:before="120" w:line="350" w:lineRule="exact"/>
        <w:ind w:left="1701" w:right="29"/>
        <w:jc w:val="center"/>
        <w:rPr>
          <w:rFonts w:ascii="Bookman Old Style" w:hAnsi="Bookman Old Style"/>
          <w:lang w:val="id-ID"/>
        </w:rPr>
      </w:pPr>
      <w:r w:rsidRPr="00043F4B">
        <w:rPr>
          <w:rFonts w:ascii="Bookman Old Style" w:hAnsi="Bookman Old Style"/>
          <w:lang w:val="pt-BR"/>
        </w:rPr>
        <w:t>Paragraf 6</w:t>
      </w:r>
    </w:p>
    <w:p w14:paraId="272CA70A" w14:textId="77777777" w:rsidR="00D84DE5" w:rsidRPr="00043F4B" w:rsidRDefault="00D84DE5" w:rsidP="009376E2">
      <w:pPr>
        <w:spacing w:before="120" w:line="350" w:lineRule="exact"/>
        <w:ind w:left="1701" w:right="28"/>
        <w:jc w:val="center"/>
        <w:rPr>
          <w:rFonts w:ascii="Bookman Old Style" w:hAnsi="Bookman Old Style"/>
          <w:lang w:val="pt-BR"/>
        </w:rPr>
      </w:pPr>
      <w:r w:rsidRPr="00043F4B">
        <w:rPr>
          <w:rFonts w:ascii="Bookman Old Style" w:hAnsi="Bookman Old Style"/>
          <w:lang w:val="pt-BR"/>
        </w:rPr>
        <w:t>Hasil Pengendalian Kegiatan</w:t>
      </w:r>
    </w:p>
    <w:p w14:paraId="7710FCAD" w14:textId="77777777" w:rsidR="00D84DE5" w:rsidRPr="00043F4B" w:rsidRDefault="00D84DE5" w:rsidP="009376E2">
      <w:pPr>
        <w:spacing w:before="360" w:line="350" w:lineRule="exact"/>
        <w:ind w:left="1701" w:right="28"/>
        <w:jc w:val="center"/>
        <w:rPr>
          <w:rFonts w:ascii="Bookman Old Style" w:hAnsi="Bookman Old Style"/>
          <w:lang w:val="pt-BR"/>
        </w:rPr>
      </w:pPr>
      <w:r w:rsidRPr="00043F4B">
        <w:rPr>
          <w:rFonts w:ascii="Bookman Old Style" w:hAnsi="Bookman Old Style"/>
          <w:lang w:val="pt-BR"/>
        </w:rPr>
        <w:t>Pasal 28</w:t>
      </w:r>
    </w:p>
    <w:p w14:paraId="61BA7514" w14:textId="77777777" w:rsidR="00D84DE5" w:rsidRPr="009A096A" w:rsidRDefault="00D84DE5" w:rsidP="003C64CD">
      <w:pPr>
        <w:pStyle w:val="BodyText"/>
        <w:spacing w:before="120" w:line="350" w:lineRule="exact"/>
        <w:ind w:left="1701" w:right="28"/>
        <w:jc w:val="both"/>
        <w:rPr>
          <w:rFonts w:ascii="Bookman Old Style" w:hAnsi="Bookman Old Style"/>
          <w:sz w:val="24"/>
          <w:szCs w:val="24"/>
          <w:lang w:val="es-ES"/>
        </w:rPr>
      </w:pPr>
      <w:proofErr w:type="spellStart"/>
      <w:r w:rsidRPr="009A096A">
        <w:rPr>
          <w:rFonts w:ascii="Bookman Old Style" w:hAnsi="Bookman Old Style"/>
          <w:sz w:val="24"/>
          <w:szCs w:val="24"/>
          <w:lang w:val="es-ES"/>
        </w:rPr>
        <w:t>Hasil</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pengendalian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kegiatan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dapat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digunakan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w:t>
      </w:r>
    </w:p>
    <w:p w14:paraId="492A6066" w14:textId="77777777" w:rsidR="00D84DE5" w:rsidRDefault="00D84DE5" w:rsidP="003C64CD">
      <w:pPr>
        <w:pStyle w:val="BodyText"/>
        <w:numPr>
          <w:ilvl w:val="0"/>
          <w:numId w:val="28"/>
        </w:numPr>
        <w:spacing w:before="60" w:line="350" w:lineRule="exact"/>
        <w:ind w:left="2058" w:right="28" w:hanging="357"/>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enyempurnaan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perencanaan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pembangunan</w:t>
      </w:r>
      <w:proofErr w:type="spellEnd"/>
      <w:r w:rsidRPr="00A77A40">
        <w:rPr>
          <w:rFonts w:ascii="Bookman Old Style" w:hAnsi="Bookman Old Style"/>
          <w:spacing w:val="-9"/>
          <w:sz w:val="24"/>
          <w:szCs w:val="24"/>
        </w:rPr>
        <w:t xml:space="preserve"> </w:t>
      </w:r>
      <w:r>
        <w:rPr>
          <w:rFonts w:ascii="Bookman Old Style" w:hAnsi="Bookman Old Style"/>
          <w:sz w:val="24"/>
          <w:szCs w:val="24"/>
        </w:rPr>
        <w:t>D</w:t>
      </w:r>
      <w:r w:rsidRPr="00A77A40">
        <w:rPr>
          <w:rFonts w:ascii="Bookman Old Style" w:hAnsi="Bookman Old Style"/>
          <w:sz w:val="24"/>
          <w:szCs w:val="24"/>
        </w:rPr>
        <w:t>aerah; dan</w:t>
      </w:r>
    </w:p>
    <w:p w14:paraId="79C1049D" w14:textId="77777777" w:rsidR="00D84DE5" w:rsidRPr="009A096A" w:rsidRDefault="00D84DE5" w:rsidP="003C64CD">
      <w:pPr>
        <w:pStyle w:val="BodyText"/>
        <w:numPr>
          <w:ilvl w:val="0"/>
          <w:numId w:val="28"/>
        </w:numPr>
        <w:spacing w:before="60" w:line="350" w:lineRule="exact"/>
        <w:ind w:left="2058" w:right="28" w:hanging="357"/>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penyusunan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rancangan</w:t>
      </w:r>
      <w:proofErr w:type="spellEnd"/>
      <w:r w:rsidRPr="009A096A">
        <w:rPr>
          <w:rFonts w:ascii="Bookman Old Style" w:hAnsi="Bookman Old Style"/>
          <w:sz w:val="24"/>
          <w:szCs w:val="24"/>
          <w:lang w:val="es-ES"/>
        </w:rPr>
        <w:t xml:space="preserve"> APBD </w:t>
      </w:r>
      <w:proofErr w:type="spellStart"/>
      <w:r w:rsidRPr="009A096A">
        <w:rPr>
          <w:rFonts w:ascii="Bookman Old Style" w:hAnsi="Bookman Old Style"/>
          <w:sz w:val="24"/>
          <w:szCs w:val="24"/>
          <w:lang w:val="es-ES"/>
        </w:rPr>
        <w:t>tahun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anggaran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berikutnya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maupun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rencana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Perubahan</w:t>
      </w:r>
      <w:proofErr w:type="spellEnd"/>
      <w:r w:rsidRPr="009A096A">
        <w:rPr>
          <w:rFonts w:ascii="Bookman Old Style" w:hAnsi="Bookman Old Style"/>
          <w:sz w:val="24"/>
          <w:szCs w:val="24"/>
          <w:lang w:val="es-ES"/>
        </w:rPr>
        <w:t xml:space="preserve"> APBD </w:t>
      </w:r>
      <w:proofErr w:type="spellStart"/>
      <w:r w:rsidRPr="009A096A">
        <w:rPr>
          <w:rFonts w:ascii="Bookman Old Style" w:hAnsi="Bookman Old Style"/>
          <w:sz w:val="24"/>
          <w:szCs w:val="24"/>
          <w:lang w:val="es-ES"/>
        </w:rPr>
        <w:t>tahun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anggaran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berjalan</w:t>
      </w:r>
      <w:proofErr w:type="spellEnd"/>
      <w:r w:rsidRPr="009A096A">
        <w:rPr>
          <w:rFonts w:ascii="Bookman Old Style" w:hAnsi="Bookman Old Style"/>
          <w:sz w:val="24"/>
          <w:szCs w:val="24"/>
          <w:lang w:val="es-ES"/>
        </w:rPr>
        <w:t>.</w:t>
      </w:r>
    </w:p>
    <w:p w14:paraId="7CDAF9E3" w14:textId="77777777" w:rsidR="00D84DE5" w:rsidRPr="009A096A" w:rsidRDefault="00D84DE5" w:rsidP="00424D30">
      <w:pPr>
        <w:spacing w:before="120" w:line="350" w:lineRule="exact"/>
        <w:jc w:val="center"/>
        <w:rPr>
          <w:rFonts w:ascii="Bookman Old Style" w:hAnsi="Bookman Old Style"/>
          <w:b/>
          <w:lang w:val="es-ES"/>
        </w:rPr>
      </w:pPr>
    </w:p>
    <w:p w14:paraId="77B1673B" w14:textId="77777777" w:rsidR="00D84DE5" w:rsidRPr="00043F4B" w:rsidRDefault="00D84DE5" w:rsidP="009376E2">
      <w:pPr>
        <w:spacing w:before="120" w:line="350" w:lineRule="exact"/>
        <w:ind w:left="1701"/>
        <w:jc w:val="center"/>
        <w:rPr>
          <w:rFonts w:ascii="Bookman Old Style" w:hAnsi="Bookman Old Style"/>
        </w:rPr>
      </w:pPr>
      <w:r w:rsidRPr="00043F4B">
        <w:rPr>
          <w:rFonts w:ascii="Bookman Old Style" w:hAnsi="Bookman Old Style"/>
        </w:rPr>
        <w:t xml:space="preserve">Bagian </w:t>
      </w:r>
      <w:proofErr w:type="spellStart"/>
      <w:r w:rsidRPr="00043F4B">
        <w:rPr>
          <w:rFonts w:ascii="Bookman Old Style" w:hAnsi="Bookman Old Style"/>
        </w:rPr>
        <w:t>Keempat</w:t>
      </w:r>
      <w:proofErr w:type="spellEnd"/>
    </w:p>
    <w:p w14:paraId="6BD246AE" w14:textId="77777777" w:rsidR="00D84DE5" w:rsidRPr="00043F4B" w:rsidRDefault="00D84DE5" w:rsidP="009376E2">
      <w:pPr>
        <w:spacing w:before="120" w:line="350" w:lineRule="exact"/>
        <w:ind w:left="1701"/>
        <w:jc w:val="center"/>
        <w:rPr>
          <w:rFonts w:ascii="Bookman Old Style" w:hAnsi="Bookman Old Style"/>
        </w:rPr>
      </w:pPr>
      <w:proofErr w:type="spellStart"/>
      <w:r w:rsidRPr="00043F4B">
        <w:rPr>
          <w:rFonts w:ascii="Bookman Old Style" w:hAnsi="Bookman Old Style"/>
        </w:rPr>
        <w:t>Penerima</w:t>
      </w:r>
      <w:proofErr w:type="spellEnd"/>
      <w:r w:rsidRPr="00043F4B">
        <w:rPr>
          <w:rFonts w:ascii="Bookman Old Style" w:hAnsi="Bookman Old Style"/>
        </w:rPr>
        <w:t xml:space="preserve"> Barang/Jasa </w:t>
      </w:r>
    </w:p>
    <w:p w14:paraId="7CEE71FA" w14:textId="77777777" w:rsidR="00D84DE5" w:rsidRPr="00043F4B" w:rsidRDefault="00D84DE5" w:rsidP="009376E2">
      <w:pPr>
        <w:pStyle w:val="ListParagraph"/>
        <w:spacing w:before="360" w:line="350" w:lineRule="exact"/>
        <w:ind w:left="1701" w:right="0" w:firstLine="0"/>
        <w:jc w:val="center"/>
        <w:rPr>
          <w:rFonts w:ascii="Bookman Old Style" w:hAnsi="Bookman Old Style"/>
        </w:rPr>
      </w:pPr>
      <w:proofErr w:type="spellStart"/>
      <w:r w:rsidRPr="00043F4B">
        <w:rPr>
          <w:rFonts w:ascii="Bookman Old Style" w:hAnsi="Bookman Old Style"/>
        </w:rPr>
        <w:t>Pasal</w:t>
      </w:r>
      <w:proofErr w:type="spellEnd"/>
      <w:r w:rsidRPr="00043F4B">
        <w:rPr>
          <w:rFonts w:ascii="Bookman Old Style" w:hAnsi="Bookman Old Style"/>
        </w:rPr>
        <w:t xml:space="preserve"> 29</w:t>
      </w:r>
    </w:p>
    <w:p w14:paraId="62976BE5" w14:textId="77777777" w:rsidR="00D84DE5" w:rsidRPr="00A77A40" w:rsidRDefault="00D84DE5" w:rsidP="009376E2">
      <w:pPr>
        <w:pStyle w:val="ListParagraph"/>
        <w:numPr>
          <w:ilvl w:val="0"/>
          <w:numId w:val="29"/>
        </w:numPr>
        <w:spacing w:before="120" w:line="350" w:lineRule="exact"/>
        <w:ind w:left="2126" w:right="0" w:hanging="425"/>
        <w:rPr>
          <w:rFonts w:ascii="Bookman Old Style" w:hAnsi="Bookman Old Style"/>
        </w:rPr>
      </w:pPr>
      <w:proofErr w:type="spellStart"/>
      <w:r w:rsidRPr="00A77A40">
        <w:rPr>
          <w:rFonts w:ascii="Bookman Old Style" w:hAnsi="Bookman Old Style"/>
        </w:rPr>
        <w:t>Berdasarkan</w:t>
      </w:r>
      <w:proofErr w:type="spellEnd"/>
      <w:r w:rsidRPr="00A77A40">
        <w:rPr>
          <w:rFonts w:ascii="Bookman Old Style" w:hAnsi="Bookman Old Style"/>
        </w:rPr>
        <w:t xml:space="preserve"> Berita Acara Serah </w:t>
      </w:r>
      <w:proofErr w:type="spellStart"/>
      <w:r w:rsidRPr="00A77A40">
        <w:rPr>
          <w:rFonts w:ascii="Bookman Old Style" w:hAnsi="Bookman Old Style"/>
        </w:rPr>
        <w:t>Terima</w:t>
      </w:r>
      <w:proofErr w:type="spellEnd"/>
      <w:r w:rsidRPr="00A77A40">
        <w:rPr>
          <w:rFonts w:ascii="Bookman Old Style" w:hAnsi="Bookman Old Style"/>
        </w:rPr>
        <w:t xml:space="preserve"> Hasil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dinyatakan</w:t>
      </w:r>
      <w:proofErr w:type="spellEnd"/>
      <w:r w:rsidRPr="00A77A40">
        <w:rPr>
          <w:rFonts w:ascii="Bookman Old Style" w:hAnsi="Bookman Old Style"/>
        </w:rPr>
        <w:t xml:space="preserve"> </w:t>
      </w:r>
      <w:proofErr w:type="spellStart"/>
      <w:r w:rsidRPr="00A77A40">
        <w:rPr>
          <w:rFonts w:ascii="Bookman Old Style" w:hAnsi="Bookman Old Style"/>
        </w:rPr>
        <w:t>sud</w:t>
      </w:r>
      <w:r>
        <w:rPr>
          <w:rFonts w:ascii="Bookman Old Style" w:hAnsi="Bookman Old Style"/>
        </w:rPr>
        <w:t>ah</w:t>
      </w:r>
      <w:proofErr w:type="spellEnd"/>
      <w:r>
        <w:rPr>
          <w:rFonts w:ascii="Bookman Old Style" w:hAnsi="Bookman Old Style"/>
        </w:rPr>
        <w:t xml:space="preserve"> </w:t>
      </w:r>
      <w:proofErr w:type="spellStart"/>
      <w:r>
        <w:rPr>
          <w:rFonts w:ascii="Bookman Old Style" w:hAnsi="Bookman Old Style"/>
        </w:rPr>
        <w:t>sesuai</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kontrak</w:t>
      </w:r>
      <w:proofErr w:type="spellEnd"/>
      <w:r>
        <w:rPr>
          <w:rFonts w:ascii="Bookman Old Style" w:hAnsi="Bookman Old Style"/>
        </w:rPr>
        <w:t xml:space="preserve">, </w:t>
      </w:r>
      <w:proofErr w:type="spellStart"/>
      <w:r>
        <w:rPr>
          <w:rFonts w:ascii="Bookman Old Style" w:hAnsi="Bookman Old Style"/>
        </w:rPr>
        <w:t>maka</w:t>
      </w:r>
      <w:proofErr w:type="spellEnd"/>
      <w:r>
        <w:rPr>
          <w:rFonts w:ascii="Bookman Old Style" w:hAnsi="Bookman Old Style"/>
        </w:rPr>
        <w:t xml:space="preserve"> </w:t>
      </w:r>
      <w:proofErr w:type="spellStart"/>
      <w:r>
        <w:rPr>
          <w:rFonts w:ascii="Bookman Old Style" w:hAnsi="Bookman Old Style"/>
        </w:rPr>
        <w:t>b</w:t>
      </w:r>
      <w:r w:rsidRPr="00A77A40">
        <w:rPr>
          <w:rFonts w:ascii="Bookman Old Style" w:hAnsi="Bookman Old Style"/>
        </w:rPr>
        <w:t>arang</w:t>
      </w:r>
      <w:proofErr w:type="spellEnd"/>
      <w:r w:rsidRPr="00A77A40">
        <w:rPr>
          <w:rFonts w:ascii="Bookman Old Style" w:hAnsi="Bookman Old Style"/>
        </w:rPr>
        <w:t>/</w:t>
      </w:r>
      <w:proofErr w:type="spellStart"/>
      <w:r>
        <w:rPr>
          <w:rFonts w:ascii="Bookman Old Style" w:hAnsi="Bookman Old Style"/>
        </w:rPr>
        <w:t>j</w:t>
      </w:r>
      <w:r w:rsidRPr="00A77A40">
        <w:rPr>
          <w:rFonts w:ascii="Bookman Old Style" w:hAnsi="Bookman Old Style"/>
        </w:rPr>
        <w:t>asa</w:t>
      </w:r>
      <w:proofErr w:type="spellEnd"/>
      <w:r w:rsidRPr="00A77A40">
        <w:rPr>
          <w:rFonts w:ascii="Bookman Old Style" w:hAnsi="Bookman Old Style"/>
        </w:rPr>
        <w:t xml:space="preserve"> </w:t>
      </w:r>
      <w:proofErr w:type="spellStart"/>
      <w:r w:rsidRPr="00A77A40">
        <w:rPr>
          <w:rFonts w:ascii="Bookman Old Style" w:hAnsi="Bookman Old Style"/>
        </w:rPr>
        <w:t>hasil</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diserahkan</w:t>
      </w:r>
      <w:proofErr w:type="spellEnd"/>
      <w:r w:rsidRPr="00A77A40">
        <w:rPr>
          <w:rFonts w:ascii="Bookman Old Style" w:hAnsi="Bookman Old Style"/>
        </w:rPr>
        <w:t xml:space="preserve"> </w:t>
      </w:r>
      <w:proofErr w:type="spellStart"/>
      <w:r w:rsidRPr="00A77A40">
        <w:rPr>
          <w:rFonts w:ascii="Bookman Old Style" w:hAnsi="Bookman Old Style"/>
        </w:rPr>
        <w:t>kepada</w:t>
      </w:r>
      <w:proofErr w:type="spellEnd"/>
      <w:r w:rsidRPr="00A77A40">
        <w:rPr>
          <w:rFonts w:ascii="Bookman Old Style" w:hAnsi="Bookman Old Style"/>
        </w:rPr>
        <w:t xml:space="preserve"> </w:t>
      </w:r>
      <w:proofErr w:type="spellStart"/>
      <w:r w:rsidRPr="00A77A40">
        <w:rPr>
          <w:rFonts w:ascii="Bookman Old Style" w:hAnsi="Bookman Old Style"/>
        </w:rPr>
        <w:t>Pengurus</w:t>
      </w:r>
      <w:proofErr w:type="spellEnd"/>
      <w:r w:rsidRPr="00A77A40">
        <w:rPr>
          <w:rFonts w:ascii="Bookman Old Style" w:hAnsi="Bookman Old Style"/>
        </w:rPr>
        <w:t xml:space="preserve"> Barang </w:t>
      </w:r>
      <w:proofErr w:type="spellStart"/>
      <w:r w:rsidRPr="00A77A40">
        <w:rPr>
          <w:rFonts w:ascii="Bookman Old Style" w:hAnsi="Bookman Old Style"/>
        </w:rPr>
        <w:t>Pengguna</w:t>
      </w:r>
      <w:proofErr w:type="spellEnd"/>
      <w:r w:rsidRPr="00A77A40">
        <w:rPr>
          <w:rFonts w:ascii="Bookman Old Style" w:hAnsi="Bookman Old Style"/>
        </w:rPr>
        <w:t xml:space="preserve"> paling </w:t>
      </w:r>
      <w:proofErr w:type="spellStart"/>
      <w:r w:rsidRPr="00A77A40">
        <w:rPr>
          <w:rFonts w:ascii="Bookman Old Style" w:hAnsi="Bookman Old Style"/>
        </w:rPr>
        <w:t>lambat</w:t>
      </w:r>
      <w:proofErr w:type="spellEnd"/>
      <w:r w:rsidRPr="00A77A40">
        <w:rPr>
          <w:rFonts w:ascii="Bookman Old Style" w:hAnsi="Bookman Old Style"/>
        </w:rPr>
        <w:t xml:space="preserve"> 1 (</w:t>
      </w:r>
      <w:proofErr w:type="spellStart"/>
      <w:r w:rsidRPr="00A77A40">
        <w:rPr>
          <w:rFonts w:ascii="Bookman Old Style" w:hAnsi="Bookman Old Style"/>
        </w:rPr>
        <w:t>satu</w:t>
      </w:r>
      <w:proofErr w:type="spellEnd"/>
      <w:r w:rsidRPr="00A77A40">
        <w:rPr>
          <w:rFonts w:ascii="Bookman Old Style" w:hAnsi="Bookman Old Style"/>
        </w:rPr>
        <w:t xml:space="preserve">) </w:t>
      </w:r>
      <w:proofErr w:type="spellStart"/>
      <w:r w:rsidRPr="00A77A40">
        <w:rPr>
          <w:rFonts w:ascii="Bookman Old Style" w:hAnsi="Bookman Old Style"/>
        </w:rPr>
        <w:t>bulan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diproses</w:t>
      </w:r>
      <w:proofErr w:type="spellEnd"/>
      <w:r w:rsidRPr="00A77A40">
        <w:rPr>
          <w:rFonts w:ascii="Bookman Old Style" w:hAnsi="Bookman Old Style"/>
        </w:rPr>
        <w:t xml:space="preserve"> </w:t>
      </w:r>
      <w:proofErr w:type="spellStart"/>
      <w:r w:rsidRPr="00A77A40">
        <w:rPr>
          <w:rFonts w:ascii="Bookman Old Style" w:hAnsi="Bookman Old Style"/>
        </w:rPr>
        <w:t>sebagai</w:t>
      </w:r>
      <w:proofErr w:type="spellEnd"/>
      <w:r w:rsidRPr="00A77A40">
        <w:rPr>
          <w:rFonts w:ascii="Bookman Old Style" w:hAnsi="Bookman Old Style"/>
        </w:rPr>
        <w:t xml:space="preserve"> </w:t>
      </w:r>
      <w:proofErr w:type="spellStart"/>
      <w:r w:rsidRPr="00A77A40">
        <w:rPr>
          <w:rFonts w:ascii="Bookman Old Style" w:hAnsi="Bookman Old Style"/>
        </w:rPr>
        <w:t>penambahan</w:t>
      </w:r>
      <w:proofErr w:type="spellEnd"/>
      <w:r w:rsidRPr="00A77A40">
        <w:rPr>
          <w:rFonts w:ascii="Bookman Old Style" w:hAnsi="Bookman Old Style"/>
        </w:rPr>
        <w:t xml:space="preserve"> </w:t>
      </w:r>
      <w:proofErr w:type="spellStart"/>
      <w:r w:rsidRPr="00A77A40">
        <w:rPr>
          <w:rFonts w:ascii="Bookman Old Style" w:hAnsi="Bookman Old Style"/>
        </w:rPr>
        <w:t>aset</w:t>
      </w:r>
      <w:proofErr w:type="spellEnd"/>
      <w:r w:rsidRPr="00A77A40">
        <w:rPr>
          <w:rFonts w:ascii="Bookman Old Style" w:hAnsi="Bookman Old Style"/>
        </w:rPr>
        <w:t xml:space="preserve"> </w:t>
      </w:r>
      <w:proofErr w:type="spellStart"/>
      <w:r w:rsidRPr="00A77A40">
        <w:rPr>
          <w:rFonts w:ascii="Bookman Old Style" w:hAnsi="Bookman Old Style"/>
        </w:rPr>
        <w:t>Pemerintah</w:t>
      </w:r>
      <w:proofErr w:type="spellEnd"/>
      <w:r w:rsidRPr="00A77A40">
        <w:rPr>
          <w:rFonts w:ascii="Bookman Old Style" w:hAnsi="Bookman Old Style"/>
        </w:rPr>
        <w:t xml:space="preserve"> Kota </w:t>
      </w:r>
      <w:proofErr w:type="spellStart"/>
      <w:r w:rsidRPr="00A77A40">
        <w:rPr>
          <w:rFonts w:ascii="Bookman Old Style" w:hAnsi="Bookman Old Style"/>
        </w:rPr>
        <w:t>berdasarkan</w:t>
      </w:r>
      <w:proofErr w:type="spellEnd"/>
      <w:r w:rsidRPr="00A77A40">
        <w:rPr>
          <w:rFonts w:ascii="Bookman Old Style" w:hAnsi="Bookman Old Style"/>
        </w:rPr>
        <w:t xml:space="preserve"> </w:t>
      </w:r>
      <w:proofErr w:type="spellStart"/>
      <w:r w:rsidRPr="00A77A40">
        <w:rPr>
          <w:rFonts w:ascii="Bookman Old Style" w:hAnsi="Bookman Old Style"/>
        </w:rPr>
        <w:t>peraturan</w:t>
      </w:r>
      <w:proofErr w:type="spellEnd"/>
      <w:r w:rsidRPr="00A77A40">
        <w:rPr>
          <w:rFonts w:ascii="Bookman Old Style" w:hAnsi="Bookman Old Style"/>
        </w:rPr>
        <w:t xml:space="preserve"> dan </w:t>
      </w:r>
      <w:proofErr w:type="spellStart"/>
      <w:r w:rsidRPr="00A77A40">
        <w:rPr>
          <w:rFonts w:ascii="Bookman Old Style" w:hAnsi="Bookman Old Style"/>
        </w:rPr>
        <w:t>ketentuan</w:t>
      </w:r>
      <w:proofErr w:type="spellEnd"/>
      <w:r w:rsidRPr="00A77A40">
        <w:rPr>
          <w:rFonts w:ascii="Bookman Old Style" w:hAnsi="Bookman Old Style"/>
        </w:rPr>
        <w:t xml:space="preserve"> yang </w:t>
      </w:r>
      <w:proofErr w:type="spellStart"/>
      <w:r w:rsidRPr="00A77A40">
        <w:rPr>
          <w:rFonts w:ascii="Bookman Old Style" w:hAnsi="Bookman Old Style"/>
        </w:rPr>
        <w:t>berlaku</w:t>
      </w:r>
      <w:proofErr w:type="spellEnd"/>
      <w:r w:rsidRPr="00A77A40">
        <w:rPr>
          <w:rFonts w:ascii="Bookman Old Style" w:hAnsi="Bookman Old Style"/>
        </w:rPr>
        <w:t>.</w:t>
      </w:r>
    </w:p>
    <w:p w14:paraId="66131591" w14:textId="77777777" w:rsidR="00D84DE5" w:rsidRPr="00A77A40" w:rsidRDefault="00D84DE5" w:rsidP="00E87779">
      <w:pPr>
        <w:pStyle w:val="ListParagraph"/>
        <w:numPr>
          <w:ilvl w:val="0"/>
          <w:numId w:val="29"/>
        </w:numPr>
        <w:spacing w:before="60" w:line="360" w:lineRule="exact"/>
        <w:ind w:left="2126" w:right="0" w:hanging="425"/>
        <w:rPr>
          <w:rFonts w:ascii="Bookman Old Style" w:hAnsi="Bookman Old Style"/>
        </w:rPr>
      </w:pPr>
      <w:proofErr w:type="spellStart"/>
      <w:r w:rsidRPr="00A77A40">
        <w:rPr>
          <w:rFonts w:ascii="Bookman Old Style" w:hAnsi="Bookman Old Style"/>
        </w:rPr>
        <w:t>Pengurus</w:t>
      </w:r>
      <w:proofErr w:type="spellEnd"/>
      <w:r w:rsidRPr="00A77A40">
        <w:rPr>
          <w:rFonts w:ascii="Bookman Old Style" w:hAnsi="Bookman Old Style"/>
        </w:rPr>
        <w:t xml:space="preserve"> Barang </w:t>
      </w:r>
      <w:proofErr w:type="spellStart"/>
      <w:r w:rsidRPr="00A77A40">
        <w:rPr>
          <w:rFonts w:ascii="Bookman Old Style" w:hAnsi="Bookman Old Style"/>
        </w:rPr>
        <w:t>Pengguna</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(1) </w:t>
      </w:r>
      <w:proofErr w:type="spellStart"/>
      <w:r>
        <w:rPr>
          <w:rFonts w:ascii="Bookman Old Style" w:hAnsi="Bookman Old Style"/>
        </w:rPr>
        <w:t>merupakan</w:t>
      </w:r>
      <w:proofErr w:type="spellEnd"/>
      <w:r w:rsidRPr="00A77A40">
        <w:rPr>
          <w:rFonts w:ascii="Bookman Old Style" w:hAnsi="Bookman Old Style"/>
        </w:rPr>
        <w:t xml:space="preserve"> </w:t>
      </w:r>
      <w:proofErr w:type="spellStart"/>
      <w:r w:rsidRPr="00A77A40">
        <w:rPr>
          <w:rFonts w:ascii="Bookman Old Style" w:hAnsi="Bookman Old Style"/>
        </w:rPr>
        <w:t>pegawai</w:t>
      </w:r>
      <w:proofErr w:type="spellEnd"/>
      <w:r w:rsidRPr="00A77A40">
        <w:rPr>
          <w:rFonts w:ascii="Bookman Old Style" w:hAnsi="Bookman Old Style"/>
        </w:rPr>
        <w:t xml:space="preserve"> yang </w:t>
      </w:r>
      <w:proofErr w:type="spellStart"/>
      <w:r w:rsidRPr="00A77A40">
        <w:rPr>
          <w:rFonts w:ascii="Bookman Old Style" w:hAnsi="Bookman Old Style"/>
        </w:rPr>
        <w:t>ditugaskan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mengelola</w:t>
      </w:r>
      <w:proofErr w:type="spellEnd"/>
      <w:r w:rsidRPr="00A77A40">
        <w:rPr>
          <w:rFonts w:ascii="Bookman Old Style" w:hAnsi="Bookman Old Style"/>
        </w:rPr>
        <w:t xml:space="preserve"> </w:t>
      </w:r>
      <w:proofErr w:type="spellStart"/>
      <w:r w:rsidRPr="00A77A40">
        <w:rPr>
          <w:rFonts w:ascii="Bookman Old Style" w:hAnsi="Bookman Old Style"/>
        </w:rPr>
        <w:t>barang</w:t>
      </w:r>
      <w:proofErr w:type="spellEnd"/>
      <w:r w:rsidRPr="00A77A40">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kegiatan</w:t>
      </w:r>
      <w:proofErr w:type="spellEnd"/>
      <w:r>
        <w:rPr>
          <w:rFonts w:ascii="Bookman Old Style" w:hAnsi="Bookman Old Style"/>
        </w:rPr>
        <w:t xml:space="preserve"> </w:t>
      </w:r>
      <w:proofErr w:type="spellStart"/>
      <w:r w:rsidRPr="00A77A40">
        <w:rPr>
          <w:rFonts w:ascii="Bookman Old Style" w:hAnsi="Bookman Old Style"/>
        </w:rPr>
        <w:t>menerima</w:t>
      </w:r>
      <w:proofErr w:type="spellEnd"/>
      <w:r w:rsidRPr="00A77A40">
        <w:rPr>
          <w:rFonts w:ascii="Bookman Old Style" w:hAnsi="Bookman Old Style"/>
        </w:rPr>
        <w:t xml:space="preserve">, </w:t>
      </w:r>
      <w:proofErr w:type="spellStart"/>
      <w:r w:rsidRPr="00A77A40">
        <w:rPr>
          <w:rFonts w:ascii="Bookman Old Style" w:hAnsi="Bookman Old Style"/>
        </w:rPr>
        <w:t>menyimpan</w:t>
      </w:r>
      <w:proofErr w:type="spellEnd"/>
      <w:r w:rsidRPr="00A77A40">
        <w:rPr>
          <w:rFonts w:ascii="Bookman Old Style" w:hAnsi="Bookman Old Style"/>
        </w:rPr>
        <w:t xml:space="preserve">, </w:t>
      </w:r>
      <w:proofErr w:type="spellStart"/>
      <w:r w:rsidRPr="00A77A40">
        <w:rPr>
          <w:rFonts w:ascii="Bookman Old Style" w:hAnsi="Bookman Old Style"/>
        </w:rPr>
        <w:t>mengeluarkan</w:t>
      </w:r>
      <w:proofErr w:type="spellEnd"/>
      <w:r w:rsidRPr="00A77A40">
        <w:rPr>
          <w:rFonts w:ascii="Bookman Old Style" w:hAnsi="Bookman Old Style"/>
        </w:rPr>
        <w:t xml:space="preserve">, dan </w:t>
      </w:r>
      <w:proofErr w:type="spellStart"/>
      <w:r w:rsidRPr="00A77A40">
        <w:rPr>
          <w:rFonts w:ascii="Bookman Old Style" w:hAnsi="Bookman Old Style"/>
        </w:rPr>
        <w:t>menatausahakan</w:t>
      </w:r>
      <w:proofErr w:type="spellEnd"/>
      <w:r w:rsidRPr="00A77A40">
        <w:rPr>
          <w:rFonts w:ascii="Bookman Old Style" w:hAnsi="Bookman Old Style"/>
        </w:rPr>
        <w:t xml:space="preserve"> Barang Milik Daerah pada SKPD.</w:t>
      </w:r>
    </w:p>
    <w:p w14:paraId="052F52AA" w14:textId="77777777" w:rsidR="00D84DE5" w:rsidRDefault="00D84DE5" w:rsidP="00E87779">
      <w:pPr>
        <w:pStyle w:val="ListParagraph"/>
        <w:numPr>
          <w:ilvl w:val="0"/>
          <w:numId w:val="29"/>
        </w:numPr>
        <w:spacing w:before="60" w:line="360" w:lineRule="exact"/>
        <w:ind w:left="2126" w:right="0" w:hanging="425"/>
        <w:rPr>
          <w:rFonts w:ascii="Bookman Old Style" w:hAnsi="Bookman Old Style"/>
        </w:rPr>
      </w:pPr>
      <w:proofErr w:type="spellStart"/>
      <w:r w:rsidRPr="00A77A40">
        <w:rPr>
          <w:rFonts w:ascii="Bookman Old Style" w:hAnsi="Bookman Old Style"/>
        </w:rPr>
        <w:t>Pengurus</w:t>
      </w:r>
      <w:proofErr w:type="spellEnd"/>
      <w:r w:rsidRPr="00A77A40">
        <w:rPr>
          <w:rFonts w:ascii="Bookman Old Style" w:hAnsi="Bookman Old Style"/>
        </w:rPr>
        <w:t xml:space="preserve"> Barang </w:t>
      </w:r>
      <w:proofErr w:type="spellStart"/>
      <w:r w:rsidRPr="00A77A40">
        <w:rPr>
          <w:rFonts w:ascii="Bookman Old Style" w:hAnsi="Bookman Old Style"/>
        </w:rPr>
        <w:t>Pengguna</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(2),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melaksanakan</w:t>
      </w:r>
      <w:proofErr w:type="spellEnd"/>
      <w:r w:rsidRPr="00A77A40">
        <w:rPr>
          <w:rFonts w:ascii="Bookman Old Style" w:hAnsi="Bookman Old Style"/>
        </w:rPr>
        <w:t xml:space="preserve"> </w:t>
      </w:r>
      <w:proofErr w:type="spellStart"/>
      <w:r w:rsidRPr="00A77A40">
        <w:rPr>
          <w:rFonts w:ascii="Bookman Old Style" w:hAnsi="Bookman Old Style"/>
        </w:rPr>
        <w:t>tugasnya</w:t>
      </w:r>
      <w:proofErr w:type="spellEnd"/>
      <w:r w:rsidRPr="00A77A40">
        <w:rPr>
          <w:rFonts w:ascii="Bookman Old Style" w:hAnsi="Bookman Old Style"/>
        </w:rPr>
        <w:t xml:space="preserve"> </w:t>
      </w:r>
      <w:proofErr w:type="spellStart"/>
      <w:r w:rsidRPr="00A77A40">
        <w:rPr>
          <w:rFonts w:ascii="Bookman Old Style" w:hAnsi="Bookman Old Style"/>
        </w:rPr>
        <w:t>bertanggungjawab</w:t>
      </w:r>
      <w:proofErr w:type="spellEnd"/>
      <w:r w:rsidRPr="00A77A40">
        <w:rPr>
          <w:rFonts w:ascii="Bookman Old Style" w:hAnsi="Bookman Old Style"/>
        </w:rPr>
        <w:t xml:space="preserve"> </w:t>
      </w:r>
      <w:proofErr w:type="spellStart"/>
      <w:r w:rsidRPr="00A77A40">
        <w:rPr>
          <w:rFonts w:ascii="Bookman Old Style" w:hAnsi="Bookman Old Style"/>
        </w:rPr>
        <w:t>kepada</w:t>
      </w:r>
      <w:proofErr w:type="spellEnd"/>
      <w:r w:rsidRPr="00A77A40">
        <w:rPr>
          <w:rFonts w:ascii="Bookman Old Style" w:hAnsi="Bookman Old Style"/>
        </w:rPr>
        <w:t xml:space="preserve"> PA/KPA.</w:t>
      </w:r>
    </w:p>
    <w:p w14:paraId="03830852" w14:textId="77777777" w:rsidR="00D84DE5" w:rsidRPr="00A77A40" w:rsidRDefault="00D84DE5" w:rsidP="007D04B9">
      <w:pPr>
        <w:pStyle w:val="ListParagraph"/>
        <w:spacing w:before="60" w:line="360" w:lineRule="exact"/>
        <w:ind w:left="1701" w:right="0" w:firstLine="0"/>
        <w:rPr>
          <w:rFonts w:ascii="Bookman Old Style" w:hAnsi="Bookman Old Style"/>
        </w:rPr>
      </w:pPr>
    </w:p>
    <w:p w14:paraId="54E2ECFB" w14:textId="77777777" w:rsidR="00D84DE5" w:rsidRPr="00B91F4E" w:rsidRDefault="00D84DE5" w:rsidP="00E87779">
      <w:pPr>
        <w:pStyle w:val="ListParagraph"/>
        <w:numPr>
          <w:ilvl w:val="0"/>
          <w:numId w:val="29"/>
        </w:numPr>
        <w:spacing w:before="60" w:line="360" w:lineRule="exact"/>
        <w:ind w:left="2126" w:right="0" w:hanging="425"/>
        <w:rPr>
          <w:rFonts w:ascii="Bookman Old Style" w:hAnsi="Bookman Old Style"/>
        </w:rPr>
      </w:pPr>
      <w:proofErr w:type="spellStart"/>
      <w:r w:rsidRPr="00B91F4E">
        <w:rPr>
          <w:rFonts w:ascii="Bookman Old Style" w:hAnsi="Bookman Old Style"/>
        </w:rPr>
        <w:t>Secara</w:t>
      </w:r>
      <w:proofErr w:type="spellEnd"/>
      <w:r w:rsidRPr="00B91F4E">
        <w:rPr>
          <w:rFonts w:ascii="Bookman Old Style" w:hAnsi="Bookman Old Style"/>
        </w:rPr>
        <w:t xml:space="preserve"> </w:t>
      </w:r>
      <w:proofErr w:type="spellStart"/>
      <w:r w:rsidRPr="00B91F4E">
        <w:rPr>
          <w:rFonts w:ascii="Bookman Old Style" w:hAnsi="Bookman Old Style"/>
        </w:rPr>
        <w:t>administratif</w:t>
      </w:r>
      <w:proofErr w:type="spellEnd"/>
      <w:r w:rsidRPr="00B91F4E">
        <w:rPr>
          <w:rFonts w:ascii="Bookman Old Style" w:hAnsi="Bookman Old Style"/>
        </w:rPr>
        <w:t xml:space="preserve">, </w:t>
      </w:r>
      <w:proofErr w:type="spellStart"/>
      <w:r w:rsidRPr="00B91F4E">
        <w:rPr>
          <w:rFonts w:ascii="Bookman Old Style" w:hAnsi="Bookman Old Style"/>
        </w:rPr>
        <w:t>Pengurus</w:t>
      </w:r>
      <w:proofErr w:type="spellEnd"/>
      <w:r w:rsidRPr="00B91F4E">
        <w:rPr>
          <w:rFonts w:ascii="Bookman Old Style" w:hAnsi="Bookman Old Style"/>
        </w:rPr>
        <w:t xml:space="preserve"> Barang </w:t>
      </w:r>
      <w:proofErr w:type="spellStart"/>
      <w:r w:rsidRPr="00B91F4E">
        <w:rPr>
          <w:rFonts w:ascii="Bookman Old Style" w:hAnsi="Bookman Old Style"/>
        </w:rPr>
        <w:t>Pengguna</w:t>
      </w:r>
      <w:proofErr w:type="spellEnd"/>
      <w:r w:rsidRPr="00B91F4E">
        <w:rPr>
          <w:rFonts w:ascii="Bookman Old Style" w:hAnsi="Bookman Old Style"/>
        </w:rPr>
        <w:t xml:space="preserve"> </w:t>
      </w:r>
      <w:proofErr w:type="spellStart"/>
      <w:r w:rsidRPr="00B91F4E">
        <w:rPr>
          <w:rFonts w:ascii="Bookman Old Style" w:hAnsi="Bookman Old Style"/>
        </w:rPr>
        <w:t>sebagaimana</w:t>
      </w:r>
      <w:proofErr w:type="spellEnd"/>
      <w:r w:rsidRPr="00B91F4E">
        <w:rPr>
          <w:rFonts w:ascii="Bookman Old Style" w:hAnsi="Bookman Old Style"/>
        </w:rPr>
        <w:t xml:space="preserve"> </w:t>
      </w:r>
      <w:proofErr w:type="spellStart"/>
      <w:r w:rsidRPr="00B91F4E">
        <w:rPr>
          <w:rFonts w:ascii="Bookman Old Style" w:hAnsi="Bookman Old Style"/>
        </w:rPr>
        <w:t>dimaksud</w:t>
      </w:r>
      <w:proofErr w:type="spellEnd"/>
      <w:r w:rsidRPr="00B91F4E">
        <w:rPr>
          <w:rFonts w:ascii="Bookman Old Style" w:hAnsi="Bookman Old Style"/>
        </w:rPr>
        <w:t xml:space="preserve"> pada </w:t>
      </w:r>
      <w:proofErr w:type="spellStart"/>
      <w:r w:rsidRPr="00B91F4E">
        <w:rPr>
          <w:rFonts w:ascii="Bookman Old Style" w:hAnsi="Bookman Old Style"/>
        </w:rPr>
        <w:t>ayat</w:t>
      </w:r>
      <w:proofErr w:type="spellEnd"/>
      <w:r w:rsidRPr="00B91F4E">
        <w:rPr>
          <w:rFonts w:ascii="Bookman Old Style" w:hAnsi="Bookman Old Style"/>
        </w:rPr>
        <w:t xml:space="preserve"> (2), </w:t>
      </w:r>
      <w:proofErr w:type="spellStart"/>
      <w:r w:rsidRPr="00B91F4E">
        <w:rPr>
          <w:rFonts w:ascii="Bookman Old Style" w:hAnsi="Bookman Old Style"/>
        </w:rPr>
        <w:t>bertanggung</w:t>
      </w:r>
      <w:proofErr w:type="spellEnd"/>
      <w:r w:rsidRPr="00B91F4E">
        <w:rPr>
          <w:rFonts w:ascii="Bookman Old Style" w:hAnsi="Bookman Old Style"/>
        </w:rPr>
        <w:t xml:space="preserve"> </w:t>
      </w:r>
      <w:proofErr w:type="spellStart"/>
      <w:r w:rsidRPr="00B91F4E">
        <w:rPr>
          <w:rFonts w:ascii="Bookman Old Style" w:hAnsi="Bookman Old Style"/>
        </w:rPr>
        <w:t>jawab</w:t>
      </w:r>
      <w:proofErr w:type="spellEnd"/>
      <w:r w:rsidRPr="00B91F4E">
        <w:rPr>
          <w:rFonts w:ascii="Bookman Old Style" w:hAnsi="Bookman Old Style"/>
        </w:rPr>
        <w:t xml:space="preserve"> </w:t>
      </w:r>
      <w:proofErr w:type="spellStart"/>
      <w:r w:rsidRPr="00B91F4E">
        <w:rPr>
          <w:rFonts w:ascii="Bookman Old Style" w:hAnsi="Bookman Old Style"/>
        </w:rPr>
        <w:t>kepada</w:t>
      </w:r>
      <w:proofErr w:type="spellEnd"/>
      <w:r w:rsidRPr="00B91F4E">
        <w:rPr>
          <w:rFonts w:ascii="Bookman Old Style" w:hAnsi="Bookman Old Style"/>
        </w:rPr>
        <w:t xml:space="preserve"> </w:t>
      </w:r>
      <w:proofErr w:type="spellStart"/>
      <w:r w:rsidRPr="00B91F4E">
        <w:rPr>
          <w:rFonts w:ascii="Bookman Old Style" w:hAnsi="Bookman Old Style"/>
        </w:rPr>
        <w:t>Pengguna</w:t>
      </w:r>
      <w:proofErr w:type="spellEnd"/>
      <w:r w:rsidRPr="00B91F4E">
        <w:rPr>
          <w:rFonts w:ascii="Bookman Old Style" w:hAnsi="Bookman Old Style"/>
        </w:rPr>
        <w:t xml:space="preserve"> Barang.</w:t>
      </w:r>
    </w:p>
    <w:p w14:paraId="20AA460E" w14:textId="77777777" w:rsidR="00D84DE5" w:rsidRPr="00B91F4E" w:rsidRDefault="00D84DE5" w:rsidP="00E87779">
      <w:pPr>
        <w:pStyle w:val="ListParagraph"/>
        <w:numPr>
          <w:ilvl w:val="0"/>
          <w:numId w:val="29"/>
        </w:numPr>
        <w:spacing w:before="60" w:line="360" w:lineRule="exact"/>
        <w:ind w:left="2126" w:right="0" w:hanging="425"/>
        <w:rPr>
          <w:rFonts w:ascii="Bookman Old Style" w:hAnsi="Bookman Old Style"/>
        </w:rPr>
      </w:pPr>
      <w:proofErr w:type="spellStart"/>
      <w:r w:rsidRPr="00B91F4E">
        <w:rPr>
          <w:rFonts w:ascii="Bookman Old Style" w:hAnsi="Bookman Old Style"/>
        </w:rPr>
        <w:t>Secara</w:t>
      </w:r>
      <w:proofErr w:type="spellEnd"/>
      <w:r w:rsidRPr="00B91F4E">
        <w:rPr>
          <w:rFonts w:ascii="Bookman Old Style" w:hAnsi="Bookman Old Style"/>
        </w:rPr>
        <w:t xml:space="preserve"> </w:t>
      </w:r>
      <w:proofErr w:type="spellStart"/>
      <w:r w:rsidRPr="00B91F4E">
        <w:rPr>
          <w:rFonts w:ascii="Bookman Old Style" w:hAnsi="Bookman Old Style"/>
        </w:rPr>
        <w:t>fungsional</w:t>
      </w:r>
      <w:proofErr w:type="spellEnd"/>
      <w:r w:rsidRPr="00B91F4E">
        <w:rPr>
          <w:rFonts w:ascii="Bookman Old Style" w:hAnsi="Bookman Old Style"/>
        </w:rPr>
        <w:t xml:space="preserve">, </w:t>
      </w:r>
      <w:proofErr w:type="spellStart"/>
      <w:r w:rsidRPr="00B91F4E">
        <w:rPr>
          <w:rFonts w:ascii="Bookman Old Style" w:hAnsi="Bookman Old Style"/>
        </w:rPr>
        <w:t>Pengurus</w:t>
      </w:r>
      <w:proofErr w:type="spellEnd"/>
      <w:r w:rsidRPr="00B91F4E">
        <w:rPr>
          <w:rFonts w:ascii="Bookman Old Style" w:hAnsi="Bookman Old Style"/>
        </w:rPr>
        <w:t xml:space="preserve"> Barang </w:t>
      </w:r>
      <w:proofErr w:type="spellStart"/>
      <w:r w:rsidRPr="00B91F4E">
        <w:rPr>
          <w:rFonts w:ascii="Bookman Old Style" w:hAnsi="Bookman Old Style"/>
        </w:rPr>
        <w:t>Pengguna</w:t>
      </w:r>
      <w:proofErr w:type="spellEnd"/>
      <w:r w:rsidRPr="00B91F4E">
        <w:rPr>
          <w:rFonts w:ascii="Bookman Old Style" w:hAnsi="Bookman Old Style"/>
        </w:rPr>
        <w:t xml:space="preserve"> </w:t>
      </w:r>
      <w:proofErr w:type="spellStart"/>
      <w:r w:rsidRPr="00B91F4E">
        <w:rPr>
          <w:rFonts w:ascii="Bookman Old Style" w:hAnsi="Bookman Old Style"/>
        </w:rPr>
        <w:t>sebagaimana</w:t>
      </w:r>
      <w:proofErr w:type="spellEnd"/>
      <w:r w:rsidRPr="00B91F4E">
        <w:rPr>
          <w:rFonts w:ascii="Bookman Old Style" w:hAnsi="Bookman Old Style"/>
        </w:rPr>
        <w:t xml:space="preserve"> </w:t>
      </w:r>
      <w:proofErr w:type="spellStart"/>
      <w:r w:rsidRPr="00B91F4E">
        <w:rPr>
          <w:rFonts w:ascii="Bookman Old Style" w:hAnsi="Bookman Old Style"/>
        </w:rPr>
        <w:t>dimaksud</w:t>
      </w:r>
      <w:proofErr w:type="spellEnd"/>
      <w:r w:rsidRPr="00B91F4E">
        <w:rPr>
          <w:rFonts w:ascii="Bookman Old Style" w:hAnsi="Bookman Old Style"/>
        </w:rPr>
        <w:t xml:space="preserve"> pada </w:t>
      </w:r>
      <w:proofErr w:type="spellStart"/>
      <w:r w:rsidRPr="00B91F4E">
        <w:rPr>
          <w:rFonts w:ascii="Bookman Old Style" w:hAnsi="Bookman Old Style"/>
        </w:rPr>
        <w:t>ayat</w:t>
      </w:r>
      <w:proofErr w:type="spellEnd"/>
      <w:r w:rsidRPr="00B91F4E">
        <w:rPr>
          <w:rFonts w:ascii="Bookman Old Style" w:hAnsi="Bookman Old Style"/>
        </w:rPr>
        <w:t xml:space="preserve"> (2), </w:t>
      </w:r>
      <w:proofErr w:type="spellStart"/>
      <w:r w:rsidRPr="00B91F4E">
        <w:rPr>
          <w:rFonts w:ascii="Bookman Old Style" w:hAnsi="Bookman Old Style"/>
        </w:rPr>
        <w:t>bertanggung</w:t>
      </w:r>
      <w:proofErr w:type="spellEnd"/>
      <w:r w:rsidRPr="00B91F4E">
        <w:rPr>
          <w:rFonts w:ascii="Bookman Old Style" w:hAnsi="Bookman Old Style"/>
        </w:rPr>
        <w:t xml:space="preserve"> </w:t>
      </w:r>
      <w:proofErr w:type="spellStart"/>
      <w:r w:rsidRPr="00B91F4E">
        <w:rPr>
          <w:rFonts w:ascii="Bookman Old Style" w:hAnsi="Bookman Old Style"/>
        </w:rPr>
        <w:t>jawab</w:t>
      </w:r>
      <w:proofErr w:type="spellEnd"/>
      <w:r w:rsidRPr="00B91F4E">
        <w:rPr>
          <w:rFonts w:ascii="Bookman Old Style" w:hAnsi="Bookman Old Style"/>
        </w:rPr>
        <w:t xml:space="preserve"> </w:t>
      </w:r>
      <w:proofErr w:type="spellStart"/>
      <w:r w:rsidRPr="00B91F4E">
        <w:rPr>
          <w:rFonts w:ascii="Bookman Old Style" w:hAnsi="Bookman Old Style"/>
        </w:rPr>
        <w:t>kepada</w:t>
      </w:r>
      <w:proofErr w:type="spellEnd"/>
      <w:r w:rsidRPr="00B91F4E">
        <w:rPr>
          <w:rFonts w:ascii="Bookman Old Style" w:hAnsi="Bookman Old Style"/>
        </w:rPr>
        <w:t xml:space="preserve"> </w:t>
      </w:r>
      <w:proofErr w:type="spellStart"/>
      <w:r w:rsidRPr="00B91F4E">
        <w:rPr>
          <w:rFonts w:ascii="Bookman Old Style" w:hAnsi="Bookman Old Style"/>
        </w:rPr>
        <w:t>Pengelola</w:t>
      </w:r>
      <w:proofErr w:type="spellEnd"/>
      <w:r w:rsidRPr="00B91F4E">
        <w:rPr>
          <w:rFonts w:ascii="Bookman Old Style" w:hAnsi="Bookman Old Style"/>
        </w:rPr>
        <w:t xml:space="preserve"> Barang </w:t>
      </w:r>
      <w:proofErr w:type="spellStart"/>
      <w:r w:rsidRPr="00B91F4E">
        <w:rPr>
          <w:rFonts w:ascii="Bookman Old Style" w:hAnsi="Bookman Old Style"/>
        </w:rPr>
        <w:t>melalui</w:t>
      </w:r>
      <w:proofErr w:type="spellEnd"/>
      <w:r w:rsidRPr="00B91F4E">
        <w:rPr>
          <w:rFonts w:ascii="Bookman Old Style" w:hAnsi="Bookman Old Style"/>
        </w:rPr>
        <w:t xml:space="preserve"> </w:t>
      </w:r>
      <w:proofErr w:type="spellStart"/>
      <w:r w:rsidRPr="00B91F4E">
        <w:rPr>
          <w:rFonts w:ascii="Bookman Old Style" w:hAnsi="Bookman Old Style"/>
        </w:rPr>
        <w:t>Pejabat</w:t>
      </w:r>
      <w:proofErr w:type="spellEnd"/>
      <w:r w:rsidRPr="00B91F4E">
        <w:rPr>
          <w:rFonts w:ascii="Bookman Old Style" w:hAnsi="Bookman Old Style"/>
        </w:rPr>
        <w:t xml:space="preserve"> </w:t>
      </w:r>
      <w:proofErr w:type="spellStart"/>
      <w:r w:rsidRPr="00B91F4E">
        <w:rPr>
          <w:rFonts w:ascii="Bookman Old Style" w:hAnsi="Bookman Old Style"/>
        </w:rPr>
        <w:t>Penatausahaan</w:t>
      </w:r>
      <w:proofErr w:type="spellEnd"/>
      <w:r w:rsidRPr="00B91F4E">
        <w:rPr>
          <w:rFonts w:ascii="Bookman Old Style" w:hAnsi="Bookman Old Style"/>
          <w:spacing w:val="-22"/>
        </w:rPr>
        <w:t xml:space="preserve"> </w:t>
      </w:r>
      <w:r w:rsidRPr="00B91F4E">
        <w:rPr>
          <w:rFonts w:ascii="Bookman Old Style" w:hAnsi="Bookman Old Style"/>
        </w:rPr>
        <w:t>Barang.</w:t>
      </w:r>
    </w:p>
    <w:p w14:paraId="3F4E5E01" w14:textId="77777777" w:rsidR="00D84DE5" w:rsidRPr="00B91F4E" w:rsidRDefault="00D84DE5" w:rsidP="00E87779">
      <w:pPr>
        <w:pStyle w:val="ListParagraph"/>
        <w:numPr>
          <w:ilvl w:val="0"/>
          <w:numId w:val="29"/>
        </w:numPr>
        <w:spacing w:before="60" w:line="360" w:lineRule="exact"/>
        <w:ind w:left="2126" w:right="0" w:hanging="425"/>
        <w:rPr>
          <w:rFonts w:ascii="Bookman Old Style" w:hAnsi="Bookman Old Style"/>
        </w:rPr>
      </w:pPr>
      <w:proofErr w:type="spellStart"/>
      <w:r w:rsidRPr="00B91F4E">
        <w:rPr>
          <w:rFonts w:ascii="Bookman Old Style" w:hAnsi="Bookman Old Style"/>
        </w:rPr>
        <w:t>Pengurus</w:t>
      </w:r>
      <w:proofErr w:type="spellEnd"/>
      <w:r w:rsidRPr="00B91F4E">
        <w:rPr>
          <w:rFonts w:ascii="Bookman Old Style" w:hAnsi="Bookman Old Style"/>
        </w:rPr>
        <w:t xml:space="preserve"> Barang </w:t>
      </w:r>
      <w:proofErr w:type="spellStart"/>
      <w:r w:rsidRPr="00B91F4E">
        <w:rPr>
          <w:rFonts w:ascii="Bookman Old Style" w:hAnsi="Bookman Old Style"/>
        </w:rPr>
        <w:t>Pengguna</w:t>
      </w:r>
      <w:proofErr w:type="spellEnd"/>
      <w:r w:rsidRPr="00B91F4E">
        <w:rPr>
          <w:rFonts w:ascii="Bookman Old Style" w:hAnsi="Bookman Old Style"/>
        </w:rPr>
        <w:t xml:space="preserve"> </w:t>
      </w:r>
      <w:proofErr w:type="spellStart"/>
      <w:r w:rsidRPr="00B91F4E">
        <w:rPr>
          <w:rFonts w:ascii="Bookman Old Style" w:hAnsi="Bookman Old Style"/>
        </w:rPr>
        <w:t>dalam</w:t>
      </w:r>
      <w:proofErr w:type="spellEnd"/>
      <w:r w:rsidRPr="00B91F4E">
        <w:rPr>
          <w:rFonts w:ascii="Bookman Old Style" w:hAnsi="Bookman Old Style"/>
        </w:rPr>
        <w:t xml:space="preserve"> </w:t>
      </w:r>
      <w:proofErr w:type="spellStart"/>
      <w:r w:rsidRPr="00B91F4E">
        <w:rPr>
          <w:rFonts w:ascii="Bookman Old Style" w:hAnsi="Bookman Old Style"/>
        </w:rPr>
        <w:t>melaksanakan</w:t>
      </w:r>
      <w:proofErr w:type="spellEnd"/>
      <w:r w:rsidRPr="00B91F4E">
        <w:rPr>
          <w:rFonts w:ascii="Bookman Old Style" w:hAnsi="Bookman Old Style"/>
        </w:rPr>
        <w:t xml:space="preserve"> </w:t>
      </w:r>
      <w:proofErr w:type="spellStart"/>
      <w:r w:rsidRPr="00B91F4E">
        <w:rPr>
          <w:rFonts w:ascii="Bookman Old Style" w:hAnsi="Bookman Old Style"/>
        </w:rPr>
        <w:t>tugasnya</w:t>
      </w:r>
      <w:proofErr w:type="spellEnd"/>
      <w:r w:rsidRPr="00B91F4E">
        <w:rPr>
          <w:rFonts w:ascii="Bookman Old Style" w:hAnsi="Bookman Old Style"/>
        </w:rPr>
        <w:t xml:space="preserve"> </w:t>
      </w:r>
      <w:proofErr w:type="spellStart"/>
      <w:r w:rsidRPr="00B91F4E">
        <w:rPr>
          <w:rFonts w:ascii="Bookman Old Style" w:hAnsi="Bookman Old Style"/>
        </w:rPr>
        <w:t>sebagaimana</w:t>
      </w:r>
      <w:proofErr w:type="spellEnd"/>
      <w:r w:rsidRPr="00B91F4E">
        <w:rPr>
          <w:rFonts w:ascii="Bookman Old Style" w:hAnsi="Bookman Old Style"/>
        </w:rPr>
        <w:t xml:space="preserve"> </w:t>
      </w:r>
      <w:proofErr w:type="spellStart"/>
      <w:r w:rsidRPr="00B91F4E">
        <w:rPr>
          <w:rFonts w:ascii="Bookman Old Style" w:hAnsi="Bookman Old Style"/>
        </w:rPr>
        <w:t>dimaksud</w:t>
      </w:r>
      <w:proofErr w:type="spellEnd"/>
      <w:r w:rsidRPr="00B91F4E">
        <w:rPr>
          <w:rFonts w:ascii="Bookman Old Style" w:hAnsi="Bookman Old Style"/>
        </w:rPr>
        <w:t xml:space="preserve"> pada </w:t>
      </w:r>
      <w:proofErr w:type="spellStart"/>
      <w:r w:rsidRPr="00B91F4E">
        <w:rPr>
          <w:rFonts w:ascii="Bookman Old Style" w:hAnsi="Bookman Old Style"/>
        </w:rPr>
        <w:t>ayat</w:t>
      </w:r>
      <w:proofErr w:type="spellEnd"/>
      <w:r w:rsidRPr="00B91F4E">
        <w:rPr>
          <w:rFonts w:ascii="Bookman Old Style" w:hAnsi="Bookman Old Style"/>
        </w:rPr>
        <w:t xml:space="preserve"> (2), </w:t>
      </w:r>
      <w:proofErr w:type="spellStart"/>
      <w:r w:rsidRPr="00B91F4E">
        <w:rPr>
          <w:rFonts w:ascii="Bookman Old Style" w:hAnsi="Bookman Old Style"/>
        </w:rPr>
        <w:t>dapat</w:t>
      </w:r>
      <w:proofErr w:type="spellEnd"/>
      <w:r w:rsidRPr="00B91F4E">
        <w:rPr>
          <w:rFonts w:ascii="Bookman Old Style" w:hAnsi="Bookman Old Style"/>
        </w:rPr>
        <w:t xml:space="preserve"> </w:t>
      </w:r>
      <w:proofErr w:type="spellStart"/>
      <w:r w:rsidRPr="00B91F4E">
        <w:rPr>
          <w:rFonts w:ascii="Bookman Old Style" w:hAnsi="Bookman Old Style"/>
        </w:rPr>
        <w:t>dibantu</w:t>
      </w:r>
      <w:proofErr w:type="spellEnd"/>
      <w:r w:rsidRPr="00B91F4E">
        <w:rPr>
          <w:rFonts w:ascii="Bookman Old Style" w:hAnsi="Bookman Old Style"/>
        </w:rPr>
        <w:t xml:space="preserve"> oleh </w:t>
      </w:r>
      <w:proofErr w:type="spellStart"/>
      <w:r w:rsidRPr="00B91F4E">
        <w:rPr>
          <w:rFonts w:ascii="Bookman Old Style" w:hAnsi="Bookman Old Style"/>
        </w:rPr>
        <w:t>Pembantu</w:t>
      </w:r>
      <w:proofErr w:type="spellEnd"/>
      <w:r w:rsidRPr="00B91F4E">
        <w:rPr>
          <w:rFonts w:ascii="Bookman Old Style" w:hAnsi="Bookman Old Style"/>
        </w:rPr>
        <w:t xml:space="preserve"> </w:t>
      </w:r>
      <w:proofErr w:type="spellStart"/>
      <w:r w:rsidRPr="00B91F4E">
        <w:rPr>
          <w:rFonts w:ascii="Bookman Old Style" w:hAnsi="Bookman Old Style"/>
        </w:rPr>
        <w:t>Pengurus</w:t>
      </w:r>
      <w:proofErr w:type="spellEnd"/>
      <w:r w:rsidRPr="00B91F4E">
        <w:rPr>
          <w:rFonts w:ascii="Bookman Old Style" w:hAnsi="Bookman Old Style"/>
        </w:rPr>
        <w:t xml:space="preserve"> Barang </w:t>
      </w:r>
      <w:proofErr w:type="spellStart"/>
      <w:r w:rsidRPr="00B91F4E">
        <w:rPr>
          <w:rFonts w:ascii="Bookman Old Style" w:hAnsi="Bookman Old Style"/>
        </w:rPr>
        <w:t>Pengguna</w:t>
      </w:r>
      <w:proofErr w:type="spellEnd"/>
      <w:r w:rsidRPr="00B91F4E">
        <w:rPr>
          <w:rFonts w:ascii="Bookman Old Style" w:hAnsi="Bookman Old Style"/>
        </w:rPr>
        <w:t>.</w:t>
      </w:r>
    </w:p>
    <w:p w14:paraId="3C791AD0" w14:textId="77777777" w:rsidR="00D84DE5" w:rsidRPr="00B91F4E" w:rsidRDefault="00D84DE5" w:rsidP="00E87779">
      <w:pPr>
        <w:pStyle w:val="ListParagraph"/>
        <w:numPr>
          <w:ilvl w:val="0"/>
          <w:numId w:val="29"/>
        </w:numPr>
        <w:spacing w:before="60" w:line="360" w:lineRule="exact"/>
        <w:ind w:left="2126" w:right="0" w:hanging="425"/>
        <w:rPr>
          <w:rFonts w:ascii="Bookman Old Style" w:hAnsi="Bookman Old Style"/>
        </w:rPr>
      </w:pPr>
      <w:proofErr w:type="spellStart"/>
      <w:r w:rsidRPr="00B91F4E">
        <w:rPr>
          <w:rFonts w:ascii="Bookman Old Style" w:hAnsi="Bookman Old Style"/>
        </w:rPr>
        <w:lastRenderedPageBreak/>
        <w:t>Pembantu</w:t>
      </w:r>
      <w:proofErr w:type="spellEnd"/>
      <w:r w:rsidRPr="00B91F4E">
        <w:rPr>
          <w:rFonts w:ascii="Bookman Old Style" w:hAnsi="Bookman Old Style"/>
        </w:rPr>
        <w:t xml:space="preserve"> </w:t>
      </w:r>
      <w:proofErr w:type="spellStart"/>
      <w:r w:rsidRPr="00B91F4E">
        <w:rPr>
          <w:rFonts w:ascii="Bookman Old Style" w:hAnsi="Bookman Old Style"/>
        </w:rPr>
        <w:t>Pengurus</w:t>
      </w:r>
      <w:proofErr w:type="spellEnd"/>
      <w:r w:rsidRPr="00B91F4E">
        <w:rPr>
          <w:rFonts w:ascii="Bookman Old Style" w:hAnsi="Bookman Old Style"/>
        </w:rPr>
        <w:t xml:space="preserve"> Barang </w:t>
      </w:r>
      <w:proofErr w:type="spellStart"/>
      <w:r w:rsidRPr="00B91F4E">
        <w:rPr>
          <w:rFonts w:ascii="Bookman Old Style" w:hAnsi="Bookman Old Style"/>
        </w:rPr>
        <w:t>Pengguna</w:t>
      </w:r>
      <w:proofErr w:type="spellEnd"/>
      <w:r w:rsidRPr="00B91F4E">
        <w:rPr>
          <w:rFonts w:ascii="Bookman Old Style" w:hAnsi="Bookman Old Style"/>
        </w:rPr>
        <w:t xml:space="preserve"> </w:t>
      </w:r>
      <w:proofErr w:type="spellStart"/>
      <w:r w:rsidRPr="00B91F4E">
        <w:rPr>
          <w:rFonts w:ascii="Bookman Old Style" w:hAnsi="Bookman Old Style"/>
        </w:rPr>
        <w:t>sebagaimana</w:t>
      </w:r>
      <w:proofErr w:type="spellEnd"/>
      <w:r w:rsidRPr="00B91F4E">
        <w:rPr>
          <w:rFonts w:ascii="Bookman Old Style" w:hAnsi="Bookman Old Style"/>
        </w:rPr>
        <w:t xml:space="preserve"> </w:t>
      </w:r>
      <w:proofErr w:type="spellStart"/>
      <w:r w:rsidRPr="00B91F4E">
        <w:rPr>
          <w:rFonts w:ascii="Bookman Old Style" w:hAnsi="Bookman Old Style"/>
        </w:rPr>
        <w:t>dimaksud</w:t>
      </w:r>
      <w:proofErr w:type="spellEnd"/>
      <w:r w:rsidRPr="00B91F4E">
        <w:rPr>
          <w:rFonts w:ascii="Bookman Old Style" w:hAnsi="Bookman Old Style"/>
        </w:rPr>
        <w:t xml:space="preserve"> pada </w:t>
      </w:r>
      <w:proofErr w:type="spellStart"/>
      <w:r w:rsidRPr="00B91F4E">
        <w:rPr>
          <w:rFonts w:ascii="Bookman Old Style" w:hAnsi="Bookman Old Style"/>
        </w:rPr>
        <w:t>ayat</w:t>
      </w:r>
      <w:proofErr w:type="spellEnd"/>
      <w:r w:rsidRPr="00B91F4E">
        <w:rPr>
          <w:rFonts w:ascii="Bookman Old Style" w:hAnsi="Bookman Old Style"/>
        </w:rPr>
        <w:t xml:space="preserve"> (6) </w:t>
      </w:r>
      <w:proofErr w:type="spellStart"/>
      <w:r w:rsidRPr="00B91F4E">
        <w:rPr>
          <w:rFonts w:ascii="Bookman Old Style" w:hAnsi="Bookman Old Style"/>
        </w:rPr>
        <w:t>ditetapkan</w:t>
      </w:r>
      <w:proofErr w:type="spellEnd"/>
      <w:r w:rsidRPr="00B91F4E">
        <w:rPr>
          <w:rFonts w:ascii="Bookman Old Style" w:hAnsi="Bookman Old Style"/>
        </w:rPr>
        <w:t xml:space="preserve"> oleh </w:t>
      </w:r>
      <w:proofErr w:type="spellStart"/>
      <w:r w:rsidRPr="00B91F4E">
        <w:rPr>
          <w:rFonts w:ascii="Bookman Old Style" w:hAnsi="Bookman Old Style"/>
        </w:rPr>
        <w:t>Pengguna</w:t>
      </w:r>
      <w:proofErr w:type="spellEnd"/>
      <w:r w:rsidRPr="00B91F4E">
        <w:rPr>
          <w:rFonts w:ascii="Bookman Old Style" w:hAnsi="Bookman Old Style"/>
        </w:rPr>
        <w:t xml:space="preserve"> Barang.</w:t>
      </w:r>
    </w:p>
    <w:p w14:paraId="0D067E39" w14:textId="77777777" w:rsidR="00D84DE5" w:rsidRPr="00A77A40" w:rsidRDefault="00D84DE5" w:rsidP="00E87779">
      <w:pPr>
        <w:pStyle w:val="ListParagraph"/>
        <w:numPr>
          <w:ilvl w:val="0"/>
          <w:numId w:val="29"/>
        </w:numPr>
        <w:spacing w:before="60" w:line="360" w:lineRule="exact"/>
        <w:ind w:left="2126" w:right="0" w:hanging="425"/>
        <w:rPr>
          <w:rFonts w:ascii="Bookman Old Style" w:hAnsi="Bookman Old Style"/>
          <w:lang w:val="pt-BR"/>
        </w:rPr>
      </w:pPr>
      <w:r w:rsidRPr="00A77A40">
        <w:rPr>
          <w:rFonts w:ascii="Bookman Old Style" w:hAnsi="Bookman Old Style"/>
          <w:lang w:val="pt-BR"/>
        </w:rPr>
        <w:t>Pengurus Barang Pengguna sebagaimana dimaksud pada ayat (2) dilarang:</w:t>
      </w:r>
    </w:p>
    <w:p w14:paraId="4D251052" w14:textId="77777777" w:rsidR="00D84DE5" w:rsidRPr="00A77A40" w:rsidRDefault="00D84DE5" w:rsidP="00E87779">
      <w:pPr>
        <w:pStyle w:val="ListParagraph"/>
        <w:numPr>
          <w:ilvl w:val="1"/>
          <w:numId w:val="13"/>
        </w:numPr>
        <w:spacing w:before="60" w:line="360" w:lineRule="exact"/>
        <w:ind w:left="2517" w:right="0" w:hanging="357"/>
        <w:rPr>
          <w:rFonts w:ascii="Bookman Old Style" w:hAnsi="Bookman Old Style"/>
        </w:rPr>
      </w:pPr>
      <w:proofErr w:type="spellStart"/>
      <w:r>
        <w:rPr>
          <w:rFonts w:ascii="Bookman Old Style" w:hAnsi="Bookman Old Style"/>
        </w:rPr>
        <w:t>m</w:t>
      </w:r>
      <w:r w:rsidRPr="00A77A40">
        <w:rPr>
          <w:rFonts w:ascii="Bookman Old Style" w:hAnsi="Bookman Old Style"/>
        </w:rPr>
        <w:t>elakukan</w:t>
      </w:r>
      <w:proofErr w:type="spellEnd"/>
      <w:r w:rsidRPr="00A77A40">
        <w:rPr>
          <w:rFonts w:ascii="Bookman Old Style" w:hAnsi="Bookman Old Style"/>
        </w:rPr>
        <w:t xml:space="preserve"> </w:t>
      </w:r>
      <w:proofErr w:type="spellStart"/>
      <w:r w:rsidRPr="00A77A40">
        <w:rPr>
          <w:rFonts w:ascii="Bookman Old Style" w:hAnsi="Bookman Old Style"/>
        </w:rPr>
        <w:t>kegiatan</w:t>
      </w:r>
      <w:proofErr w:type="spellEnd"/>
      <w:r w:rsidRPr="00A77A40">
        <w:rPr>
          <w:rFonts w:ascii="Bookman Old Style" w:hAnsi="Bookman Old Style"/>
        </w:rPr>
        <w:t xml:space="preserve"> </w:t>
      </w:r>
      <w:proofErr w:type="spellStart"/>
      <w:r w:rsidRPr="00A77A40">
        <w:rPr>
          <w:rFonts w:ascii="Bookman Old Style" w:hAnsi="Bookman Old Style"/>
        </w:rPr>
        <w:t>perdagangan</w:t>
      </w:r>
      <w:proofErr w:type="spellEnd"/>
      <w:r w:rsidRPr="00A77A40">
        <w:rPr>
          <w:rFonts w:ascii="Bookman Old Style" w:hAnsi="Bookman Old Style"/>
        </w:rPr>
        <w:t>;</w:t>
      </w:r>
    </w:p>
    <w:p w14:paraId="21EFFBCC" w14:textId="77777777" w:rsidR="00D84DE5" w:rsidRPr="00A77A40" w:rsidRDefault="00D84DE5" w:rsidP="00E87779">
      <w:pPr>
        <w:pStyle w:val="ListParagraph"/>
        <w:numPr>
          <w:ilvl w:val="1"/>
          <w:numId w:val="13"/>
        </w:numPr>
        <w:spacing w:before="60" w:line="360" w:lineRule="exact"/>
        <w:ind w:left="2517" w:right="0" w:hanging="357"/>
        <w:rPr>
          <w:rFonts w:ascii="Bookman Old Style" w:hAnsi="Bookman Old Style"/>
        </w:rPr>
      </w:pPr>
      <w:proofErr w:type="spellStart"/>
      <w:r>
        <w:rPr>
          <w:rFonts w:ascii="Bookman Old Style" w:hAnsi="Bookman Old Style"/>
        </w:rPr>
        <w:t>m</w:t>
      </w:r>
      <w:r w:rsidRPr="00A77A40">
        <w:rPr>
          <w:rFonts w:ascii="Bookman Old Style" w:hAnsi="Bookman Old Style"/>
        </w:rPr>
        <w:t>elakukan</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pemborongan</w:t>
      </w:r>
      <w:proofErr w:type="spellEnd"/>
      <w:r w:rsidRPr="00A77A40">
        <w:rPr>
          <w:rFonts w:ascii="Bookman Old Style" w:hAnsi="Bookman Old Style"/>
        </w:rPr>
        <w:t>;</w:t>
      </w:r>
    </w:p>
    <w:p w14:paraId="0E9B8B11" w14:textId="77777777" w:rsidR="00D84DE5" w:rsidRPr="009A096A" w:rsidRDefault="00D84DE5" w:rsidP="00E87779">
      <w:pPr>
        <w:pStyle w:val="ListParagraph"/>
        <w:numPr>
          <w:ilvl w:val="1"/>
          <w:numId w:val="13"/>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melakukan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penjualan</w:t>
      </w:r>
      <w:proofErr w:type="spellEnd"/>
      <w:r w:rsidRPr="009A096A">
        <w:rPr>
          <w:rFonts w:ascii="Bookman Old Style" w:hAnsi="Bookman Old Style"/>
          <w:lang w:val="es-ES"/>
        </w:rPr>
        <w:t xml:space="preserve"> jasa; dan/</w:t>
      </w:r>
      <w:proofErr w:type="spellStart"/>
      <w:r w:rsidRPr="009A096A">
        <w:rPr>
          <w:rFonts w:ascii="Bookman Old Style" w:hAnsi="Bookman Old Style"/>
          <w:lang w:val="es-ES"/>
        </w:rPr>
        <w:t>atau</w:t>
      </w:r>
      <w:proofErr w:type="spellEnd"/>
      <w:r w:rsidRPr="009A096A">
        <w:rPr>
          <w:rFonts w:ascii="Bookman Old Style" w:hAnsi="Bookman Old Style"/>
          <w:lang w:val="es-ES"/>
        </w:rPr>
        <w:t>;</w:t>
      </w:r>
    </w:p>
    <w:p w14:paraId="0032C95F" w14:textId="77777777" w:rsidR="00D84DE5" w:rsidRPr="009A096A" w:rsidRDefault="00D84DE5" w:rsidP="00E87779">
      <w:pPr>
        <w:pStyle w:val="ListParagraph"/>
        <w:numPr>
          <w:ilvl w:val="1"/>
          <w:numId w:val="13"/>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bertindak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penjamin</w:t>
      </w:r>
      <w:proofErr w:type="spellEnd"/>
      <w:r w:rsidRPr="009A096A">
        <w:rPr>
          <w:rFonts w:ascii="Bookman Old Style" w:hAnsi="Bookman Old Style"/>
          <w:lang w:val="es-ES"/>
        </w:rPr>
        <w:t xml:space="preserve"> atas </w:t>
      </w:r>
      <w:r>
        <w:rPr>
          <w:rFonts w:ascii="Bookman Old Style" w:hAnsi="Bookman Old Style"/>
          <w:lang w:val="es-ES"/>
        </w:rPr>
        <w:t>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w:t>
      </w:r>
      <w:r>
        <w:rPr>
          <w:rFonts w:ascii="Bookman Old Style" w:hAnsi="Bookman Old Style"/>
          <w:lang w:val="es-ES"/>
        </w:rPr>
        <w:t xml:space="preserve"> </w:t>
      </w:r>
      <w:proofErr w:type="spellStart"/>
      <w:r w:rsidRPr="009A096A">
        <w:rPr>
          <w:rFonts w:ascii="Bookman Old Style" w:hAnsi="Bookman Old Style"/>
          <w:lang w:val="es-ES"/>
        </w:rPr>
        <w:t>pekerjaan</w:t>
      </w:r>
      <w:proofErr w:type="spellEnd"/>
      <w:r w:rsidRPr="009A096A">
        <w:rPr>
          <w:rFonts w:ascii="Bookman Old Style" w:hAnsi="Bookman Old Style"/>
          <w:lang w:val="es-ES"/>
        </w:rPr>
        <w:t>/</w:t>
      </w:r>
      <w:proofErr w:type="spellStart"/>
      <w:r w:rsidRPr="009A096A">
        <w:rPr>
          <w:rFonts w:ascii="Bookman Old Style" w:hAnsi="Bookman Old Style"/>
          <w:lang w:val="es-ES"/>
        </w:rPr>
        <w:t>penjualan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anggarannya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dibebankan</w:t>
      </w:r>
      <w:proofErr w:type="spellEnd"/>
      <w:r w:rsidRPr="009A096A">
        <w:rPr>
          <w:rFonts w:ascii="Bookman Old Style" w:hAnsi="Bookman Old Style"/>
          <w:lang w:val="es-ES"/>
        </w:rPr>
        <w:t xml:space="preserve"> pada APBN/APBD.</w:t>
      </w:r>
    </w:p>
    <w:p w14:paraId="3763EBD9" w14:textId="77777777" w:rsidR="00D84DE5" w:rsidRDefault="00D84DE5" w:rsidP="00D83B7B">
      <w:pPr>
        <w:spacing w:before="120" w:line="350" w:lineRule="exact"/>
        <w:jc w:val="center"/>
        <w:rPr>
          <w:rFonts w:ascii="Bookman Old Style" w:hAnsi="Bookman Old Style"/>
          <w:lang w:val="es-ES"/>
        </w:rPr>
      </w:pPr>
    </w:p>
    <w:p w14:paraId="0F5BAF5D" w14:textId="77777777" w:rsidR="00D84DE5" w:rsidRPr="009A096A" w:rsidRDefault="00D84DE5" w:rsidP="009376E2">
      <w:pPr>
        <w:spacing w:before="120" w:line="350" w:lineRule="exact"/>
        <w:ind w:left="1701"/>
        <w:jc w:val="center"/>
        <w:rPr>
          <w:rFonts w:ascii="Bookman Old Style" w:hAnsi="Bookman Old Style"/>
          <w:lang w:val="es-ES"/>
        </w:rPr>
      </w:pPr>
      <w:proofErr w:type="spellStart"/>
      <w:r w:rsidRPr="009A096A">
        <w:rPr>
          <w:rFonts w:ascii="Bookman Old Style" w:hAnsi="Bookman Old Style"/>
          <w:lang w:val="es-ES"/>
        </w:rPr>
        <w:t>Bagian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Kelima</w:t>
      </w:r>
      <w:proofErr w:type="spellEnd"/>
      <w:r w:rsidRPr="009A096A">
        <w:rPr>
          <w:rFonts w:ascii="Bookman Old Style" w:hAnsi="Bookman Old Style"/>
          <w:lang w:val="es-ES"/>
        </w:rPr>
        <w:t xml:space="preserve"> </w:t>
      </w:r>
    </w:p>
    <w:p w14:paraId="4B63483E" w14:textId="77777777" w:rsidR="00D84DE5" w:rsidRPr="009A096A" w:rsidRDefault="00D84DE5" w:rsidP="009376E2">
      <w:pPr>
        <w:spacing w:before="120" w:line="350" w:lineRule="exact"/>
        <w:ind w:left="1701"/>
        <w:jc w:val="center"/>
        <w:rPr>
          <w:rFonts w:ascii="Bookman Old Style" w:hAnsi="Bookman Old Style"/>
          <w:lang w:val="es-ES"/>
        </w:rPr>
      </w:pP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Pertanggungjawaban</w:t>
      </w:r>
      <w:proofErr w:type="spellEnd"/>
      <w:r w:rsidRPr="009A096A">
        <w:rPr>
          <w:rFonts w:ascii="Bookman Old Style" w:hAnsi="Bookman Old Style"/>
          <w:lang w:val="es-ES"/>
        </w:rPr>
        <w:t xml:space="preserve"> </w:t>
      </w:r>
    </w:p>
    <w:p w14:paraId="3AD75AF9" w14:textId="77777777" w:rsidR="00D84DE5" w:rsidRPr="00186E88" w:rsidRDefault="00D84DE5" w:rsidP="009376E2">
      <w:pPr>
        <w:spacing w:before="360" w:line="350" w:lineRule="exact"/>
        <w:ind w:left="1701"/>
        <w:jc w:val="center"/>
        <w:rPr>
          <w:rFonts w:ascii="Bookman Old Style" w:hAnsi="Bookman Old Style"/>
          <w:lang w:val="id-ID"/>
        </w:rPr>
      </w:pPr>
      <w:proofErr w:type="spellStart"/>
      <w:r w:rsidRPr="009A096A">
        <w:rPr>
          <w:rFonts w:ascii="Bookman Old Style" w:hAnsi="Bookman Old Style"/>
          <w:lang w:val="es-ES"/>
        </w:rPr>
        <w:t>Paragraf</w:t>
      </w:r>
      <w:proofErr w:type="spellEnd"/>
      <w:r w:rsidRPr="009A096A">
        <w:rPr>
          <w:rFonts w:ascii="Bookman Old Style" w:hAnsi="Bookman Old Style"/>
          <w:lang w:val="es-ES"/>
        </w:rPr>
        <w:t xml:space="preserve"> 1</w:t>
      </w:r>
    </w:p>
    <w:p w14:paraId="72C9E43C" w14:textId="77777777" w:rsidR="00D84DE5" w:rsidRPr="00D91413" w:rsidRDefault="00D84DE5" w:rsidP="009376E2">
      <w:pPr>
        <w:spacing w:before="120" w:line="350" w:lineRule="exact"/>
        <w:ind w:left="1701"/>
        <w:jc w:val="center"/>
        <w:rPr>
          <w:rFonts w:ascii="Bookman Old Style" w:hAnsi="Bookman Old Style"/>
          <w:color w:val="auto"/>
        </w:rPr>
      </w:pPr>
      <w:proofErr w:type="spellStart"/>
      <w:r w:rsidRPr="00D91413">
        <w:rPr>
          <w:rFonts w:ascii="Bookman Old Style" w:hAnsi="Bookman Old Style"/>
          <w:color w:val="auto"/>
        </w:rPr>
        <w:t>Laporan</w:t>
      </w:r>
      <w:proofErr w:type="spellEnd"/>
      <w:r w:rsidRPr="00D91413">
        <w:rPr>
          <w:rFonts w:ascii="Bookman Old Style" w:hAnsi="Bookman Old Style"/>
          <w:color w:val="auto"/>
        </w:rPr>
        <w:t xml:space="preserve"> </w:t>
      </w:r>
      <w:proofErr w:type="spellStart"/>
      <w:r w:rsidRPr="00D91413">
        <w:rPr>
          <w:rFonts w:ascii="Bookman Old Style" w:hAnsi="Bookman Old Style"/>
          <w:color w:val="auto"/>
        </w:rPr>
        <w:t>Pertanggungjawaban</w:t>
      </w:r>
      <w:proofErr w:type="spellEnd"/>
      <w:r w:rsidRPr="00D91413">
        <w:rPr>
          <w:rFonts w:ascii="Bookman Old Style" w:hAnsi="Bookman Old Style"/>
          <w:color w:val="auto"/>
        </w:rPr>
        <w:t xml:space="preserve"> </w:t>
      </w:r>
    </w:p>
    <w:p w14:paraId="4645D393" w14:textId="77777777" w:rsidR="00D84DE5" w:rsidRPr="00186E88" w:rsidRDefault="00D84DE5" w:rsidP="009376E2">
      <w:pPr>
        <w:spacing w:before="360" w:line="350" w:lineRule="exact"/>
        <w:ind w:left="1701"/>
        <w:jc w:val="center"/>
        <w:rPr>
          <w:rFonts w:ascii="Bookman Old Style" w:hAnsi="Bookman Old Style"/>
        </w:rPr>
      </w:pPr>
      <w:proofErr w:type="spellStart"/>
      <w:r w:rsidRPr="00186E88">
        <w:rPr>
          <w:rFonts w:ascii="Bookman Old Style" w:hAnsi="Bookman Old Style"/>
        </w:rPr>
        <w:t>Pasal</w:t>
      </w:r>
      <w:proofErr w:type="spellEnd"/>
      <w:r w:rsidRPr="00186E88">
        <w:rPr>
          <w:rFonts w:ascii="Bookman Old Style" w:hAnsi="Bookman Old Style"/>
        </w:rPr>
        <w:t xml:space="preserve"> </w:t>
      </w:r>
      <w:r w:rsidRPr="00186E88">
        <w:rPr>
          <w:rFonts w:ascii="Bookman Old Style" w:hAnsi="Bookman Old Style"/>
          <w:lang w:val="id-ID"/>
        </w:rPr>
        <w:t>3</w:t>
      </w:r>
      <w:r>
        <w:rPr>
          <w:rFonts w:ascii="Bookman Old Style" w:hAnsi="Bookman Old Style"/>
          <w:lang w:val="id-ID"/>
        </w:rPr>
        <w:t>0</w:t>
      </w:r>
    </w:p>
    <w:p w14:paraId="7FD278F4" w14:textId="77777777" w:rsidR="00D84DE5" w:rsidRPr="00A77A40" w:rsidRDefault="00D84DE5" w:rsidP="006F7F66">
      <w:pPr>
        <w:pStyle w:val="ListParagraph"/>
        <w:numPr>
          <w:ilvl w:val="0"/>
          <w:numId w:val="95"/>
        </w:numPr>
        <w:spacing w:before="120" w:line="350" w:lineRule="exact"/>
        <w:ind w:left="2126" w:right="0" w:hanging="425"/>
        <w:rPr>
          <w:rFonts w:ascii="Bookman Old Style" w:hAnsi="Bookman Old Style"/>
        </w:rPr>
      </w:pPr>
      <w:r w:rsidRPr="00A77A40">
        <w:rPr>
          <w:rFonts w:ascii="Bookman Old Style" w:hAnsi="Bookman Old Style"/>
        </w:rPr>
        <w:t xml:space="preserve">PPK </w:t>
      </w:r>
      <w:proofErr w:type="spellStart"/>
      <w:r w:rsidRPr="00A77A40">
        <w:rPr>
          <w:rFonts w:ascii="Bookman Old Style" w:hAnsi="Bookman Old Style"/>
        </w:rPr>
        <w:t>wajib</w:t>
      </w:r>
      <w:proofErr w:type="spellEnd"/>
      <w:r w:rsidRPr="00A77A40">
        <w:rPr>
          <w:rFonts w:ascii="Bookman Old Style" w:hAnsi="Bookman Old Style"/>
        </w:rPr>
        <w:t xml:space="preserve"> </w:t>
      </w:r>
      <w:proofErr w:type="spellStart"/>
      <w:r w:rsidRPr="00A77A40">
        <w:rPr>
          <w:rFonts w:ascii="Bookman Old Style" w:hAnsi="Bookman Old Style"/>
        </w:rPr>
        <w:t>membuat</w:t>
      </w:r>
      <w:proofErr w:type="spellEnd"/>
      <w:r w:rsidRPr="00A77A40">
        <w:rPr>
          <w:rFonts w:ascii="Bookman Old Style" w:hAnsi="Bookman Old Style"/>
        </w:rPr>
        <w:t xml:space="preserve"> </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Pertanggungjawaban</w:t>
      </w:r>
      <w:proofErr w:type="spellEnd"/>
      <w:r w:rsidRPr="00A77A40">
        <w:rPr>
          <w:rFonts w:ascii="Bookman Old Style" w:hAnsi="Bookman Old Style"/>
        </w:rPr>
        <w:t>.</w:t>
      </w:r>
    </w:p>
    <w:p w14:paraId="48771E94" w14:textId="77777777" w:rsidR="00D84DE5" w:rsidRPr="00A77A40" w:rsidRDefault="00D84DE5" w:rsidP="006F7F66">
      <w:pPr>
        <w:pStyle w:val="ListParagraph"/>
        <w:numPr>
          <w:ilvl w:val="0"/>
          <w:numId w:val="95"/>
        </w:numPr>
        <w:spacing w:before="60" w:line="350" w:lineRule="exact"/>
        <w:ind w:left="2126" w:right="0" w:hanging="425"/>
        <w:rPr>
          <w:rFonts w:ascii="Bookman Old Style" w:hAnsi="Bookman Old Style"/>
        </w:rPr>
      </w:pP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Pertanggungjawaban</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(1) </w:t>
      </w:r>
      <w:proofErr w:type="spellStart"/>
      <w:r w:rsidRPr="00A77A40">
        <w:rPr>
          <w:rFonts w:ascii="Bookman Old Style" w:hAnsi="Bookman Old Style"/>
        </w:rPr>
        <w:t>adalah</w:t>
      </w:r>
      <w:proofErr w:type="spellEnd"/>
      <w:r w:rsidRPr="00A77A40">
        <w:rPr>
          <w:rFonts w:ascii="Bookman Old Style" w:hAnsi="Bookman Old Style"/>
        </w:rPr>
        <w:t xml:space="preserve"> </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Kemajuan</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sidRPr="00A77A40">
        <w:rPr>
          <w:rFonts w:ascii="Bookman Old Style" w:hAnsi="Bookman Old Style"/>
        </w:rPr>
        <w:t>setiap</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dan </w:t>
      </w:r>
      <w:proofErr w:type="spellStart"/>
      <w:r w:rsidRPr="00A77A40">
        <w:rPr>
          <w:rFonts w:ascii="Bookman Old Style" w:hAnsi="Bookman Old Style"/>
        </w:rPr>
        <w:t>Laporan</w:t>
      </w:r>
      <w:proofErr w:type="spellEnd"/>
      <w:r w:rsidRPr="00A77A40">
        <w:rPr>
          <w:rFonts w:ascii="Bookman Old Style" w:hAnsi="Bookman Old Style"/>
        </w:rPr>
        <w:t xml:space="preserve"> Akhir </w:t>
      </w:r>
      <w:proofErr w:type="spellStart"/>
      <w:r w:rsidRPr="00A77A40">
        <w:rPr>
          <w:rFonts w:ascii="Bookman Old Style" w:hAnsi="Bookman Old Style"/>
        </w:rPr>
        <w:t>Kegiatan</w:t>
      </w:r>
      <w:proofErr w:type="spellEnd"/>
      <w:r w:rsidRPr="00A77A40">
        <w:rPr>
          <w:rFonts w:ascii="Bookman Old Style" w:hAnsi="Bookman Old Style"/>
        </w:rPr>
        <w:t xml:space="preserve"> </w:t>
      </w:r>
      <w:proofErr w:type="spellStart"/>
      <w:r w:rsidRPr="00A77A40">
        <w:rPr>
          <w:rFonts w:ascii="Bookman Old Style" w:hAnsi="Bookman Old Style"/>
        </w:rPr>
        <w:t>termasuk</w:t>
      </w:r>
      <w:proofErr w:type="spellEnd"/>
      <w:r w:rsidRPr="00A77A40">
        <w:rPr>
          <w:rFonts w:ascii="Bookman Old Style" w:hAnsi="Bookman Old Style"/>
        </w:rPr>
        <w:t xml:space="preserve"> </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Realisasi</w:t>
      </w:r>
      <w:proofErr w:type="spellEnd"/>
      <w:r w:rsidRPr="00A77A40">
        <w:rPr>
          <w:rFonts w:ascii="Bookman Old Style" w:hAnsi="Bookman Old Style"/>
        </w:rPr>
        <w:t xml:space="preserve"> </w:t>
      </w:r>
      <w:proofErr w:type="spellStart"/>
      <w:r w:rsidRPr="00A77A40">
        <w:rPr>
          <w:rFonts w:ascii="Bookman Old Style" w:hAnsi="Bookman Old Style"/>
        </w:rPr>
        <w:t>Keuangan</w:t>
      </w:r>
      <w:proofErr w:type="spellEnd"/>
      <w:r w:rsidRPr="00A77A40">
        <w:rPr>
          <w:rFonts w:ascii="Bookman Old Style" w:hAnsi="Bookman Old Style"/>
        </w:rPr>
        <w:t>.</w:t>
      </w:r>
    </w:p>
    <w:p w14:paraId="1CDCEA03" w14:textId="77777777" w:rsidR="00D84DE5" w:rsidRPr="00A77A40" w:rsidRDefault="00D84DE5" w:rsidP="006F7F66">
      <w:pPr>
        <w:pStyle w:val="ListParagraph"/>
        <w:numPr>
          <w:ilvl w:val="0"/>
          <w:numId w:val="95"/>
        </w:numPr>
        <w:spacing w:before="60" w:line="350" w:lineRule="exact"/>
        <w:ind w:left="2126" w:right="0" w:hanging="425"/>
        <w:rPr>
          <w:rFonts w:ascii="Bookman Old Style" w:hAnsi="Bookman Old Style"/>
        </w:rPr>
      </w:pPr>
      <w:r w:rsidRPr="00A77A40">
        <w:rPr>
          <w:rFonts w:ascii="Bookman Old Style" w:hAnsi="Bookman Old Style"/>
        </w:rPr>
        <w:t xml:space="preserve">Dalam </w:t>
      </w:r>
      <w:proofErr w:type="spellStart"/>
      <w:r w:rsidRPr="00A77A40">
        <w:rPr>
          <w:rFonts w:ascii="Bookman Old Style" w:hAnsi="Bookman Old Style"/>
        </w:rPr>
        <w:t>membuat</w:t>
      </w:r>
      <w:proofErr w:type="spellEnd"/>
      <w:r w:rsidRPr="00A77A40">
        <w:rPr>
          <w:rFonts w:ascii="Bookman Old Style" w:hAnsi="Bookman Old Style"/>
        </w:rPr>
        <w:t xml:space="preserve"> </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Pertanggungjawaban</w:t>
      </w:r>
      <w:proofErr w:type="spellEnd"/>
      <w:r w:rsidRPr="00A77A40">
        <w:rPr>
          <w:rFonts w:ascii="Bookman Old Style" w:hAnsi="Bookman Old Style"/>
        </w:rPr>
        <w:t xml:space="preserve"> </w:t>
      </w:r>
      <w:proofErr w:type="spellStart"/>
      <w:r w:rsidRPr="00A77A40">
        <w:rPr>
          <w:rFonts w:ascii="Bookman Old Style" w:hAnsi="Bookman Old Style"/>
        </w:rPr>
        <w:t>kegiatan</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(2), PPK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dibantu</w:t>
      </w:r>
      <w:proofErr w:type="spellEnd"/>
      <w:r w:rsidRPr="00A77A40">
        <w:rPr>
          <w:rFonts w:ascii="Bookman Old Style" w:hAnsi="Bookman Old Style"/>
        </w:rPr>
        <w:t xml:space="preserve"> oleh PPTK.</w:t>
      </w:r>
    </w:p>
    <w:p w14:paraId="620A2B30" w14:textId="77777777" w:rsidR="00D84DE5" w:rsidRPr="009A096A" w:rsidRDefault="00D84DE5" w:rsidP="006F7F66">
      <w:pPr>
        <w:pStyle w:val="ListParagraph"/>
        <w:numPr>
          <w:ilvl w:val="0"/>
          <w:numId w:val="95"/>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Pertanggungjawaban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(2) </w:t>
      </w:r>
      <w:proofErr w:type="spellStart"/>
      <w:r w:rsidRPr="009A096A">
        <w:rPr>
          <w:rFonts w:ascii="Bookman Old Style" w:hAnsi="Bookman Old Style"/>
          <w:lang w:val="es-ES"/>
        </w:rPr>
        <w:t>dilaporkan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kepada</w:t>
      </w:r>
      <w:proofErr w:type="spellEnd"/>
      <w:r w:rsidRPr="009A096A">
        <w:rPr>
          <w:rFonts w:ascii="Bookman Old Style" w:hAnsi="Bookman Old Style"/>
          <w:lang w:val="es-ES"/>
        </w:rPr>
        <w:t xml:space="preserve"> PA/KPA</w:t>
      </w:r>
      <w:r w:rsidRPr="009A096A">
        <w:rPr>
          <w:rFonts w:ascii="Bookman Old Style" w:hAnsi="Bookman Old Style"/>
          <w:spacing w:val="-2"/>
          <w:lang w:val="es-ES"/>
        </w:rPr>
        <w:t>.</w:t>
      </w:r>
    </w:p>
    <w:p w14:paraId="3B27AFD2" w14:textId="77777777" w:rsidR="00D84DE5" w:rsidRPr="009A096A" w:rsidRDefault="00D84DE5" w:rsidP="006F7F66">
      <w:pPr>
        <w:pStyle w:val="ListParagraph"/>
        <w:numPr>
          <w:ilvl w:val="0"/>
          <w:numId w:val="95"/>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Berdasarkan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Pertanggungjawaban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dari</w:t>
      </w:r>
      <w:proofErr w:type="spellEnd"/>
      <w:r w:rsidRPr="009A096A">
        <w:rPr>
          <w:rFonts w:ascii="Bookman Old Style" w:hAnsi="Bookman Old Style"/>
          <w:lang w:val="es-ES"/>
        </w:rPr>
        <w:t xml:space="preserve"> PPK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(4), PA/KPA </w:t>
      </w:r>
      <w:proofErr w:type="spellStart"/>
      <w:r w:rsidRPr="009A096A">
        <w:rPr>
          <w:rFonts w:ascii="Bookman Old Style" w:hAnsi="Bookman Old Style"/>
          <w:lang w:val="es-ES"/>
        </w:rPr>
        <w:t>wajib</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melaporkan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kepada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Walikota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melalui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Sekretaris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w:t>
      </w:r>
    </w:p>
    <w:p w14:paraId="7C90EDE4" w14:textId="77777777" w:rsidR="00D84DE5" w:rsidRPr="009A096A" w:rsidRDefault="00D84DE5" w:rsidP="006F7F66">
      <w:pPr>
        <w:pStyle w:val="ListParagraph"/>
        <w:numPr>
          <w:ilvl w:val="0"/>
          <w:numId w:val="95"/>
        </w:numPr>
        <w:spacing w:before="60" w:line="350" w:lineRule="exact"/>
        <w:ind w:left="2126" w:right="0" w:hanging="425"/>
        <w:rPr>
          <w:rFonts w:ascii="Bookman Old Style" w:hAnsi="Bookman Old Style"/>
          <w:lang w:val="es-ES"/>
        </w:rPr>
      </w:pPr>
      <w:r w:rsidRPr="009A096A">
        <w:rPr>
          <w:rFonts w:ascii="Bookman Old Style" w:hAnsi="Bookman Old Style"/>
          <w:lang w:val="es-ES"/>
        </w:rPr>
        <w:t xml:space="preserve">PA/KPA </w:t>
      </w:r>
      <w:proofErr w:type="spellStart"/>
      <w:r w:rsidRPr="009A096A">
        <w:rPr>
          <w:rFonts w:ascii="Bookman Old Style" w:hAnsi="Bookman Old Style"/>
          <w:lang w:val="es-ES"/>
        </w:rPr>
        <w:t>wajib</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menyelenggarakan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penatausahaan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dikuasainya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membuat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pertanggungjawaban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kepada</w:t>
      </w:r>
      <w:proofErr w:type="spellEnd"/>
      <w:r w:rsidRPr="009A096A">
        <w:rPr>
          <w:rFonts w:ascii="Bookman Old Style" w:hAnsi="Bookman Old Style"/>
          <w:spacing w:val="-5"/>
          <w:lang w:val="es-ES"/>
        </w:rPr>
        <w:t xml:space="preserve"> </w:t>
      </w:r>
      <w:proofErr w:type="spellStart"/>
      <w:r w:rsidRPr="009A096A">
        <w:rPr>
          <w:rFonts w:ascii="Bookman Old Style" w:hAnsi="Bookman Old Style"/>
          <w:lang w:val="es-ES"/>
        </w:rPr>
        <w:t>Walikota</w:t>
      </w:r>
      <w:proofErr w:type="spellEnd"/>
      <w:r w:rsidRPr="009A096A">
        <w:rPr>
          <w:rFonts w:ascii="Bookman Old Style" w:hAnsi="Bookman Old Style"/>
          <w:lang w:val="es-ES"/>
        </w:rPr>
        <w:t>.</w:t>
      </w:r>
    </w:p>
    <w:p w14:paraId="5F034587" w14:textId="77777777" w:rsidR="00D84DE5" w:rsidRPr="009A096A" w:rsidRDefault="00D84DE5" w:rsidP="006F7F66">
      <w:pPr>
        <w:pStyle w:val="ListParagraph"/>
        <w:numPr>
          <w:ilvl w:val="0"/>
          <w:numId w:val="95"/>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Pertanggungjawaban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(2), </w:t>
      </w:r>
      <w:proofErr w:type="spellStart"/>
      <w:r w:rsidRPr="009A096A">
        <w:rPr>
          <w:rFonts w:ascii="Bookman Old Style" w:hAnsi="Bookman Old Style"/>
          <w:lang w:val="es-ES"/>
        </w:rPr>
        <w:t>merupakan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pertanggungjawaban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penggunaan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keuangan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selama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periode</w:t>
      </w:r>
      <w:proofErr w:type="spellEnd"/>
      <w:r w:rsidRPr="009A096A">
        <w:rPr>
          <w:rFonts w:ascii="Bookman Old Style" w:hAnsi="Bookman Old Style"/>
          <w:spacing w:val="-4"/>
          <w:lang w:val="es-ES"/>
        </w:rPr>
        <w:t xml:space="preserve"> </w:t>
      </w:r>
      <w:proofErr w:type="spellStart"/>
      <w:r w:rsidRPr="009A096A">
        <w:rPr>
          <w:rFonts w:ascii="Bookman Old Style" w:hAnsi="Bookman Old Style"/>
          <w:lang w:val="es-ES"/>
        </w:rPr>
        <w:t>waktu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tertentu</w:t>
      </w:r>
      <w:proofErr w:type="spellEnd"/>
      <w:r w:rsidRPr="009A096A">
        <w:rPr>
          <w:rFonts w:ascii="Bookman Old Style" w:hAnsi="Bookman Old Style"/>
          <w:lang w:val="es-ES"/>
        </w:rPr>
        <w:t>.</w:t>
      </w:r>
    </w:p>
    <w:p w14:paraId="1B8F3612" w14:textId="77777777" w:rsidR="00D84DE5" w:rsidRPr="009A096A" w:rsidRDefault="00D84DE5" w:rsidP="006F7F66">
      <w:pPr>
        <w:pStyle w:val="ListParagraph"/>
        <w:numPr>
          <w:ilvl w:val="0"/>
          <w:numId w:val="95"/>
        </w:numPr>
        <w:spacing w:before="60" w:line="350" w:lineRule="exact"/>
        <w:ind w:left="2126" w:right="0" w:hanging="425"/>
        <w:rPr>
          <w:rFonts w:ascii="Bookman Old Style" w:hAnsi="Bookman Old Style"/>
          <w:bCs/>
          <w:color w:val="auto"/>
          <w:lang w:val="es-ES"/>
        </w:rPr>
      </w:pPr>
      <w:r w:rsidRPr="00423CE6">
        <w:rPr>
          <w:rFonts w:ascii="Bookman Old Style" w:hAnsi="Bookman Old Style"/>
          <w:bCs/>
          <w:color w:val="auto"/>
          <w:lang w:val="sv-SE"/>
        </w:rPr>
        <w:t>Prosedur Laporan Pertanggungjawaban sebagaimana pada ayat (2) yaitu:</w:t>
      </w:r>
    </w:p>
    <w:p w14:paraId="601A04D6" w14:textId="77777777" w:rsidR="00D84DE5" w:rsidRPr="001E6709" w:rsidRDefault="00D84DE5" w:rsidP="006F7F66">
      <w:pPr>
        <w:numPr>
          <w:ilvl w:val="1"/>
          <w:numId w:val="95"/>
        </w:numPr>
        <w:spacing w:before="60" w:line="350" w:lineRule="exact"/>
        <w:ind w:left="2517" w:hanging="357"/>
        <w:jc w:val="both"/>
        <w:rPr>
          <w:rFonts w:ascii="Bookman Old Style" w:hAnsi="Bookman Old Style"/>
          <w:bCs/>
          <w:color w:val="auto"/>
          <w:lang w:val="sv-SE"/>
        </w:rPr>
      </w:pPr>
      <w:r w:rsidRPr="001E6709">
        <w:rPr>
          <w:rFonts w:ascii="Bookman Old Style" w:hAnsi="Bookman Old Style"/>
          <w:bCs/>
          <w:color w:val="auto"/>
          <w:lang w:val="sv-SE"/>
        </w:rPr>
        <w:t>Laporan Bulanan, disampaikan oleh PPTK kepada PA/KPA paling lambat tanggal 5 (lima) bulan berikutnya;</w:t>
      </w:r>
    </w:p>
    <w:p w14:paraId="61387DB3" w14:textId="77777777" w:rsidR="00D84DE5" w:rsidRPr="001E6709" w:rsidRDefault="00D84DE5" w:rsidP="006F7F66">
      <w:pPr>
        <w:pStyle w:val="ListParagraph"/>
        <w:numPr>
          <w:ilvl w:val="1"/>
          <w:numId w:val="95"/>
        </w:numPr>
        <w:spacing w:before="60" w:line="350" w:lineRule="exact"/>
        <w:ind w:left="2517" w:right="0" w:hanging="357"/>
        <w:rPr>
          <w:rFonts w:ascii="Bookman Old Style" w:hAnsi="Bookman Old Style"/>
          <w:color w:val="auto"/>
          <w:lang w:val="sv-SE"/>
        </w:rPr>
      </w:pPr>
      <w:r>
        <w:rPr>
          <w:rFonts w:ascii="Bookman Old Style" w:hAnsi="Bookman Old Style"/>
          <w:bCs/>
          <w:color w:val="auto"/>
          <w:lang w:val="sv-SE"/>
        </w:rPr>
        <w:lastRenderedPageBreak/>
        <w:t>b</w:t>
      </w:r>
      <w:r w:rsidRPr="001E6709">
        <w:rPr>
          <w:rFonts w:ascii="Bookman Old Style" w:hAnsi="Bookman Old Style"/>
          <w:bCs/>
          <w:color w:val="auto"/>
          <w:lang w:val="sv-SE"/>
        </w:rPr>
        <w:t xml:space="preserve">erdasarkan laporan sebagaimana dimaksud </w:t>
      </w:r>
      <w:r>
        <w:rPr>
          <w:rFonts w:ascii="Bookman Old Style" w:hAnsi="Bookman Old Style"/>
          <w:bCs/>
          <w:color w:val="auto"/>
          <w:lang w:val="sv-SE"/>
        </w:rPr>
        <w:t xml:space="preserve">pada </w:t>
      </w:r>
      <w:r w:rsidRPr="001E6709">
        <w:rPr>
          <w:rFonts w:ascii="Bookman Old Style" w:hAnsi="Bookman Old Style"/>
          <w:bCs/>
          <w:color w:val="auto"/>
          <w:lang w:val="sv-SE"/>
        </w:rPr>
        <w:t>huruf a, PA/KPA melaporkan kepada Walikota secara online pada Aplikasi</w:t>
      </w:r>
      <w:r>
        <w:rPr>
          <w:rFonts w:ascii="Bookman Old Style" w:hAnsi="Bookman Old Style"/>
          <w:bCs/>
          <w:color w:val="auto"/>
          <w:lang w:val="sv-SE"/>
        </w:rPr>
        <w:t>,</w:t>
      </w:r>
      <w:r w:rsidRPr="001E6709">
        <w:rPr>
          <w:rFonts w:ascii="Bookman Old Style" w:hAnsi="Bookman Old Style"/>
          <w:bCs/>
          <w:color w:val="auto"/>
          <w:lang w:val="sv-SE"/>
        </w:rPr>
        <w:t xml:space="preserve"> paling lambat tanggal 10 (sepuluh) setiap bulannya</w:t>
      </w:r>
      <w:r>
        <w:rPr>
          <w:rFonts w:ascii="Bookman Old Style" w:hAnsi="Bookman Old Style"/>
          <w:color w:val="auto"/>
          <w:lang w:val="sv-SE"/>
        </w:rPr>
        <w:t>.</w:t>
      </w:r>
    </w:p>
    <w:p w14:paraId="4F3B34D0" w14:textId="77777777" w:rsidR="00D84DE5" w:rsidRPr="00210093" w:rsidRDefault="00D84DE5" w:rsidP="00920229">
      <w:pPr>
        <w:spacing w:line="360" w:lineRule="auto"/>
        <w:jc w:val="center"/>
        <w:rPr>
          <w:rFonts w:ascii="Bookman Old Style" w:hAnsi="Bookman Old Style"/>
          <w:lang w:val="sv-SE"/>
        </w:rPr>
      </w:pPr>
    </w:p>
    <w:p w14:paraId="2D65E1E9" w14:textId="77777777" w:rsidR="00D84DE5" w:rsidRPr="00D83B7B" w:rsidRDefault="00D84DE5" w:rsidP="009376E2">
      <w:pPr>
        <w:spacing w:line="360" w:lineRule="auto"/>
        <w:ind w:left="1701"/>
        <w:jc w:val="center"/>
        <w:rPr>
          <w:rFonts w:ascii="Bookman Old Style" w:hAnsi="Bookman Old Style"/>
          <w:lang w:val="id-ID"/>
        </w:rPr>
      </w:pPr>
      <w:r w:rsidRPr="00D83B7B">
        <w:rPr>
          <w:rFonts w:ascii="Bookman Old Style" w:hAnsi="Bookman Old Style"/>
          <w:lang w:val="pt-BR"/>
        </w:rPr>
        <w:t xml:space="preserve">Paragraf </w:t>
      </w:r>
      <w:r>
        <w:rPr>
          <w:rFonts w:ascii="Bookman Old Style" w:hAnsi="Bookman Old Style"/>
          <w:lang w:val="pt-BR"/>
        </w:rPr>
        <w:t>2</w:t>
      </w:r>
    </w:p>
    <w:p w14:paraId="38987306" w14:textId="77777777" w:rsidR="00D84DE5" w:rsidRPr="00D83B7B" w:rsidRDefault="00D84DE5" w:rsidP="009376E2">
      <w:pPr>
        <w:spacing w:before="120" w:line="360" w:lineRule="auto"/>
        <w:ind w:left="1701"/>
        <w:jc w:val="center"/>
        <w:rPr>
          <w:rFonts w:ascii="Bookman Old Style" w:hAnsi="Bookman Old Style"/>
          <w:lang w:val="pt-BR"/>
        </w:rPr>
      </w:pPr>
      <w:r w:rsidRPr="00D83B7B">
        <w:rPr>
          <w:rFonts w:ascii="Bookman Old Style" w:hAnsi="Bookman Old Style"/>
          <w:lang w:val="pt-BR"/>
        </w:rPr>
        <w:t xml:space="preserve">Laporan Kinerja SKPD </w:t>
      </w:r>
    </w:p>
    <w:p w14:paraId="4B817CAE" w14:textId="77777777" w:rsidR="00D84DE5" w:rsidRPr="009A096A" w:rsidRDefault="00D84DE5" w:rsidP="009376E2">
      <w:pPr>
        <w:pStyle w:val="BodyText"/>
        <w:tabs>
          <w:tab w:val="left" w:pos="9360"/>
        </w:tabs>
        <w:spacing w:before="240" w:line="360" w:lineRule="auto"/>
        <w:ind w:left="1701"/>
        <w:jc w:val="center"/>
        <w:rPr>
          <w:rFonts w:ascii="Bookman Old Style" w:hAnsi="Bookman Old Style"/>
          <w:sz w:val="24"/>
          <w:szCs w:val="24"/>
          <w:lang w:val="es-ES"/>
        </w:rPr>
      </w:pPr>
      <w:proofErr w:type="spellStart"/>
      <w:r w:rsidRPr="009A096A">
        <w:rPr>
          <w:rFonts w:ascii="Bookman Old Style" w:hAnsi="Bookman Old Style"/>
          <w:sz w:val="24"/>
          <w:szCs w:val="24"/>
          <w:lang w:val="es-ES"/>
        </w:rPr>
        <w:t>Pasal</w:t>
      </w:r>
      <w:proofErr w:type="spellEnd"/>
      <w:r w:rsidRPr="009A096A">
        <w:rPr>
          <w:rFonts w:ascii="Bookman Old Style" w:hAnsi="Bookman Old Style"/>
          <w:sz w:val="24"/>
          <w:szCs w:val="24"/>
          <w:lang w:val="es-ES"/>
        </w:rPr>
        <w:t xml:space="preserve"> </w:t>
      </w:r>
      <w:r w:rsidRPr="003C15D9">
        <w:rPr>
          <w:rFonts w:ascii="Bookman Old Style" w:hAnsi="Bookman Old Style"/>
          <w:sz w:val="24"/>
          <w:szCs w:val="24"/>
          <w:lang w:val="id-ID"/>
        </w:rPr>
        <w:t>3</w:t>
      </w:r>
      <w:r>
        <w:rPr>
          <w:rFonts w:ascii="Bookman Old Style" w:hAnsi="Bookman Old Style"/>
          <w:sz w:val="24"/>
          <w:szCs w:val="24"/>
          <w:lang w:val="id-ID"/>
        </w:rPr>
        <w:t>1</w:t>
      </w:r>
    </w:p>
    <w:p w14:paraId="4198EE56" w14:textId="77777777" w:rsidR="00D84DE5" w:rsidRPr="009A096A" w:rsidRDefault="00D84DE5" w:rsidP="009376E2">
      <w:pPr>
        <w:pStyle w:val="ListParagraph"/>
        <w:numPr>
          <w:ilvl w:val="0"/>
          <w:numId w:val="30"/>
        </w:numPr>
        <w:spacing w:before="120" w:line="360" w:lineRule="exact"/>
        <w:ind w:left="2126" w:right="0" w:hanging="425"/>
        <w:rPr>
          <w:rFonts w:ascii="Bookman Old Style" w:hAnsi="Bookman Old Style"/>
          <w:lang w:val="es-ES"/>
        </w:rPr>
      </w:pPr>
      <w:r w:rsidRPr="009A096A">
        <w:rPr>
          <w:rFonts w:ascii="Bookman Old Style" w:hAnsi="Bookman Old Style"/>
          <w:lang w:val="es-ES"/>
        </w:rPr>
        <w:t xml:space="preserve">Apabila </w:t>
      </w:r>
      <w:proofErr w:type="spellStart"/>
      <w:r w:rsidRPr="009A096A">
        <w:rPr>
          <w:rFonts w:ascii="Bookman Old Style" w:hAnsi="Bookman Old Style"/>
          <w:lang w:val="es-ES"/>
        </w:rPr>
        <w:t>terjadi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keterlambatan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penyampaian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Pasal</w:t>
      </w:r>
      <w:proofErr w:type="spellEnd"/>
      <w:r w:rsidRPr="009A096A">
        <w:rPr>
          <w:rFonts w:ascii="Bookman Old Style" w:hAnsi="Bookman Old Style"/>
          <w:lang w:val="es-ES"/>
        </w:rPr>
        <w:t xml:space="preserve"> 30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(8), </w:t>
      </w:r>
      <w:proofErr w:type="spellStart"/>
      <w:r w:rsidRPr="009A096A">
        <w:rPr>
          <w:rFonts w:ascii="Bookman Old Style" w:hAnsi="Bookman Old Style"/>
          <w:lang w:val="es-ES"/>
        </w:rPr>
        <w:t>Walikota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memberikan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administratif</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kepada</w:t>
      </w:r>
      <w:proofErr w:type="spellEnd"/>
      <w:r w:rsidRPr="009A096A">
        <w:rPr>
          <w:rFonts w:ascii="Bookman Old Style" w:hAnsi="Bookman Old Style"/>
          <w:lang w:val="es-ES"/>
        </w:rPr>
        <w:t xml:space="preserve"> PA/KPA.</w:t>
      </w:r>
    </w:p>
    <w:p w14:paraId="22FC2BE4" w14:textId="77777777" w:rsidR="00D84DE5" w:rsidRPr="00A77A40" w:rsidRDefault="00D84DE5" w:rsidP="009376E2">
      <w:pPr>
        <w:pStyle w:val="ListParagraph"/>
        <w:numPr>
          <w:ilvl w:val="0"/>
          <w:numId w:val="30"/>
        </w:numPr>
        <w:spacing w:before="120"/>
        <w:ind w:left="2126" w:right="0" w:hanging="425"/>
        <w:rPr>
          <w:rFonts w:ascii="Bookman Old Style" w:hAnsi="Bookman Old Style"/>
        </w:rPr>
      </w:pPr>
      <w:proofErr w:type="spellStart"/>
      <w:r w:rsidRPr="00A77A40">
        <w:rPr>
          <w:rFonts w:ascii="Bookman Old Style" w:hAnsi="Bookman Old Style"/>
        </w:rPr>
        <w:t>Sanksi</w:t>
      </w:r>
      <w:proofErr w:type="spellEnd"/>
      <w:r w:rsidRPr="00A77A40">
        <w:rPr>
          <w:rFonts w:ascii="Bookman Old Style" w:hAnsi="Bookman Old Style"/>
        </w:rPr>
        <w:t xml:space="preserve"> </w:t>
      </w:r>
      <w:proofErr w:type="spellStart"/>
      <w:r w:rsidRPr="00A77A40">
        <w:rPr>
          <w:rFonts w:ascii="Bookman Old Style" w:hAnsi="Bookman Old Style"/>
        </w:rPr>
        <w:t>administratif</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ayat</w:t>
      </w:r>
      <w:proofErr w:type="spellEnd"/>
      <w:r w:rsidRPr="00A77A40">
        <w:rPr>
          <w:rFonts w:ascii="Bookman Old Style" w:hAnsi="Bookman Old Style"/>
        </w:rPr>
        <w:t xml:space="preserve"> (1)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berupa</w:t>
      </w:r>
      <w:proofErr w:type="spellEnd"/>
      <w:r w:rsidRPr="00A77A40">
        <w:rPr>
          <w:rFonts w:ascii="Bookman Old Style" w:hAnsi="Bookman Old Style"/>
        </w:rPr>
        <w:t>:</w:t>
      </w:r>
    </w:p>
    <w:p w14:paraId="3F2C8AB7" w14:textId="77777777" w:rsidR="00D84DE5" w:rsidRPr="00A77A40" w:rsidRDefault="00D84DE5" w:rsidP="009376E2">
      <w:pPr>
        <w:pStyle w:val="ListParagraph"/>
        <w:numPr>
          <w:ilvl w:val="0"/>
          <w:numId w:val="31"/>
        </w:numPr>
        <w:spacing w:before="120"/>
        <w:ind w:left="2517" w:right="0" w:hanging="357"/>
        <w:rPr>
          <w:rFonts w:ascii="Bookman Old Style" w:hAnsi="Bookman Old Style"/>
        </w:rPr>
      </w:pPr>
      <w:proofErr w:type="spellStart"/>
      <w:r>
        <w:rPr>
          <w:rFonts w:ascii="Bookman Old Style" w:hAnsi="Bookman Old Style"/>
        </w:rPr>
        <w:t>t</w:t>
      </w:r>
      <w:r w:rsidRPr="00A77A40">
        <w:rPr>
          <w:rFonts w:ascii="Bookman Old Style" w:hAnsi="Bookman Old Style"/>
        </w:rPr>
        <w:t>eguran</w:t>
      </w:r>
      <w:proofErr w:type="spellEnd"/>
      <w:r w:rsidRPr="00A77A40">
        <w:rPr>
          <w:rFonts w:ascii="Bookman Old Style" w:hAnsi="Bookman Old Style"/>
        </w:rPr>
        <w:t xml:space="preserve"> </w:t>
      </w:r>
      <w:proofErr w:type="spellStart"/>
      <w:r w:rsidRPr="00A77A40">
        <w:rPr>
          <w:rFonts w:ascii="Bookman Old Style" w:hAnsi="Bookman Old Style"/>
        </w:rPr>
        <w:t>tertulis</w:t>
      </w:r>
      <w:proofErr w:type="spellEnd"/>
      <w:r w:rsidRPr="00A77A40">
        <w:rPr>
          <w:rFonts w:ascii="Bookman Old Style" w:hAnsi="Bookman Old Style"/>
        </w:rPr>
        <w:t>;</w:t>
      </w:r>
    </w:p>
    <w:p w14:paraId="2AD273DC" w14:textId="77777777" w:rsidR="00D84DE5" w:rsidRPr="00A77A40" w:rsidRDefault="00D84DE5" w:rsidP="009376E2">
      <w:pPr>
        <w:pStyle w:val="ListParagraph"/>
        <w:numPr>
          <w:ilvl w:val="0"/>
          <w:numId w:val="31"/>
        </w:numPr>
        <w:spacing w:before="120"/>
        <w:ind w:left="2517" w:right="0" w:hanging="357"/>
        <w:rPr>
          <w:rFonts w:ascii="Bookman Old Style" w:hAnsi="Bookman Old Style"/>
        </w:rPr>
      </w:pPr>
      <w:proofErr w:type="spellStart"/>
      <w:r>
        <w:rPr>
          <w:rFonts w:ascii="Bookman Old Style" w:hAnsi="Bookman Old Style"/>
        </w:rPr>
        <w:t>p</w:t>
      </w:r>
      <w:r w:rsidRPr="00A77A40">
        <w:rPr>
          <w:rFonts w:ascii="Bookman Old Style" w:hAnsi="Bookman Old Style"/>
        </w:rPr>
        <w:t>enangguhan</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sidRPr="00A77A40">
        <w:rPr>
          <w:rFonts w:ascii="Bookman Old Style" w:hAnsi="Bookman Old Style"/>
        </w:rPr>
        <w:t>anggaran</w:t>
      </w:r>
      <w:proofErr w:type="spellEnd"/>
      <w:r w:rsidRPr="00A77A40">
        <w:rPr>
          <w:rFonts w:ascii="Bookman Old Style" w:hAnsi="Bookman Old Style"/>
        </w:rPr>
        <w:t>;</w:t>
      </w:r>
      <w:r w:rsidRPr="00A77A40">
        <w:rPr>
          <w:rFonts w:ascii="Bookman Old Style" w:hAnsi="Bookman Old Style"/>
          <w:spacing w:val="-22"/>
        </w:rPr>
        <w:t xml:space="preserve"> </w:t>
      </w:r>
      <w:r>
        <w:rPr>
          <w:rFonts w:ascii="Bookman Old Style" w:hAnsi="Bookman Old Style"/>
          <w:spacing w:val="-22"/>
        </w:rPr>
        <w:t>dan/</w:t>
      </w:r>
      <w:proofErr w:type="spellStart"/>
      <w:r w:rsidRPr="00A77A40">
        <w:rPr>
          <w:rFonts w:ascii="Bookman Old Style" w:hAnsi="Bookman Old Style"/>
        </w:rPr>
        <w:t>atau</w:t>
      </w:r>
      <w:proofErr w:type="spellEnd"/>
    </w:p>
    <w:p w14:paraId="66B38F8B" w14:textId="77777777" w:rsidR="00D84DE5" w:rsidRDefault="00D84DE5" w:rsidP="009376E2">
      <w:pPr>
        <w:pStyle w:val="ListParagraph"/>
        <w:numPr>
          <w:ilvl w:val="0"/>
          <w:numId w:val="31"/>
        </w:numPr>
        <w:spacing w:before="120" w:after="120"/>
        <w:ind w:left="2517" w:right="0" w:hanging="357"/>
        <w:rPr>
          <w:rFonts w:ascii="Bookman Old Style" w:hAnsi="Bookman Old Style"/>
        </w:rPr>
      </w:pPr>
      <w:proofErr w:type="spellStart"/>
      <w:r>
        <w:rPr>
          <w:rFonts w:ascii="Bookman Old Style" w:hAnsi="Bookman Old Style"/>
        </w:rPr>
        <w:t>p</w:t>
      </w:r>
      <w:r w:rsidRPr="00A77A40">
        <w:rPr>
          <w:rFonts w:ascii="Bookman Old Style" w:hAnsi="Bookman Old Style"/>
        </w:rPr>
        <w:t>enundaan</w:t>
      </w:r>
      <w:proofErr w:type="spellEnd"/>
      <w:r w:rsidRPr="00A77A40">
        <w:rPr>
          <w:rFonts w:ascii="Bookman Old Style" w:hAnsi="Bookman Old Style"/>
        </w:rPr>
        <w:t xml:space="preserve"> </w:t>
      </w:r>
      <w:proofErr w:type="spellStart"/>
      <w:r w:rsidRPr="00A77A40">
        <w:rPr>
          <w:rFonts w:ascii="Bookman Old Style" w:hAnsi="Bookman Old Style"/>
        </w:rPr>
        <w:t>pencairan</w:t>
      </w:r>
      <w:proofErr w:type="spellEnd"/>
      <w:r w:rsidRPr="00A77A40">
        <w:rPr>
          <w:rFonts w:ascii="Bookman Old Style" w:hAnsi="Bookman Old Style"/>
          <w:spacing w:val="-7"/>
        </w:rPr>
        <w:t xml:space="preserve"> </w:t>
      </w:r>
      <w:r w:rsidRPr="00A77A40">
        <w:rPr>
          <w:rFonts w:ascii="Bookman Old Style" w:hAnsi="Bookman Old Style"/>
        </w:rPr>
        <w:t>dana.</w:t>
      </w:r>
    </w:p>
    <w:p w14:paraId="1196B26C" w14:textId="77777777" w:rsidR="00D84DE5" w:rsidRPr="00A77A40" w:rsidRDefault="00D84DE5" w:rsidP="00CD1E14">
      <w:pPr>
        <w:pStyle w:val="ListParagraph"/>
        <w:spacing w:before="120" w:after="120"/>
        <w:ind w:left="2160" w:right="0" w:firstLine="0"/>
        <w:rPr>
          <w:rFonts w:ascii="Bookman Old Style" w:hAnsi="Bookman Old Style"/>
        </w:rPr>
      </w:pPr>
    </w:p>
    <w:p w14:paraId="5D47946D" w14:textId="77777777" w:rsidR="00D84DE5" w:rsidRPr="003C15D9" w:rsidRDefault="00D84DE5" w:rsidP="009376E2">
      <w:pPr>
        <w:spacing w:before="240" w:after="120" w:line="360" w:lineRule="exact"/>
        <w:ind w:left="1701"/>
        <w:jc w:val="center"/>
        <w:rPr>
          <w:rFonts w:ascii="Bookman Old Style" w:hAnsi="Bookman Old Style"/>
          <w:lang w:val="id-ID"/>
        </w:rPr>
      </w:pPr>
      <w:r w:rsidRPr="003C15D9">
        <w:rPr>
          <w:rFonts w:ascii="Bookman Old Style" w:hAnsi="Bookman Old Style"/>
          <w:lang w:val="pt-BR"/>
        </w:rPr>
        <w:t>Paragraf 3</w:t>
      </w:r>
    </w:p>
    <w:p w14:paraId="1E160679" w14:textId="77777777" w:rsidR="00D84DE5" w:rsidRPr="003C15D9" w:rsidRDefault="00D84DE5" w:rsidP="009376E2">
      <w:pPr>
        <w:spacing w:line="360" w:lineRule="exact"/>
        <w:ind w:left="1701"/>
        <w:jc w:val="center"/>
        <w:rPr>
          <w:rFonts w:ascii="Bookman Old Style" w:hAnsi="Bookman Old Style"/>
          <w:lang w:val="pt-BR"/>
        </w:rPr>
      </w:pPr>
      <w:r w:rsidRPr="003C15D9">
        <w:rPr>
          <w:rFonts w:ascii="Bookman Old Style" w:hAnsi="Bookman Old Style"/>
          <w:lang w:val="pt-BR"/>
        </w:rPr>
        <w:t>Pemanfaatan Kinerja Kegiatan</w:t>
      </w:r>
    </w:p>
    <w:p w14:paraId="4E030083" w14:textId="77777777" w:rsidR="00D84DE5" w:rsidRPr="003C15D9" w:rsidRDefault="00D84DE5" w:rsidP="009376E2">
      <w:pPr>
        <w:spacing w:before="360" w:line="360" w:lineRule="exact"/>
        <w:ind w:left="1701"/>
        <w:jc w:val="center"/>
        <w:rPr>
          <w:rFonts w:ascii="Bookman Old Style" w:hAnsi="Bookman Old Style"/>
          <w:lang w:val="pt-BR"/>
        </w:rPr>
      </w:pPr>
      <w:r w:rsidRPr="003C15D9">
        <w:rPr>
          <w:rFonts w:ascii="Bookman Old Style" w:hAnsi="Bookman Old Style"/>
          <w:lang w:val="pt-BR"/>
        </w:rPr>
        <w:t xml:space="preserve">Pasal </w:t>
      </w:r>
      <w:r w:rsidRPr="003C15D9">
        <w:rPr>
          <w:rFonts w:ascii="Bookman Old Style" w:hAnsi="Bookman Old Style"/>
          <w:lang w:val="id-ID"/>
        </w:rPr>
        <w:t>3</w:t>
      </w:r>
      <w:r>
        <w:rPr>
          <w:rFonts w:ascii="Bookman Old Style" w:hAnsi="Bookman Old Style"/>
          <w:lang w:val="id-ID"/>
        </w:rPr>
        <w:t>2</w:t>
      </w:r>
    </w:p>
    <w:p w14:paraId="6437700A" w14:textId="77777777" w:rsidR="00D84DE5" w:rsidRPr="00D224F7" w:rsidRDefault="00D84DE5" w:rsidP="009376E2">
      <w:pPr>
        <w:pStyle w:val="ListParagraph"/>
        <w:numPr>
          <w:ilvl w:val="0"/>
          <w:numId w:val="37"/>
        </w:numPr>
        <w:spacing w:before="120" w:line="360" w:lineRule="exact"/>
        <w:ind w:left="2126" w:right="0" w:hanging="425"/>
        <w:rPr>
          <w:rFonts w:ascii="Bookman Old Style" w:hAnsi="Bookman Old Style"/>
          <w:lang w:val="pt-BR"/>
        </w:rPr>
      </w:pPr>
      <w:r w:rsidRPr="00D224F7">
        <w:rPr>
          <w:rFonts w:ascii="Bookman Old Style" w:hAnsi="Bookman Old Style"/>
          <w:lang w:val="pt-BR"/>
        </w:rPr>
        <w:t>Berdasarkan hasil kegiatan yang sudah sesuai dengan perencanaan dan spesifikasi teknis, PA/KPA selaku Kepala SKPD, wajib menatausahakan dan memanfaatkan secara optimal mungkin.</w:t>
      </w:r>
    </w:p>
    <w:p w14:paraId="3DD2104A" w14:textId="77777777" w:rsidR="00D84DE5" w:rsidRPr="00D224F7" w:rsidRDefault="00D84DE5" w:rsidP="009376E2">
      <w:pPr>
        <w:pStyle w:val="ListParagraph"/>
        <w:numPr>
          <w:ilvl w:val="0"/>
          <w:numId w:val="37"/>
        </w:numPr>
        <w:spacing w:before="120" w:line="360" w:lineRule="exact"/>
        <w:ind w:left="2126" w:right="0" w:hanging="425"/>
        <w:rPr>
          <w:rFonts w:ascii="Bookman Old Style" w:hAnsi="Bookman Old Style"/>
          <w:lang w:val="pt-BR"/>
        </w:rPr>
      </w:pPr>
      <w:r w:rsidRPr="00D224F7">
        <w:rPr>
          <w:rFonts w:ascii="Bookman Old Style" w:hAnsi="Bookman Old Style"/>
          <w:lang w:val="pt-BR"/>
        </w:rPr>
        <w:t>Maksud pemanfaatan hasil kegiatan secara optimal sebagaimana dimaksud pada ayat (1) adalah untuk mendukung pelaksanaan tugas dan fungsi SKPD, sehingga dapat dicapai sasaran fungsional sebagaimana ditetapkan dalam DPA-SKPD.</w:t>
      </w:r>
    </w:p>
    <w:p w14:paraId="3EC7CCDC" w14:textId="77777777" w:rsidR="00D84DE5" w:rsidRPr="00D224F7" w:rsidRDefault="00D84DE5" w:rsidP="009376E2">
      <w:pPr>
        <w:pStyle w:val="ListParagraph"/>
        <w:numPr>
          <w:ilvl w:val="0"/>
          <w:numId w:val="37"/>
        </w:numPr>
        <w:spacing w:before="120" w:line="360" w:lineRule="exact"/>
        <w:ind w:left="2126" w:right="0" w:hanging="425"/>
        <w:rPr>
          <w:rFonts w:ascii="Bookman Old Style" w:hAnsi="Bookman Old Style"/>
          <w:lang w:val="pt-BR"/>
        </w:rPr>
      </w:pPr>
      <w:r w:rsidRPr="00D224F7">
        <w:rPr>
          <w:rFonts w:ascii="Bookman Old Style" w:hAnsi="Bookman Old Style"/>
          <w:lang w:val="pt-BR"/>
        </w:rPr>
        <w:t>Menatausahakan dan memanfaatkan sebagaimana dimaksud pada ayat (1), karena hasil kegiatan merupakan kekayaan atau aset SKPD/Pemerintah Daerah.</w:t>
      </w:r>
    </w:p>
    <w:p w14:paraId="120AF5EE" w14:textId="77777777" w:rsidR="00D84DE5" w:rsidRPr="003C15D9" w:rsidRDefault="00D84DE5" w:rsidP="009376E2">
      <w:pPr>
        <w:spacing w:before="360" w:line="360" w:lineRule="exact"/>
        <w:ind w:left="1701"/>
        <w:jc w:val="center"/>
        <w:rPr>
          <w:rFonts w:ascii="Bookman Old Style" w:hAnsi="Bookman Old Style"/>
          <w:lang w:val="id-ID"/>
        </w:rPr>
      </w:pPr>
      <w:proofErr w:type="spellStart"/>
      <w:r w:rsidRPr="003C15D9">
        <w:rPr>
          <w:rFonts w:ascii="Bookman Old Style" w:hAnsi="Bookman Old Style"/>
        </w:rPr>
        <w:t>Paragraf</w:t>
      </w:r>
      <w:proofErr w:type="spellEnd"/>
      <w:r w:rsidRPr="003C15D9">
        <w:rPr>
          <w:rFonts w:ascii="Bookman Old Style" w:hAnsi="Bookman Old Style"/>
        </w:rPr>
        <w:t xml:space="preserve"> 4</w:t>
      </w:r>
    </w:p>
    <w:p w14:paraId="4989756A" w14:textId="77777777" w:rsidR="00D84DE5" w:rsidRPr="003C15D9" w:rsidRDefault="00D84DE5" w:rsidP="009376E2">
      <w:pPr>
        <w:spacing w:before="120" w:line="360" w:lineRule="exact"/>
        <w:ind w:left="1701"/>
        <w:jc w:val="center"/>
        <w:rPr>
          <w:rFonts w:ascii="Bookman Old Style" w:hAnsi="Bookman Old Style"/>
        </w:rPr>
      </w:pPr>
      <w:proofErr w:type="spellStart"/>
      <w:r w:rsidRPr="003C15D9">
        <w:rPr>
          <w:rFonts w:ascii="Bookman Old Style" w:hAnsi="Bookman Old Style"/>
        </w:rPr>
        <w:t>Pembayaran</w:t>
      </w:r>
      <w:proofErr w:type="spellEnd"/>
      <w:r w:rsidRPr="003C15D9">
        <w:rPr>
          <w:rFonts w:ascii="Bookman Old Style" w:hAnsi="Bookman Old Style"/>
        </w:rPr>
        <w:t xml:space="preserve"> </w:t>
      </w:r>
      <w:proofErr w:type="spellStart"/>
      <w:r w:rsidRPr="003C15D9">
        <w:rPr>
          <w:rFonts w:ascii="Bookman Old Style" w:hAnsi="Bookman Old Style"/>
        </w:rPr>
        <w:t>Pekerjaan</w:t>
      </w:r>
      <w:proofErr w:type="spellEnd"/>
    </w:p>
    <w:p w14:paraId="396A4810" w14:textId="77777777" w:rsidR="00D84DE5" w:rsidRPr="003C15D9" w:rsidRDefault="00D84DE5" w:rsidP="009376E2">
      <w:pPr>
        <w:spacing w:before="240" w:line="360" w:lineRule="exact"/>
        <w:ind w:left="1701"/>
        <w:jc w:val="center"/>
        <w:rPr>
          <w:rFonts w:ascii="Bookman Old Style" w:hAnsi="Bookman Old Style"/>
        </w:rPr>
      </w:pPr>
      <w:proofErr w:type="spellStart"/>
      <w:r w:rsidRPr="003C15D9">
        <w:rPr>
          <w:rFonts w:ascii="Bookman Old Style" w:hAnsi="Bookman Old Style"/>
        </w:rPr>
        <w:t>Pasal</w:t>
      </w:r>
      <w:proofErr w:type="spellEnd"/>
      <w:r w:rsidRPr="003C15D9">
        <w:rPr>
          <w:rFonts w:ascii="Bookman Old Style" w:hAnsi="Bookman Old Style"/>
        </w:rPr>
        <w:t xml:space="preserve"> </w:t>
      </w:r>
      <w:r w:rsidRPr="003C15D9">
        <w:rPr>
          <w:rFonts w:ascii="Bookman Old Style" w:hAnsi="Bookman Old Style"/>
          <w:lang w:val="id-ID"/>
        </w:rPr>
        <w:t>3</w:t>
      </w:r>
      <w:r>
        <w:rPr>
          <w:rFonts w:ascii="Bookman Old Style" w:hAnsi="Bookman Old Style"/>
          <w:lang w:val="id-ID"/>
        </w:rPr>
        <w:t>3</w:t>
      </w:r>
    </w:p>
    <w:p w14:paraId="3D5B5E83" w14:textId="77777777" w:rsidR="00D84DE5" w:rsidRPr="00A77A40" w:rsidRDefault="00D84DE5" w:rsidP="00CD1E14">
      <w:pPr>
        <w:pStyle w:val="ListParagraph"/>
        <w:numPr>
          <w:ilvl w:val="0"/>
          <w:numId w:val="36"/>
        </w:numPr>
        <w:spacing w:before="120" w:line="360" w:lineRule="exact"/>
        <w:ind w:left="2126" w:right="0" w:hanging="425"/>
        <w:rPr>
          <w:rFonts w:ascii="Bookman Old Style" w:hAnsi="Bookman Old Style"/>
        </w:rPr>
      </w:pPr>
      <w:r w:rsidRPr="00A77A40">
        <w:rPr>
          <w:rFonts w:ascii="Bookman Old Style" w:hAnsi="Bookman Old Style"/>
        </w:rPr>
        <w:t xml:space="preserve">PPK </w:t>
      </w:r>
      <w:proofErr w:type="spellStart"/>
      <w:r w:rsidRPr="00A77A40">
        <w:rPr>
          <w:rFonts w:ascii="Bookman Old Style" w:hAnsi="Bookman Old Style"/>
        </w:rPr>
        <w:t>bertanggung</w:t>
      </w:r>
      <w:proofErr w:type="spellEnd"/>
      <w:r w:rsidRPr="00A77A40">
        <w:rPr>
          <w:rFonts w:ascii="Bookman Old Style" w:hAnsi="Bookman Old Style"/>
        </w:rPr>
        <w:t xml:space="preserve"> </w:t>
      </w:r>
      <w:proofErr w:type="spellStart"/>
      <w:r w:rsidRPr="00A77A40">
        <w:rPr>
          <w:rFonts w:ascii="Bookman Old Style" w:hAnsi="Bookman Old Style"/>
        </w:rPr>
        <w:t>jawab</w:t>
      </w:r>
      <w:proofErr w:type="spellEnd"/>
      <w:r w:rsidRPr="00A77A40">
        <w:rPr>
          <w:rFonts w:ascii="Bookman Old Style" w:hAnsi="Bookman Old Style"/>
        </w:rPr>
        <w:t xml:space="preserve"> </w:t>
      </w:r>
      <w:proofErr w:type="spellStart"/>
      <w:r w:rsidRPr="00A77A40">
        <w:rPr>
          <w:rFonts w:ascii="Bookman Old Style" w:hAnsi="Bookman Old Style"/>
        </w:rPr>
        <w:t>atas</w:t>
      </w:r>
      <w:proofErr w:type="spellEnd"/>
      <w:r w:rsidRPr="00A77A40">
        <w:rPr>
          <w:rFonts w:ascii="Bookman Old Style" w:hAnsi="Bookman Old Style"/>
        </w:rPr>
        <w:t xml:space="preserve"> </w:t>
      </w:r>
      <w:proofErr w:type="spellStart"/>
      <w:r w:rsidRPr="00A77A40">
        <w:rPr>
          <w:rFonts w:ascii="Bookman Old Style" w:hAnsi="Bookman Old Style"/>
        </w:rPr>
        <w:t>kebenaran</w:t>
      </w:r>
      <w:proofErr w:type="spellEnd"/>
      <w:r w:rsidRPr="00A77A40">
        <w:rPr>
          <w:rFonts w:ascii="Bookman Old Style" w:hAnsi="Bookman Old Style"/>
        </w:rPr>
        <w:t xml:space="preserve"> dan </w:t>
      </w:r>
      <w:proofErr w:type="spellStart"/>
      <w:r w:rsidRPr="00A77A40">
        <w:rPr>
          <w:rFonts w:ascii="Bookman Old Style" w:hAnsi="Bookman Old Style"/>
        </w:rPr>
        <w:t>sahnya</w:t>
      </w:r>
      <w:proofErr w:type="spellEnd"/>
      <w:r w:rsidRPr="00A77A40">
        <w:rPr>
          <w:rFonts w:ascii="Bookman Old Style" w:hAnsi="Bookman Old Style"/>
        </w:rPr>
        <w:t xml:space="preserve"> </w:t>
      </w:r>
      <w:proofErr w:type="spellStart"/>
      <w:r w:rsidRPr="00A77A40">
        <w:rPr>
          <w:rFonts w:ascii="Bookman Old Style" w:hAnsi="Bookman Old Style"/>
        </w:rPr>
        <w:t>suatu</w:t>
      </w:r>
      <w:proofErr w:type="spellEnd"/>
      <w:r w:rsidRPr="00A77A40">
        <w:rPr>
          <w:rFonts w:ascii="Bookman Old Style" w:hAnsi="Bookman Old Style"/>
        </w:rPr>
        <w:t xml:space="preserve"> </w:t>
      </w:r>
      <w:proofErr w:type="spellStart"/>
      <w:r w:rsidRPr="00A77A40">
        <w:rPr>
          <w:rFonts w:ascii="Bookman Old Style" w:hAnsi="Bookman Old Style"/>
        </w:rPr>
        <w:t>tagihan</w:t>
      </w:r>
      <w:proofErr w:type="spellEnd"/>
      <w:r w:rsidRPr="00A77A40">
        <w:rPr>
          <w:rFonts w:ascii="Bookman Old Style" w:hAnsi="Bookman Old Style"/>
        </w:rPr>
        <w:t xml:space="preserve"> </w:t>
      </w:r>
      <w:proofErr w:type="spellStart"/>
      <w:r w:rsidRPr="00A77A40">
        <w:rPr>
          <w:rFonts w:ascii="Bookman Old Style" w:hAnsi="Bookman Old Style"/>
        </w:rPr>
        <w:t>sebelum</w:t>
      </w:r>
      <w:proofErr w:type="spellEnd"/>
      <w:r w:rsidRPr="00A77A40">
        <w:rPr>
          <w:rFonts w:ascii="Bookman Old Style" w:hAnsi="Bookman Old Style"/>
        </w:rPr>
        <w:t xml:space="preserve"> </w:t>
      </w:r>
      <w:proofErr w:type="spellStart"/>
      <w:r w:rsidRPr="00A77A40">
        <w:rPr>
          <w:rFonts w:ascii="Bookman Old Style" w:hAnsi="Bookman Old Style"/>
        </w:rPr>
        <w:t>mem</w:t>
      </w:r>
      <w:r>
        <w:rPr>
          <w:rFonts w:ascii="Bookman Old Style" w:hAnsi="Bookman Old Style"/>
        </w:rPr>
        <w:t>ohon</w:t>
      </w:r>
      <w:proofErr w:type="spellEnd"/>
      <w:r w:rsidRPr="00A77A40">
        <w:rPr>
          <w:rFonts w:ascii="Bookman Old Style" w:hAnsi="Bookman Old Style"/>
        </w:rPr>
        <w:t xml:space="preserve"> </w:t>
      </w:r>
      <w:proofErr w:type="spellStart"/>
      <w:r w:rsidRPr="00A77A40">
        <w:rPr>
          <w:rFonts w:ascii="Bookman Old Style" w:hAnsi="Bookman Old Style"/>
        </w:rPr>
        <w:t>Bendahara</w:t>
      </w:r>
      <w:proofErr w:type="spellEnd"/>
      <w:r w:rsidRPr="00A77A40">
        <w:rPr>
          <w:rFonts w:ascii="Bookman Old Style" w:hAnsi="Bookman Old Style"/>
        </w:rPr>
        <w:t xml:space="preserve"> </w:t>
      </w:r>
      <w:proofErr w:type="spellStart"/>
      <w:r w:rsidRPr="00A77A40">
        <w:rPr>
          <w:rFonts w:ascii="Bookman Old Style" w:hAnsi="Bookman Old Style"/>
        </w:rPr>
        <w:t>Pengeluaran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lastRenderedPageBreak/>
        <w:t>melakukan</w:t>
      </w:r>
      <w:proofErr w:type="spellEnd"/>
      <w:r w:rsidRPr="00A77A40">
        <w:rPr>
          <w:rFonts w:ascii="Bookman Old Style" w:hAnsi="Bookman Old Style"/>
        </w:rPr>
        <w:t xml:space="preserve"> </w:t>
      </w:r>
      <w:proofErr w:type="spellStart"/>
      <w:r w:rsidRPr="00A77A40">
        <w:rPr>
          <w:rFonts w:ascii="Bookman Old Style" w:hAnsi="Bookman Old Style"/>
        </w:rPr>
        <w:t>pembayaran</w:t>
      </w:r>
      <w:proofErr w:type="spellEnd"/>
      <w:r w:rsidRPr="00A77A40">
        <w:rPr>
          <w:rFonts w:ascii="Bookman Old Style" w:hAnsi="Bookman Old Style"/>
        </w:rPr>
        <w:t xml:space="preserve"> </w:t>
      </w:r>
      <w:proofErr w:type="spellStart"/>
      <w:r w:rsidRPr="00A77A40">
        <w:rPr>
          <w:rFonts w:ascii="Bookman Old Style" w:hAnsi="Bookman Old Style"/>
        </w:rPr>
        <w:t>atau</w:t>
      </w:r>
      <w:proofErr w:type="spellEnd"/>
      <w:r w:rsidRPr="00A77A40">
        <w:rPr>
          <w:rFonts w:ascii="Bookman Old Style" w:hAnsi="Bookman Old Style"/>
        </w:rPr>
        <w:t xml:space="preserve"> </w:t>
      </w:r>
      <w:proofErr w:type="spellStart"/>
      <w:r w:rsidRPr="00A77A40">
        <w:rPr>
          <w:rFonts w:ascii="Bookman Old Style" w:hAnsi="Bookman Old Style"/>
        </w:rPr>
        <w:t>mengajukan</w:t>
      </w:r>
      <w:proofErr w:type="spellEnd"/>
      <w:r w:rsidRPr="00A77A40">
        <w:rPr>
          <w:rFonts w:ascii="Bookman Old Style" w:hAnsi="Bookman Old Style"/>
        </w:rPr>
        <w:t xml:space="preserve"> SPM </w:t>
      </w:r>
      <w:proofErr w:type="spellStart"/>
      <w:r w:rsidRPr="00A77A40">
        <w:rPr>
          <w:rFonts w:ascii="Bookman Old Style" w:hAnsi="Bookman Old Style"/>
        </w:rPr>
        <w:t>kepada</w:t>
      </w:r>
      <w:proofErr w:type="spellEnd"/>
      <w:r w:rsidRPr="00A77A40">
        <w:rPr>
          <w:rFonts w:ascii="Bookman Old Style" w:hAnsi="Bookman Old Style"/>
        </w:rPr>
        <w:t xml:space="preserve"> </w:t>
      </w:r>
      <w:r>
        <w:rPr>
          <w:rFonts w:ascii="Bookman Old Style" w:hAnsi="Bookman Old Style"/>
        </w:rPr>
        <w:t xml:space="preserve">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keuangan</w:t>
      </w:r>
      <w:proofErr w:type="spellEnd"/>
      <w:r w:rsidRPr="00A77A40">
        <w:rPr>
          <w:rFonts w:ascii="Bookman Old Style" w:hAnsi="Bookman Old Style"/>
        </w:rPr>
        <w:t>.</w:t>
      </w:r>
    </w:p>
    <w:p w14:paraId="7545931D" w14:textId="77777777" w:rsidR="00D84DE5" w:rsidRPr="00A77A40" w:rsidRDefault="00D84DE5" w:rsidP="009B65D4">
      <w:pPr>
        <w:pStyle w:val="ListParagraph"/>
        <w:numPr>
          <w:ilvl w:val="0"/>
          <w:numId w:val="36"/>
        </w:numPr>
        <w:spacing w:before="60" w:line="360" w:lineRule="exact"/>
        <w:ind w:left="2126" w:right="0" w:hanging="425"/>
        <w:rPr>
          <w:rFonts w:ascii="Bookman Old Style" w:hAnsi="Bookman Old Style"/>
        </w:rPr>
      </w:pPr>
      <w:r w:rsidRPr="00A77A40">
        <w:rPr>
          <w:rFonts w:ascii="Bookman Old Style" w:hAnsi="Bookman Old Style"/>
        </w:rPr>
        <w:t xml:space="preserve">Dalam </w:t>
      </w:r>
      <w:proofErr w:type="spellStart"/>
      <w:r w:rsidRPr="00A77A40">
        <w:rPr>
          <w:rFonts w:ascii="Bookman Old Style" w:hAnsi="Bookman Old Style"/>
        </w:rPr>
        <w:t>hal</w:t>
      </w:r>
      <w:proofErr w:type="spellEnd"/>
      <w:r w:rsidRPr="00A77A40">
        <w:rPr>
          <w:rFonts w:ascii="Bookman Old Style" w:hAnsi="Bookman Old Style"/>
        </w:rPr>
        <w:t xml:space="preserve"> </w:t>
      </w:r>
      <w:proofErr w:type="spellStart"/>
      <w:r w:rsidRPr="00A77A40">
        <w:rPr>
          <w:rFonts w:ascii="Bookman Old Style" w:hAnsi="Bookman Old Style"/>
        </w:rPr>
        <w:t>pengesahan</w:t>
      </w:r>
      <w:proofErr w:type="spellEnd"/>
      <w:r w:rsidRPr="00A77A40">
        <w:rPr>
          <w:rFonts w:ascii="Bookman Old Style" w:hAnsi="Bookman Old Style"/>
        </w:rPr>
        <w:t xml:space="preserve"> </w:t>
      </w:r>
      <w:proofErr w:type="spellStart"/>
      <w:r w:rsidRPr="00A77A40">
        <w:rPr>
          <w:rFonts w:ascii="Bookman Old Style" w:hAnsi="Bookman Old Style"/>
        </w:rPr>
        <w:t>dokumen</w:t>
      </w:r>
      <w:proofErr w:type="spellEnd"/>
      <w:r w:rsidRPr="00A77A40">
        <w:rPr>
          <w:rFonts w:ascii="Bookman Old Style" w:hAnsi="Bookman Old Style"/>
        </w:rPr>
        <w:t xml:space="preserve"> </w:t>
      </w:r>
      <w:proofErr w:type="spellStart"/>
      <w:r w:rsidRPr="00A77A40">
        <w:rPr>
          <w:rFonts w:ascii="Bookman Old Style" w:hAnsi="Bookman Old Style"/>
        </w:rPr>
        <w:t>tagihan</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(1) </w:t>
      </w:r>
      <w:proofErr w:type="spellStart"/>
      <w:r w:rsidRPr="00A77A40">
        <w:rPr>
          <w:rFonts w:ascii="Bookman Old Style" w:hAnsi="Bookman Old Style"/>
        </w:rPr>
        <w:t>terjadi</w:t>
      </w:r>
      <w:proofErr w:type="spellEnd"/>
      <w:r w:rsidRPr="00A77A40">
        <w:rPr>
          <w:rFonts w:ascii="Bookman Old Style" w:hAnsi="Bookman Old Style"/>
        </w:rPr>
        <w:t xml:space="preserve"> </w:t>
      </w:r>
      <w:proofErr w:type="spellStart"/>
      <w:r w:rsidRPr="00A77A40">
        <w:rPr>
          <w:rFonts w:ascii="Bookman Old Style" w:hAnsi="Bookman Old Style"/>
        </w:rPr>
        <w:t>kelalaian</w:t>
      </w:r>
      <w:proofErr w:type="spellEnd"/>
      <w:r w:rsidRPr="00A77A40">
        <w:rPr>
          <w:rFonts w:ascii="Bookman Old Style" w:hAnsi="Bookman Old Style"/>
        </w:rPr>
        <w:t>/</w:t>
      </w:r>
      <w:proofErr w:type="spellStart"/>
      <w:r w:rsidRPr="00A77A40">
        <w:rPr>
          <w:rFonts w:ascii="Bookman Old Style" w:hAnsi="Bookman Old Style"/>
        </w:rPr>
        <w:t>kesalahan</w:t>
      </w:r>
      <w:proofErr w:type="spellEnd"/>
      <w:r w:rsidRPr="00A77A40">
        <w:rPr>
          <w:rFonts w:ascii="Bookman Old Style" w:hAnsi="Bookman Old Style"/>
        </w:rPr>
        <w:t xml:space="preserve"> yang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menimbulkan</w:t>
      </w:r>
      <w:proofErr w:type="spellEnd"/>
      <w:r w:rsidRPr="00A77A40">
        <w:rPr>
          <w:rFonts w:ascii="Bookman Old Style" w:hAnsi="Bookman Old Style"/>
        </w:rPr>
        <w:t xml:space="preserve"> </w:t>
      </w:r>
      <w:proofErr w:type="spellStart"/>
      <w:r w:rsidRPr="00A77A40">
        <w:rPr>
          <w:rFonts w:ascii="Bookman Old Style" w:hAnsi="Bookman Old Style"/>
        </w:rPr>
        <w:t>kerugian</w:t>
      </w:r>
      <w:proofErr w:type="spellEnd"/>
      <w:r w:rsidRPr="00A77A40">
        <w:rPr>
          <w:rFonts w:ascii="Bookman Old Style" w:hAnsi="Bookman Old Style"/>
        </w:rPr>
        <w:t xml:space="preserve"> </w:t>
      </w:r>
      <w:proofErr w:type="spellStart"/>
      <w:r w:rsidRPr="00A77A40">
        <w:rPr>
          <w:rFonts w:ascii="Bookman Old Style" w:hAnsi="Bookman Old Style"/>
        </w:rPr>
        <w:t>keuangan</w:t>
      </w:r>
      <w:proofErr w:type="spellEnd"/>
      <w:r w:rsidRPr="00A77A40">
        <w:rPr>
          <w:rFonts w:ascii="Bookman Old Style" w:hAnsi="Bookman Old Style"/>
        </w:rPr>
        <w:t xml:space="preserve"> </w:t>
      </w:r>
      <w:proofErr w:type="spellStart"/>
      <w:r w:rsidRPr="00A77A40">
        <w:rPr>
          <w:rFonts w:ascii="Bookman Old Style" w:hAnsi="Bookman Old Style"/>
        </w:rPr>
        <w:t>daerah</w:t>
      </w:r>
      <w:proofErr w:type="spellEnd"/>
      <w:r w:rsidRPr="00A77A40">
        <w:rPr>
          <w:rFonts w:ascii="Bookman Old Style" w:hAnsi="Bookman Old Style"/>
        </w:rPr>
        <w:t xml:space="preserve">, </w:t>
      </w:r>
      <w:proofErr w:type="spellStart"/>
      <w:r w:rsidRPr="00A77A40">
        <w:rPr>
          <w:rFonts w:ascii="Bookman Old Style" w:hAnsi="Bookman Old Style"/>
        </w:rPr>
        <w:t>maka</w:t>
      </w:r>
      <w:proofErr w:type="spellEnd"/>
      <w:r w:rsidRPr="00A77A40">
        <w:rPr>
          <w:rFonts w:ascii="Bookman Old Style" w:hAnsi="Bookman Old Style"/>
        </w:rPr>
        <w:t xml:space="preserve"> PPK </w:t>
      </w:r>
      <w:proofErr w:type="spellStart"/>
      <w:r w:rsidRPr="00A77A40">
        <w:rPr>
          <w:rFonts w:ascii="Bookman Old Style" w:hAnsi="Bookman Old Style"/>
        </w:rPr>
        <w:t>dikenakan</w:t>
      </w:r>
      <w:proofErr w:type="spellEnd"/>
      <w:r w:rsidRPr="00A77A40">
        <w:rPr>
          <w:rFonts w:ascii="Bookman Old Style" w:hAnsi="Bookman Old Style"/>
        </w:rPr>
        <w:t xml:space="preserve"> </w:t>
      </w:r>
      <w:proofErr w:type="spellStart"/>
      <w:r w:rsidRPr="00A77A40">
        <w:rPr>
          <w:rFonts w:ascii="Bookman Old Style" w:hAnsi="Bookman Old Style"/>
        </w:rPr>
        <w:t>tuntutan</w:t>
      </w:r>
      <w:proofErr w:type="spellEnd"/>
      <w:r w:rsidRPr="00A77A40">
        <w:rPr>
          <w:rFonts w:ascii="Bookman Old Style" w:hAnsi="Bookman Old Style"/>
        </w:rPr>
        <w:t xml:space="preserve"> </w:t>
      </w:r>
      <w:proofErr w:type="spellStart"/>
      <w:r w:rsidRPr="00A77A40">
        <w:rPr>
          <w:rFonts w:ascii="Bookman Old Style" w:hAnsi="Bookman Old Style"/>
        </w:rPr>
        <w:t>ganti</w:t>
      </w:r>
      <w:proofErr w:type="spellEnd"/>
      <w:r w:rsidRPr="00A77A40">
        <w:rPr>
          <w:rFonts w:ascii="Bookman Old Style" w:hAnsi="Bookman Old Style"/>
        </w:rPr>
        <w:t xml:space="preserve"> </w:t>
      </w:r>
      <w:proofErr w:type="spellStart"/>
      <w:r w:rsidRPr="00A77A40">
        <w:rPr>
          <w:rFonts w:ascii="Bookman Old Style" w:hAnsi="Bookman Old Style"/>
        </w:rPr>
        <w:t>rugi</w:t>
      </w:r>
      <w:proofErr w:type="spellEnd"/>
      <w:r w:rsidRPr="00A77A40">
        <w:rPr>
          <w:rFonts w:ascii="Bookman Old Style" w:hAnsi="Bookman Old Style"/>
        </w:rPr>
        <w:t xml:space="preserve"> dan/</w:t>
      </w:r>
      <w:proofErr w:type="spellStart"/>
      <w:r w:rsidRPr="00A77A40">
        <w:rPr>
          <w:rFonts w:ascii="Bookman Old Style" w:hAnsi="Bookman Old Style"/>
        </w:rPr>
        <w:t>atau</w:t>
      </w:r>
      <w:proofErr w:type="spellEnd"/>
      <w:r w:rsidRPr="00A77A40">
        <w:rPr>
          <w:rFonts w:ascii="Bookman Old Style" w:hAnsi="Bookman Old Style"/>
        </w:rPr>
        <w:t xml:space="preserve"> </w:t>
      </w:r>
      <w:proofErr w:type="spellStart"/>
      <w:r w:rsidRPr="00A77A40">
        <w:rPr>
          <w:rFonts w:ascii="Bookman Old Style" w:hAnsi="Bookman Old Style"/>
        </w:rPr>
        <w:t>tuntutan</w:t>
      </w:r>
      <w:proofErr w:type="spellEnd"/>
      <w:r w:rsidRPr="00A77A40">
        <w:rPr>
          <w:rFonts w:ascii="Bookman Old Style" w:hAnsi="Bookman Old Style"/>
        </w:rPr>
        <w:t xml:space="preserve"> </w:t>
      </w:r>
      <w:proofErr w:type="spellStart"/>
      <w:r w:rsidRPr="00A77A40">
        <w:rPr>
          <w:rFonts w:ascii="Bookman Old Style" w:hAnsi="Bookman Old Style"/>
        </w:rPr>
        <w:t>lainnya</w:t>
      </w:r>
      <w:proofErr w:type="spellEnd"/>
      <w:r w:rsidRPr="00A77A40">
        <w:rPr>
          <w:rFonts w:ascii="Bookman Old Style" w:hAnsi="Bookman Old Style"/>
        </w:rPr>
        <w:t xml:space="preserve"> </w:t>
      </w:r>
      <w:proofErr w:type="spellStart"/>
      <w:r w:rsidRPr="00A77A40">
        <w:rPr>
          <w:rFonts w:ascii="Bookman Old Style" w:hAnsi="Bookman Old Style"/>
        </w:rPr>
        <w:t>berdasarkan</w:t>
      </w:r>
      <w:proofErr w:type="spellEnd"/>
      <w:r w:rsidRPr="00A77A40">
        <w:rPr>
          <w:rFonts w:ascii="Bookman Old Style" w:hAnsi="Bookman Old Style"/>
        </w:rPr>
        <w:t xml:space="preserve"> </w:t>
      </w:r>
      <w:proofErr w:type="spellStart"/>
      <w:r w:rsidRPr="00A77A40">
        <w:rPr>
          <w:rFonts w:ascii="Bookman Old Style" w:hAnsi="Bookman Old Style"/>
        </w:rPr>
        <w:t>peraturan</w:t>
      </w:r>
      <w:proofErr w:type="spellEnd"/>
      <w:r w:rsidRPr="00A77A40">
        <w:rPr>
          <w:rFonts w:ascii="Bookman Old Style" w:hAnsi="Bookman Old Style"/>
        </w:rPr>
        <w:t xml:space="preserve"> </w:t>
      </w:r>
      <w:proofErr w:type="spellStart"/>
      <w:r w:rsidRPr="00A77A40">
        <w:rPr>
          <w:rFonts w:ascii="Bookman Old Style" w:hAnsi="Bookman Old Style"/>
        </w:rPr>
        <w:t>perundang-undangan</w:t>
      </w:r>
      <w:proofErr w:type="spellEnd"/>
      <w:r w:rsidRPr="00A77A40">
        <w:rPr>
          <w:rFonts w:ascii="Bookman Old Style" w:hAnsi="Bookman Old Style"/>
        </w:rPr>
        <w:t xml:space="preserve"> yang </w:t>
      </w:r>
      <w:proofErr w:type="spellStart"/>
      <w:r w:rsidRPr="00A77A40">
        <w:rPr>
          <w:rFonts w:ascii="Bookman Old Style" w:hAnsi="Bookman Old Style"/>
        </w:rPr>
        <w:t>berlaku</w:t>
      </w:r>
      <w:proofErr w:type="spellEnd"/>
      <w:r w:rsidRPr="00A77A40">
        <w:rPr>
          <w:rFonts w:ascii="Bookman Old Style" w:hAnsi="Bookman Old Style"/>
        </w:rPr>
        <w:t>.</w:t>
      </w:r>
    </w:p>
    <w:p w14:paraId="0929C356" w14:textId="77777777" w:rsidR="00D84DE5" w:rsidRPr="00A77A40" w:rsidRDefault="00D84DE5" w:rsidP="009B65D4">
      <w:pPr>
        <w:pStyle w:val="ListParagraph"/>
        <w:numPr>
          <w:ilvl w:val="0"/>
          <w:numId w:val="36"/>
        </w:numPr>
        <w:spacing w:before="60" w:after="240" w:line="360" w:lineRule="exact"/>
        <w:ind w:left="2126" w:right="0" w:hanging="425"/>
        <w:rPr>
          <w:rFonts w:ascii="Bookman Old Style" w:hAnsi="Bookman Old Style"/>
        </w:rPr>
      </w:pPr>
      <w:r w:rsidRPr="00A77A40">
        <w:rPr>
          <w:rFonts w:ascii="Bookman Old Style" w:hAnsi="Bookman Old Style"/>
        </w:rPr>
        <w:t xml:space="preserve">Dalam </w:t>
      </w:r>
      <w:proofErr w:type="spellStart"/>
      <w:r w:rsidRPr="00A77A40">
        <w:rPr>
          <w:rFonts w:ascii="Bookman Old Style" w:hAnsi="Bookman Old Style"/>
        </w:rPr>
        <w:t>hal</w:t>
      </w:r>
      <w:proofErr w:type="spellEnd"/>
      <w:r w:rsidRPr="00A77A40">
        <w:rPr>
          <w:rFonts w:ascii="Bookman Old Style" w:hAnsi="Bookman Old Style"/>
        </w:rPr>
        <w:t xml:space="preserve"> </w:t>
      </w:r>
      <w:proofErr w:type="spellStart"/>
      <w:r w:rsidRPr="00A77A40">
        <w:rPr>
          <w:rFonts w:ascii="Bookman Old Style" w:hAnsi="Bookman Old Style"/>
        </w:rPr>
        <w:t>terjadi</w:t>
      </w:r>
      <w:proofErr w:type="spellEnd"/>
      <w:r w:rsidRPr="00A77A40">
        <w:rPr>
          <w:rFonts w:ascii="Bookman Old Style" w:hAnsi="Bookman Old Style"/>
        </w:rPr>
        <w:t xml:space="preserve"> </w:t>
      </w:r>
      <w:proofErr w:type="spellStart"/>
      <w:r w:rsidRPr="00A77A40">
        <w:rPr>
          <w:rFonts w:ascii="Bookman Old Style" w:hAnsi="Bookman Old Style"/>
        </w:rPr>
        <w:t>penerimaan</w:t>
      </w:r>
      <w:proofErr w:type="spellEnd"/>
      <w:r w:rsidRPr="00A77A40">
        <w:rPr>
          <w:rFonts w:ascii="Bookman Old Style" w:hAnsi="Bookman Old Style"/>
        </w:rPr>
        <w:t xml:space="preserve"> </w:t>
      </w:r>
      <w:proofErr w:type="spellStart"/>
      <w:r w:rsidRPr="00A77A40">
        <w:rPr>
          <w:rFonts w:ascii="Bookman Old Style" w:hAnsi="Bookman Old Style"/>
        </w:rPr>
        <w:t>pembayaran</w:t>
      </w:r>
      <w:proofErr w:type="spellEnd"/>
      <w:r w:rsidRPr="00A77A40">
        <w:rPr>
          <w:rFonts w:ascii="Bookman Old Style" w:hAnsi="Bookman Old Style"/>
        </w:rPr>
        <w:t xml:space="preserve"> </w:t>
      </w:r>
      <w:proofErr w:type="spellStart"/>
      <w:r w:rsidRPr="00A77A40">
        <w:rPr>
          <w:rFonts w:ascii="Bookman Old Style" w:hAnsi="Bookman Old Style"/>
        </w:rPr>
        <w:t>tanpa</w:t>
      </w:r>
      <w:proofErr w:type="spellEnd"/>
      <w:r w:rsidRPr="00A77A40">
        <w:rPr>
          <w:rFonts w:ascii="Bookman Old Style" w:hAnsi="Bookman Old Style"/>
        </w:rPr>
        <w:t xml:space="preserve"> </w:t>
      </w:r>
      <w:proofErr w:type="spellStart"/>
      <w:r w:rsidRPr="00A77A40">
        <w:rPr>
          <w:rFonts w:ascii="Bookman Old Style" w:hAnsi="Bookman Old Style"/>
        </w:rPr>
        <w:t>hak</w:t>
      </w:r>
      <w:proofErr w:type="spellEnd"/>
      <w:r w:rsidRPr="00A77A40">
        <w:rPr>
          <w:rFonts w:ascii="Bookman Old Style" w:hAnsi="Bookman Old Style"/>
        </w:rPr>
        <w:t xml:space="preserve"> dan/</w:t>
      </w:r>
      <w:proofErr w:type="spellStart"/>
      <w:r w:rsidRPr="00A77A40">
        <w:rPr>
          <w:rFonts w:ascii="Bookman Old Style" w:hAnsi="Bookman Old Style"/>
        </w:rPr>
        <w:t>atau</w:t>
      </w:r>
      <w:proofErr w:type="spellEnd"/>
      <w:r w:rsidRPr="00A77A40">
        <w:rPr>
          <w:rFonts w:ascii="Bookman Old Style" w:hAnsi="Bookman Old Style"/>
        </w:rPr>
        <w:t xml:space="preserve"> </w:t>
      </w:r>
      <w:proofErr w:type="spellStart"/>
      <w:r w:rsidRPr="00A77A40">
        <w:rPr>
          <w:rFonts w:ascii="Bookman Old Style" w:hAnsi="Bookman Old Style"/>
        </w:rPr>
        <w:t>bukti</w:t>
      </w:r>
      <w:proofErr w:type="spellEnd"/>
      <w:r w:rsidRPr="00A77A40">
        <w:rPr>
          <w:rFonts w:ascii="Bookman Old Style" w:hAnsi="Bookman Old Style"/>
        </w:rPr>
        <w:t xml:space="preserve"> yang </w:t>
      </w:r>
      <w:proofErr w:type="spellStart"/>
      <w:r w:rsidRPr="00A77A40">
        <w:rPr>
          <w:rFonts w:ascii="Bookman Old Style" w:hAnsi="Bookman Old Style"/>
        </w:rPr>
        <w:t>tidak</w:t>
      </w:r>
      <w:proofErr w:type="spellEnd"/>
      <w:r w:rsidRPr="00A77A40">
        <w:rPr>
          <w:rFonts w:ascii="Bookman Old Style" w:hAnsi="Bookman Old Style"/>
        </w:rPr>
        <w:t xml:space="preserve"> </w:t>
      </w:r>
      <w:proofErr w:type="spellStart"/>
      <w:r w:rsidRPr="00A77A40">
        <w:rPr>
          <w:rFonts w:ascii="Bookman Old Style" w:hAnsi="Bookman Old Style"/>
        </w:rPr>
        <w:t>sah</w:t>
      </w:r>
      <w:proofErr w:type="spellEnd"/>
      <w:r w:rsidRPr="00A77A40">
        <w:rPr>
          <w:rFonts w:ascii="Bookman Old Style" w:hAnsi="Bookman Old Style"/>
        </w:rPr>
        <w:t>/</w:t>
      </w:r>
      <w:proofErr w:type="spellStart"/>
      <w:r w:rsidRPr="00A77A40">
        <w:rPr>
          <w:rFonts w:ascii="Bookman Old Style" w:hAnsi="Bookman Old Style"/>
        </w:rPr>
        <w:t>benar</w:t>
      </w:r>
      <w:proofErr w:type="spellEnd"/>
      <w:r w:rsidRPr="00A77A40">
        <w:rPr>
          <w:rFonts w:ascii="Bookman Old Style" w:hAnsi="Bookman Old Style"/>
        </w:rPr>
        <w:t xml:space="preserve">, </w:t>
      </w:r>
      <w:proofErr w:type="spellStart"/>
      <w:r w:rsidRPr="00A77A40">
        <w:rPr>
          <w:rFonts w:ascii="Bookman Old Style" w:hAnsi="Bookman Old Style"/>
        </w:rPr>
        <w:t>penerima</w:t>
      </w:r>
      <w:proofErr w:type="spellEnd"/>
      <w:r w:rsidRPr="00A77A40">
        <w:rPr>
          <w:rFonts w:ascii="Bookman Old Style" w:hAnsi="Bookman Old Style"/>
        </w:rPr>
        <w:t xml:space="preserve"> </w:t>
      </w:r>
      <w:proofErr w:type="spellStart"/>
      <w:r w:rsidRPr="00A77A40">
        <w:rPr>
          <w:rFonts w:ascii="Bookman Old Style" w:hAnsi="Bookman Old Style"/>
        </w:rPr>
        <w:t>pembayaran</w:t>
      </w:r>
      <w:proofErr w:type="spellEnd"/>
      <w:r w:rsidRPr="00A77A40">
        <w:rPr>
          <w:rFonts w:ascii="Bookman Old Style" w:hAnsi="Bookman Old Style"/>
        </w:rPr>
        <w:t xml:space="preserve">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dituntut</w:t>
      </w:r>
      <w:proofErr w:type="spellEnd"/>
      <w:r w:rsidRPr="00A77A40">
        <w:rPr>
          <w:rFonts w:ascii="Bookman Old Style" w:hAnsi="Bookman Old Style"/>
        </w:rPr>
        <w:t xml:space="preserve"> </w:t>
      </w:r>
      <w:proofErr w:type="spellStart"/>
      <w:r w:rsidRPr="00A77A40">
        <w:rPr>
          <w:rFonts w:ascii="Bookman Old Style" w:hAnsi="Bookman Old Style"/>
        </w:rPr>
        <w:t>berdasarkan</w:t>
      </w:r>
      <w:proofErr w:type="spellEnd"/>
      <w:r w:rsidRPr="00A77A40">
        <w:rPr>
          <w:rFonts w:ascii="Bookman Old Style" w:hAnsi="Bookman Old Style"/>
        </w:rPr>
        <w:t xml:space="preserve"> </w:t>
      </w:r>
      <w:proofErr w:type="spellStart"/>
      <w:r w:rsidRPr="00A77A40">
        <w:rPr>
          <w:rFonts w:ascii="Bookman Old Style" w:hAnsi="Bookman Old Style"/>
        </w:rPr>
        <w:t>peraturan</w:t>
      </w:r>
      <w:proofErr w:type="spellEnd"/>
      <w:r w:rsidRPr="00A77A40">
        <w:rPr>
          <w:rFonts w:ascii="Bookman Old Style" w:hAnsi="Bookman Old Style"/>
        </w:rPr>
        <w:t xml:space="preserve"> dan </w:t>
      </w:r>
      <w:proofErr w:type="spellStart"/>
      <w:r w:rsidRPr="00A77A40">
        <w:rPr>
          <w:rFonts w:ascii="Bookman Old Style" w:hAnsi="Bookman Old Style"/>
        </w:rPr>
        <w:t>perundang-undangan</w:t>
      </w:r>
      <w:proofErr w:type="spellEnd"/>
      <w:r w:rsidRPr="00A77A40">
        <w:rPr>
          <w:rFonts w:ascii="Bookman Old Style" w:hAnsi="Bookman Old Style"/>
        </w:rPr>
        <w:t xml:space="preserve"> yang </w:t>
      </w:r>
      <w:proofErr w:type="spellStart"/>
      <w:r w:rsidRPr="00A77A40">
        <w:rPr>
          <w:rFonts w:ascii="Bookman Old Style" w:hAnsi="Bookman Old Style"/>
        </w:rPr>
        <w:t>berlaku</w:t>
      </w:r>
      <w:proofErr w:type="spellEnd"/>
      <w:r w:rsidRPr="00A77A40">
        <w:rPr>
          <w:rFonts w:ascii="Bookman Old Style" w:hAnsi="Bookman Old Style"/>
        </w:rPr>
        <w:t>.</w:t>
      </w:r>
    </w:p>
    <w:p w14:paraId="22378134" w14:textId="77777777" w:rsidR="00D84DE5" w:rsidRPr="00974F51" w:rsidRDefault="00D84DE5" w:rsidP="00CD1E14">
      <w:pPr>
        <w:spacing w:before="360" w:line="360" w:lineRule="exact"/>
        <w:ind w:left="1701"/>
        <w:jc w:val="center"/>
        <w:rPr>
          <w:rFonts w:ascii="Bookman Old Style" w:hAnsi="Bookman Old Style"/>
          <w:lang w:val="id-ID"/>
        </w:rPr>
      </w:pPr>
      <w:r w:rsidRPr="00B91F4E">
        <w:rPr>
          <w:rFonts w:ascii="Bookman Old Style" w:hAnsi="Bookman Old Style"/>
          <w:lang w:val="it-IT"/>
        </w:rPr>
        <w:t>Paragraf 5</w:t>
      </w:r>
    </w:p>
    <w:p w14:paraId="46645BE4" w14:textId="77777777" w:rsidR="00D84DE5" w:rsidRPr="00B91F4E" w:rsidRDefault="00D84DE5" w:rsidP="00CD1E14">
      <w:pPr>
        <w:spacing w:before="120" w:line="360" w:lineRule="exact"/>
        <w:ind w:left="1701"/>
        <w:jc w:val="center"/>
        <w:rPr>
          <w:rFonts w:ascii="Bookman Old Style" w:hAnsi="Bookman Old Style"/>
          <w:lang w:val="it-IT"/>
        </w:rPr>
      </w:pPr>
      <w:r w:rsidRPr="00B91F4E">
        <w:rPr>
          <w:rFonts w:ascii="Bookman Old Style" w:hAnsi="Bookman Old Style"/>
          <w:lang w:val="it-IT"/>
        </w:rPr>
        <w:t xml:space="preserve">Penatausahaan Laporan Keuangan </w:t>
      </w:r>
    </w:p>
    <w:p w14:paraId="132615EB" w14:textId="77777777" w:rsidR="00D84DE5" w:rsidRPr="00B91F4E" w:rsidRDefault="00D84DE5" w:rsidP="00CD1E14">
      <w:pPr>
        <w:pStyle w:val="BodyText"/>
        <w:tabs>
          <w:tab w:val="left" w:pos="9360"/>
        </w:tabs>
        <w:spacing w:before="360" w:line="360" w:lineRule="exact"/>
        <w:ind w:left="1701"/>
        <w:jc w:val="center"/>
        <w:rPr>
          <w:rFonts w:ascii="Bookman Old Style" w:hAnsi="Bookman Old Style"/>
          <w:sz w:val="24"/>
          <w:szCs w:val="24"/>
          <w:lang w:val="it-IT"/>
        </w:rPr>
      </w:pPr>
      <w:r w:rsidRPr="00B91F4E">
        <w:rPr>
          <w:rFonts w:ascii="Bookman Old Style" w:hAnsi="Bookman Old Style"/>
          <w:sz w:val="24"/>
          <w:szCs w:val="24"/>
          <w:lang w:val="it-IT"/>
        </w:rPr>
        <w:t xml:space="preserve">Pasal </w:t>
      </w:r>
      <w:r w:rsidRPr="00974F51">
        <w:rPr>
          <w:rFonts w:ascii="Bookman Old Style" w:hAnsi="Bookman Old Style"/>
          <w:sz w:val="24"/>
          <w:szCs w:val="24"/>
          <w:lang w:val="id-ID"/>
        </w:rPr>
        <w:t>3</w:t>
      </w:r>
      <w:r>
        <w:rPr>
          <w:rFonts w:ascii="Bookman Old Style" w:hAnsi="Bookman Old Style"/>
          <w:sz w:val="24"/>
          <w:szCs w:val="24"/>
          <w:lang w:val="id-ID"/>
        </w:rPr>
        <w:t>4</w:t>
      </w:r>
    </w:p>
    <w:p w14:paraId="372394EA" w14:textId="77777777" w:rsidR="00D84DE5" w:rsidRPr="00B91F4E" w:rsidRDefault="00D84DE5" w:rsidP="00CD1E14">
      <w:pPr>
        <w:pStyle w:val="ListParagraph"/>
        <w:numPr>
          <w:ilvl w:val="0"/>
          <w:numId w:val="32"/>
        </w:numPr>
        <w:spacing w:before="60" w:line="360" w:lineRule="exact"/>
        <w:ind w:left="2126" w:right="0" w:hanging="425"/>
        <w:rPr>
          <w:rFonts w:ascii="Bookman Old Style" w:hAnsi="Bookman Old Style"/>
          <w:lang w:val="it-IT"/>
        </w:rPr>
      </w:pPr>
      <w:r w:rsidRPr="00B91F4E">
        <w:rPr>
          <w:rFonts w:ascii="Bookman Old Style" w:hAnsi="Bookman Old Style"/>
          <w:lang w:val="it-IT"/>
        </w:rPr>
        <w:t>PA/KPA, PPK, Bendahara Pengeluaran dan orang atau badan yang menerima atau menguasai keuangan Daerah, wajib menyelenggarakan penatausahaan keuangan berdasarkan peraturan dan ketentuan yang berlaku.</w:t>
      </w:r>
    </w:p>
    <w:p w14:paraId="6B14A5DA" w14:textId="77777777" w:rsidR="00D84DE5" w:rsidRPr="00B91F4E" w:rsidRDefault="00D84DE5" w:rsidP="00CD1E14">
      <w:pPr>
        <w:pStyle w:val="ListParagraph"/>
        <w:numPr>
          <w:ilvl w:val="0"/>
          <w:numId w:val="32"/>
        </w:numPr>
        <w:spacing w:before="60" w:line="360" w:lineRule="exact"/>
        <w:ind w:left="2126" w:right="0" w:hanging="425"/>
        <w:rPr>
          <w:rFonts w:ascii="Bookman Old Style" w:hAnsi="Bookman Old Style"/>
          <w:lang w:val="it-IT"/>
        </w:rPr>
      </w:pPr>
      <w:r w:rsidRPr="00B91F4E">
        <w:rPr>
          <w:rFonts w:ascii="Bookman Old Style" w:hAnsi="Bookman Old Style"/>
          <w:lang w:val="it-IT"/>
        </w:rPr>
        <w:t>PA/KPA bertanggungjawab terhadap pengelolaan keuangan yang dikelola dan wajib menyelenggarakan pembukuan atas uang yang dikelolanya serta membuat laporan pertanggungjawaban kepada</w:t>
      </w:r>
      <w:r w:rsidRPr="00B91F4E">
        <w:rPr>
          <w:rFonts w:ascii="Bookman Old Style" w:hAnsi="Bookman Old Style"/>
          <w:spacing w:val="-7"/>
          <w:lang w:val="it-IT"/>
        </w:rPr>
        <w:t xml:space="preserve"> </w:t>
      </w:r>
      <w:r w:rsidRPr="00B91F4E">
        <w:rPr>
          <w:rFonts w:ascii="Bookman Old Style" w:hAnsi="Bookman Old Style"/>
          <w:lang w:val="it-IT"/>
        </w:rPr>
        <w:t>Walikota.</w:t>
      </w:r>
    </w:p>
    <w:p w14:paraId="122B9C07" w14:textId="77777777" w:rsidR="00D84DE5" w:rsidRPr="00B91F4E" w:rsidRDefault="00D84DE5" w:rsidP="00CD1E14">
      <w:pPr>
        <w:pStyle w:val="ListParagraph"/>
        <w:numPr>
          <w:ilvl w:val="0"/>
          <w:numId w:val="32"/>
        </w:numPr>
        <w:spacing w:before="60" w:line="360" w:lineRule="exact"/>
        <w:ind w:left="2126" w:right="0" w:hanging="425"/>
        <w:rPr>
          <w:rFonts w:ascii="Bookman Old Style" w:hAnsi="Bookman Old Style"/>
          <w:lang w:val="it-IT"/>
        </w:rPr>
      </w:pPr>
      <w:r w:rsidRPr="00B91F4E">
        <w:rPr>
          <w:rFonts w:ascii="Bookman Old Style" w:hAnsi="Bookman Old Style"/>
          <w:lang w:val="it-IT"/>
        </w:rPr>
        <w:t>PPK dan PPTK wajib menyelenggarakan pencatatan secara tertib, sehingga setiap saat dapat diketahui:</w:t>
      </w:r>
    </w:p>
    <w:p w14:paraId="2E0D6786" w14:textId="77777777" w:rsidR="00D84DE5" w:rsidRPr="00A77A40" w:rsidRDefault="00D84DE5" w:rsidP="00CD1E14">
      <w:pPr>
        <w:pStyle w:val="ListParagraph"/>
        <w:numPr>
          <w:ilvl w:val="0"/>
          <w:numId w:val="33"/>
        </w:numPr>
        <w:tabs>
          <w:tab w:val="left" w:pos="540"/>
        </w:tabs>
        <w:spacing w:before="60" w:line="360" w:lineRule="exact"/>
        <w:ind w:left="2517" w:right="0" w:hanging="357"/>
        <w:rPr>
          <w:rFonts w:ascii="Bookman Old Style" w:hAnsi="Bookman Old Style"/>
        </w:rPr>
      </w:pPr>
      <w:proofErr w:type="spellStart"/>
      <w:r>
        <w:rPr>
          <w:rFonts w:ascii="Bookman Old Style" w:hAnsi="Bookman Old Style"/>
        </w:rPr>
        <w:t>k</w:t>
      </w:r>
      <w:r w:rsidRPr="00A77A40">
        <w:rPr>
          <w:rFonts w:ascii="Bookman Old Style" w:hAnsi="Bookman Old Style"/>
        </w:rPr>
        <w:t>eadaan</w:t>
      </w:r>
      <w:proofErr w:type="spellEnd"/>
      <w:r w:rsidRPr="00A77A40">
        <w:rPr>
          <w:rFonts w:ascii="Bookman Old Style" w:hAnsi="Bookman Old Style"/>
        </w:rPr>
        <w:t>/</w:t>
      </w:r>
      <w:proofErr w:type="spellStart"/>
      <w:r w:rsidRPr="00A77A40">
        <w:rPr>
          <w:rFonts w:ascii="Bookman Old Style" w:hAnsi="Bookman Old Style"/>
        </w:rPr>
        <w:t>perkembangan</w:t>
      </w:r>
      <w:proofErr w:type="spellEnd"/>
      <w:r w:rsidRPr="00A77A40">
        <w:rPr>
          <w:rFonts w:ascii="Bookman Old Style" w:hAnsi="Bookman Old Style"/>
        </w:rPr>
        <w:t xml:space="preserve"> </w:t>
      </w:r>
      <w:proofErr w:type="spellStart"/>
      <w:r w:rsidRPr="00A77A40">
        <w:rPr>
          <w:rFonts w:ascii="Bookman Old Style" w:hAnsi="Bookman Old Style"/>
        </w:rPr>
        <w:t>fisik</w:t>
      </w:r>
      <w:proofErr w:type="spellEnd"/>
      <w:r w:rsidRPr="00A77A40">
        <w:rPr>
          <w:rFonts w:ascii="Bookman Old Style" w:hAnsi="Bookman Old Style"/>
          <w:spacing w:val="-3"/>
        </w:rPr>
        <w:t xml:space="preserve"> </w:t>
      </w:r>
      <w:proofErr w:type="spellStart"/>
      <w:r w:rsidRPr="00A77A40">
        <w:rPr>
          <w:rFonts w:ascii="Bookman Old Style" w:hAnsi="Bookman Old Style"/>
        </w:rPr>
        <w:t>pekerjaan</w:t>
      </w:r>
      <w:proofErr w:type="spellEnd"/>
      <w:r w:rsidRPr="00A77A40">
        <w:rPr>
          <w:rFonts w:ascii="Bookman Old Style" w:hAnsi="Bookman Old Style"/>
        </w:rPr>
        <w:t>;</w:t>
      </w:r>
    </w:p>
    <w:p w14:paraId="5349553F" w14:textId="77777777" w:rsidR="00D84DE5" w:rsidRPr="00A77A40" w:rsidRDefault="00D84DE5" w:rsidP="00CD1E14">
      <w:pPr>
        <w:pStyle w:val="ListParagraph"/>
        <w:numPr>
          <w:ilvl w:val="0"/>
          <w:numId w:val="33"/>
        </w:numPr>
        <w:tabs>
          <w:tab w:val="left" w:pos="540"/>
        </w:tabs>
        <w:spacing w:before="60" w:line="360" w:lineRule="exact"/>
        <w:ind w:left="2517" w:right="0" w:hanging="357"/>
        <w:rPr>
          <w:rFonts w:ascii="Bookman Old Style" w:hAnsi="Bookman Old Style"/>
        </w:rPr>
      </w:pPr>
      <w:proofErr w:type="spellStart"/>
      <w:r>
        <w:rPr>
          <w:rFonts w:ascii="Bookman Old Style" w:hAnsi="Bookman Old Style"/>
        </w:rPr>
        <w:t>j</w:t>
      </w:r>
      <w:r w:rsidRPr="00A77A40">
        <w:rPr>
          <w:rFonts w:ascii="Bookman Old Style" w:hAnsi="Bookman Old Style"/>
        </w:rPr>
        <w:t>umlah</w:t>
      </w:r>
      <w:proofErr w:type="spellEnd"/>
      <w:r w:rsidRPr="00A77A40">
        <w:rPr>
          <w:rFonts w:ascii="Bookman Old Style" w:hAnsi="Bookman Old Style"/>
        </w:rPr>
        <w:t xml:space="preserve"> uang/dana </w:t>
      </w:r>
      <w:proofErr w:type="spellStart"/>
      <w:r w:rsidRPr="00A77A40">
        <w:rPr>
          <w:rFonts w:ascii="Bookman Old Style" w:hAnsi="Bookman Old Style"/>
        </w:rPr>
        <w:t>anggaran</w:t>
      </w:r>
      <w:proofErr w:type="spellEnd"/>
      <w:r w:rsidRPr="00A77A40">
        <w:rPr>
          <w:rFonts w:ascii="Bookman Old Style" w:hAnsi="Bookman Old Style"/>
        </w:rPr>
        <w:t xml:space="preserve"> yang </w:t>
      </w:r>
      <w:proofErr w:type="spellStart"/>
      <w:r w:rsidRPr="00A77A40">
        <w:rPr>
          <w:rFonts w:ascii="Bookman Old Style" w:hAnsi="Bookman Old Style"/>
        </w:rPr>
        <w:t>masih</w:t>
      </w:r>
      <w:proofErr w:type="spellEnd"/>
      <w:r w:rsidRPr="00A77A40">
        <w:rPr>
          <w:rFonts w:ascii="Bookman Old Style" w:hAnsi="Bookman Old Style"/>
          <w:spacing w:val="-8"/>
        </w:rPr>
        <w:t xml:space="preserve"> </w:t>
      </w:r>
      <w:proofErr w:type="spellStart"/>
      <w:r w:rsidRPr="00A77A40">
        <w:rPr>
          <w:rFonts w:ascii="Bookman Old Style" w:hAnsi="Bookman Old Style"/>
        </w:rPr>
        <w:t>tersedia</w:t>
      </w:r>
      <w:proofErr w:type="spellEnd"/>
      <w:r w:rsidRPr="00A77A40">
        <w:rPr>
          <w:rFonts w:ascii="Bookman Old Style" w:hAnsi="Bookman Old Style"/>
        </w:rPr>
        <w:t>;</w:t>
      </w:r>
    </w:p>
    <w:p w14:paraId="3F583C5C" w14:textId="77777777" w:rsidR="00D84DE5" w:rsidRPr="00A77A40" w:rsidRDefault="00D84DE5" w:rsidP="00CD1E14">
      <w:pPr>
        <w:pStyle w:val="ListParagraph"/>
        <w:numPr>
          <w:ilvl w:val="0"/>
          <w:numId w:val="33"/>
        </w:numPr>
        <w:tabs>
          <w:tab w:val="left" w:pos="540"/>
        </w:tabs>
        <w:spacing w:before="60" w:line="360" w:lineRule="exact"/>
        <w:ind w:left="2517" w:right="0" w:hanging="357"/>
        <w:rPr>
          <w:rFonts w:ascii="Bookman Old Style" w:hAnsi="Bookman Old Style"/>
          <w:lang w:val="pt-BR"/>
        </w:rPr>
      </w:pPr>
      <w:r>
        <w:rPr>
          <w:rFonts w:ascii="Bookman Old Style" w:hAnsi="Bookman Old Style"/>
          <w:lang w:val="pt-BR"/>
        </w:rPr>
        <w:t>p</w:t>
      </w:r>
      <w:r w:rsidRPr="00A77A40">
        <w:rPr>
          <w:rFonts w:ascii="Bookman Old Style" w:hAnsi="Bookman Old Style"/>
          <w:lang w:val="pt-BR"/>
        </w:rPr>
        <w:t>erbandingan antara rencana dan</w:t>
      </w:r>
      <w:r w:rsidRPr="00A77A40">
        <w:rPr>
          <w:rFonts w:ascii="Bookman Old Style" w:hAnsi="Bookman Old Style"/>
          <w:spacing w:val="-9"/>
          <w:lang w:val="pt-BR"/>
        </w:rPr>
        <w:t xml:space="preserve"> </w:t>
      </w:r>
      <w:r w:rsidRPr="00A77A40">
        <w:rPr>
          <w:rFonts w:ascii="Bookman Old Style" w:hAnsi="Bookman Old Style"/>
          <w:lang w:val="pt-BR"/>
        </w:rPr>
        <w:t>pelaksanaannya;</w:t>
      </w:r>
    </w:p>
    <w:p w14:paraId="37107388" w14:textId="77777777" w:rsidR="00D84DE5" w:rsidRPr="00A77A40" w:rsidRDefault="00D84DE5" w:rsidP="00CD1E14">
      <w:pPr>
        <w:pStyle w:val="ListParagraph"/>
        <w:numPr>
          <w:ilvl w:val="0"/>
          <w:numId w:val="33"/>
        </w:numPr>
        <w:tabs>
          <w:tab w:val="left" w:pos="540"/>
        </w:tabs>
        <w:spacing w:before="60" w:line="360" w:lineRule="exact"/>
        <w:ind w:left="2517" w:right="0" w:hanging="357"/>
        <w:rPr>
          <w:rFonts w:ascii="Bookman Old Style" w:hAnsi="Bookman Old Style"/>
          <w:lang w:val="pt-BR"/>
        </w:rPr>
      </w:pPr>
      <w:r>
        <w:rPr>
          <w:rFonts w:ascii="Bookman Old Style" w:hAnsi="Bookman Old Style"/>
          <w:lang w:val="pt-BR"/>
        </w:rPr>
        <w:t>p</w:t>
      </w:r>
      <w:r w:rsidRPr="00A77A40">
        <w:rPr>
          <w:rFonts w:ascii="Bookman Old Style" w:hAnsi="Bookman Old Style"/>
          <w:lang w:val="pt-BR"/>
        </w:rPr>
        <w:t>enggunaan dana</w:t>
      </w:r>
      <w:r w:rsidRPr="00A77A40">
        <w:rPr>
          <w:rFonts w:ascii="Bookman Old Style" w:hAnsi="Bookman Old Style"/>
          <w:lang w:val="id-ID"/>
        </w:rPr>
        <w:t xml:space="preserve"> </w:t>
      </w:r>
      <w:r w:rsidRPr="00A77A40">
        <w:rPr>
          <w:rFonts w:ascii="Bookman Old Style" w:hAnsi="Bookman Old Style"/>
          <w:lang w:val="pt-BR"/>
        </w:rPr>
        <w:t>bagi pengadaan barang/jasa produksi dalam negeri dan luar</w:t>
      </w:r>
      <w:r w:rsidRPr="00A77A40">
        <w:rPr>
          <w:rFonts w:ascii="Bookman Old Style" w:hAnsi="Bookman Old Style"/>
          <w:spacing w:val="-7"/>
          <w:lang w:val="pt-BR"/>
        </w:rPr>
        <w:t xml:space="preserve"> </w:t>
      </w:r>
      <w:r w:rsidRPr="00A77A40">
        <w:rPr>
          <w:rFonts w:ascii="Bookman Old Style" w:hAnsi="Bookman Old Style"/>
          <w:lang w:val="pt-BR"/>
        </w:rPr>
        <w:t>negeri;</w:t>
      </w:r>
    </w:p>
    <w:p w14:paraId="0D2D07A5" w14:textId="77777777" w:rsidR="00D84DE5" w:rsidRPr="00A77A40" w:rsidRDefault="00D84DE5" w:rsidP="00CD1E14">
      <w:pPr>
        <w:pStyle w:val="ListParagraph"/>
        <w:numPr>
          <w:ilvl w:val="0"/>
          <w:numId w:val="33"/>
        </w:numPr>
        <w:tabs>
          <w:tab w:val="left" w:pos="540"/>
        </w:tabs>
        <w:spacing w:before="60" w:line="360" w:lineRule="exact"/>
        <w:ind w:left="2517" w:right="0" w:hanging="357"/>
        <w:rPr>
          <w:rFonts w:ascii="Bookman Old Style" w:hAnsi="Bookman Old Style"/>
          <w:lang w:val="pt-BR"/>
        </w:rPr>
      </w:pPr>
      <w:r>
        <w:rPr>
          <w:rFonts w:ascii="Bookman Old Style" w:hAnsi="Bookman Old Style"/>
          <w:lang w:val="pt-BR"/>
        </w:rPr>
        <w:t>a</w:t>
      </w:r>
      <w:r w:rsidRPr="00A77A40">
        <w:rPr>
          <w:rFonts w:ascii="Bookman Old Style" w:hAnsi="Bookman Old Style"/>
          <w:lang w:val="pt-BR"/>
        </w:rPr>
        <w:t>kumulasi pengeluaran biaya untuk setiap sub kegiatan yang sedang dalam</w:t>
      </w:r>
      <w:r w:rsidRPr="00A77A40">
        <w:rPr>
          <w:rFonts w:ascii="Bookman Old Style" w:hAnsi="Bookman Old Style"/>
          <w:spacing w:val="-6"/>
          <w:lang w:val="pt-BR"/>
        </w:rPr>
        <w:t xml:space="preserve"> </w:t>
      </w:r>
      <w:r w:rsidRPr="00A77A40">
        <w:rPr>
          <w:rFonts w:ascii="Bookman Old Style" w:hAnsi="Bookman Old Style"/>
          <w:lang w:val="pt-BR"/>
        </w:rPr>
        <w:t>pengerjaan; dan</w:t>
      </w:r>
    </w:p>
    <w:p w14:paraId="138AF340" w14:textId="77777777" w:rsidR="00D84DE5" w:rsidRPr="00A77A40" w:rsidRDefault="00D84DE5" w:rsidP="00CD1E14">
      <w:pPr>
        <w:pStyle w:val="ListParagraph"/>
        <w:numPr>
          <w:ilvl w:val="0"/>
          <w:numId w:val="33"/>
        </w:numPr>
        <w:spacing w:before="60" w:line="360" w:lineRule="exact"/>
        <w:ind w:left="2517" w:right="0" w:hanging="357"/>
        <w:rPr>
          <w:rFonts w:ascii="Bookman Old Style" w:hAnsi="Bookman Old Style"/>
          <w:lang w:val="id-ID"/>
        </w:rPr>
      </w:pPr>
      <w:r w:rsidRPr="00A77A40">
        <w:rPr>
          <w:rFonts w:ascii="Bookman Old Style" w:hAnsi="Bookman Old Style"/>
          <w:lang w:val="id-ID"/>
        </w:rPr>
        <w:t>ikatan (komitmen) yang telah dibuatnya tidak melampaui batas alokasi anggaran sesuai rekening yang tersedia dalam</w:t>
      </w:r>
      <w:r w:rsidRPr="00A77A40">
        <w:rPr>
          <w:rFonts w:ascii="Bookman Old Style" w:hAnsi="Bookman Old Style"/>
          <w:spacing w:val="-3"/>
          <w:lang w:val="id-ID"/>
        </w:rPr>
        <w:t xml:space="preserve"> </w:t>
      </w:r>
      <w:r w:rsidRPr="00A77A40">
        <w:rPr>
          <w:rFonts w:ascii="Bookman Old Style" w:hAnsi="Bookman Old Style"/>
          <w:lang w:val="id-ID"/>
        </w:rPr>
        <w:t>DPA.</w:t>
      </w:r>
    </w:p>
    <w:p w14:paraId="54A29B77" w14:textId="77777777" w:rsidR="00D84DE5" w:rsidRPr="00A77A40" w:rsidRDefault="00D84DE5" w:rsidP="00A77A40">
      <w:pPr>
        <w:pStyle w:val="BodyText"/>
        <w:spacing w:before="120" w:line="360" w:lineRule="exact"/>
        <w:jc w:val="center"/>
        <w:rPr>
          <w:rFonts w:ascii="Bookman Old Style" w:hAnsi="Bookman Old Style"/>
          <w:b/>
          <w:sz w:val="24"/>
          <w:szCs w:val="24"/>
          <w:lang w:val="id-ID"/>
        </w:rPr>
      </w:pPr>
    </w:p>
    <w:p w14:paraId="7D330D6D" w14:textId="77777777" w:rsidR="00D84DE5" w:rsidRPr="00A00F4C" w:rsidRDefault="00D84DE5" w:rsidP="00CF467C">
      <w:pPr>
        <w:pStyle w:val="BodyText"/>
        <w:spacing w:line="360" w:lineRule="auto"/>
        <w:ind w:left="1620"/>
        <w:jc w:val="center"/>
        <w:rPr>
          <w:rFonts w:ascii="Bookman Old Style" w:hAnsi="Bookman Old Style"/>
          <w:sz w:val="24"/>
          <w:szCs w:val="24"/>
        </w:rPr>
      </w:pPr>
      <w:proofErr w:type="spellStart"/>
      <w:r w:rsidRPr="00A00F4C">
        <w:rPr>
          <w:rFonts w:ascii="Bookman Old Style" w:hAnsi="Bookman Old Style"/>
          <w:sz w:val="24"/>
          <w:szCs w:val="24"/>
        </w:rPr>
        <w:t>Pasal</w:t>
      </w:r>
      <w:proofErr w:type="spellEnd"/>
      <w:r w:rsidRPr="00A00F4C">
        <w:rPr>
          <w:rFonts w:ascii="Bookman Old Style" w:hAnsi="Bookman Old Style"/>
          <w:sz w:val="24"/>
          <w:szCs w:val="24"/>
        </w:rPr>
        <w:t xml:space="preserve"> </w:t>
      </w:r>
      <w:r w:rsidRPr="00A00F4C">
        <w:rPr>
          <w:rFonts w:ascii="Bookman Old Style" w:hAnsi="Bookman Old Style"/>
          <w:sz w:val="24"/>
          <w:szCs w:val="24"/>
          <w:lang w:val="id-ID"/>
        </w:rPr>
        <w:t>3</w:t>
      </w:r>
      <w:r>
        <w:rPr>
          <w:rFonts w:ascii="Bookman Old Style" w:hAnsi="Bookman Old Style"/>
          <w:sz w:val="24"/>
          <w:szCs w:val="24"/>
          <w:lang w:val="id-ID"/>
        </w:rPr>
        <w:t>5</w:t>
      </w:r>
    </w:p>
    <w:p w14:paraId="2A970FB3" w14:textId="77777777" w:rsidR="00D84DE5" w:rsidRPr="00A77A40" w:rsidRDefault="00D84DE5" w:rsidP="00CD1E14">
      <w:pPr>
        <w:pStyle w:val="ListParagraph"/>
        <w:numPr>
          <w:ilvl w:val="0"/>
          <w:numId w:val="34"/>
        </w:numPr>
        <w:spacing w:before="60" w:line="360" w:lineRule="exact"/>
        <w:ind w:left="2126" w:right="0" w:hanging="425"/>
        <w:rPr>
          <w:rFonts w:ascii="Bookman Old Style" w:hAnsi="Bookman Old Style"/>
          <w:bCs/>
        </w:rPr>
      </w:pPr>
      <w:proofErr w:type="spellStart"/>
      <w:r w:rsidRPr="00A77A40">
        <w:rPr>
          <w:rFonts w:ascii="Bookman Old Style" w:hAnsi="Bookman Old Style"/>
          <w:bCs/>
        </w:rPr>
        <w:t>Kepala</w:t>
      </w:r>
      <w:proofErr w:type="spellEnd"/>
      <w:r w:rsidRPr="00A77A40">
        <w:rPr>
          <w:rFonts w:ascii="Bookman Old Style" w:hAnsi="Bookman Old Style"/>
          <w:bCs/>
        </w:rPr>
        <w:t xml:space="preserve"> </w:t>
      </w:r>
      <w:r>
        <w:rPr>
          <w:rFonts w:ascii="Bookman Old Style" w:hAnsi="Bookman Old Style"/>
        </w:rPr>
        <w:t xml:space="preserve">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keuangan</w:t>
      </w:r>
      <w:proofErr w:type="spellEnd"/>
      <w:r w:rsidRPr="00A77A40">
        <w:rPr>
          <w:rFonts w:ascii="Bookman Old Style" w:hAnsi="Bookman Old Style"/>
          <w:bCs/>
        </w:rPr>
        <w:t xml:space="preserve"> </w:t>
      </w:r>
      <w:proofErr w:type="spellStart"/>
      <w:r w:rsidRPr="00A77A40">
        <w:rPr>
          <w:rFonts w:ascii="Bookman Old Style" w:hAnsi="Bookman Old Style"/>
          <w:bCs/>
        </w:rPr>
        <w:t>berkewajiban</w:t>
      </w:r>
      <w:proofErr w:type="spellEnd"/>
      <w:r w:rsidRPr="00A77A40">
        <w:rPr>
          <w:rFonts w:ascii="Bookman Old Style" w:hAnsi="Bookman Old Style"/>
          <w:bCs/>
        </w:rPr>
        <w:t xml:space="preserve"> </w:t>
      </w:r>
      <w:proofErr w:type="spellStart"/>
      <w:r w:rsidRPr="00A77A40">
        <w:rPr>
          <w:rFonts w:ascii="Bookman Old Style" w:hAnsi="Bookman Old Style"/>
          <w:bCs/>
        </w:rPr>
        <w:t>untuk</w:t>
      </w:r>
      <w:proofErr w:type="spellEnd"/>
      <w:r w:rsidRPr="00A77A40">
        <w:rPr>
          <w:rFonts w:ascii="Bookman Old Style" w:hAnsi="Bookman Old Style"/>
          <w:bCs/>
        </w:rPr>
        <w:t xml:space="preserve">: </w:t>
      </w:r>
    </w:p>
    <w:p w14:paraId="00421EAC" w14:textId="77777777" w:rsidR="00D84DE5" w:rsidRPr="009A096A" w:rsidRDefault="00D84DE5" w:rsidP="006F7F66">
      <w:pPr>
        <w:pStyle w:val="ListParagraph"/>
        <w:numPr>
          <w:ilvl w:val="0"/>
          <w:numId w:val="126"/>
        </w:numPr>
        <w:spacing w:before="60" w:line="360" w:lineRule="exact"/>
        <w:ind w:left="2517" w:right="0" w:hanging="357"/>
        <w:rPr>
          <w:rFonts w:ascii="Bookman Old Style" w:hAnsi="Bookman Old Style"/>
          <w:bCs/>
          <w:lang w:val="es-ES"/>
        </w:rPr>
      </w:pPr>
      <w:proofErr w:type="spellStart"/>
      <w:r w:rsidRPr="009A096A">
        <w:rPr>
          <w:rFonts w:ascii="Bookman Old Style" w:hAnsi="Bookman Old Style"/>
          <w:bCs/>
          <w:lang w:val="es-ES"/>
        </w:rPr>
        <w:t>menyelenggarakan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penatausahaan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keuangan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Anggaran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lastRenderedPageBreak/>
        <w:t>Daerah</w:t>
      </w:r>
      <w:proofErr w:type="spellEnd"/>
      <w:r w:rsidRPr="009A096A">
        <w:rPr>
          <w:rFonts w:ascii="Bookman Old Style" w:hAnsi="Bookman Old Style"/>
          <w:bCs/>
          <w:lang w:val="es-ES"/>
        </w:rPr>
        <w:t>; dan</w:t>
      </w:r>
    </w:p>
    <w:p w14:paraId="039F5B65" w14:textId="77777777" w:rsidR="00D84DE5" w:rsidRPr="009A096A" w:rsidRDefault="00D84DE5" w:rsidP="006F7F66">
      <w:pPr>
        <w:pStyle w:val="ListParagraph"/>
        <w:numPr>
          <w:ilvl w:val="0"/>
          <w:numId w:val="126"/>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menyelenggarakan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penatausahaan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pengamanan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semua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kekayaan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Aset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milik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w:t>
      </w:r>
    </w:p>
    <w:p w14:paraId="1381D9EF" w14:textId="77777777" w:rsidR="00D84DE5" w:rsidRPr="009A096A" w:rsidRDefault="00D84DE5" w:rsidP="00CD1E14">
      <w:pPr>
        <w:pStyle w:val="ListParagraph"/>
        <w:numPr>
          <w:ilvl w:val="0"/>
          <w:numId w:val="34"/>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SKPD yang </w:t>
      </w:r>
      <w:proofErr w:type="spellStart"/>
      <w:r w:rsidRPr="009A096A">
        <w:rPr>
          <w:rFonts w:ascii="Bookman Old Style" w:hAnsi="Bookman Old Style"/>
          <w:lang w:val="es-ES"/>
        </w:rPr>
        <w:t>melaksanakan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fungsi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penunjang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berkewajiban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menyelenggarakan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pencapaian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kinerja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Laporan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Monitoring</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Sub </w:t>
      </w:r>
      <w:proofErr w:type="spellStart"/>
      <w:r w:rsidRPr="009A096A">
        <w:rPr>
          <w:rFonts w:ascii="Bookman Old Style" w:hAnsi="Bookman Old Style"/>
          <w:lang w:val="es-ES"/>
        </w:rPr>
        <w:t>kegiatan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seluruh</w:t>
      </w:r>
      <w:proofErr w:type="spellEnd"/>
      <w:r w:rsidRPr="009A096A">
        <w:rPr>
          <w:rFonts w:ascii="Bookman Old Style" w:hAnsi="Bookman Old Style"/>
          <w:spacing w:val="-7"/>
          <w:lang w:val="es-ES"/>
        </w:rPr>
        <w:t xml:space="preserve"> </w:t>
      </w:r>
      <w:r w:rsidRPr="009A096A">
        <w:rPr>
          <w:rFonts w:ascii="Bookman Old Style" w:hAnsi="Bookman Old Style"/>
          <w:lang w:val="es-ES"/>
        </w:rPr>
        <w:t>SKPD.</w:t>
      </w:r>
    </w:p>
    <w:p w14:paraId="77925610" w14:textId="77777777" w:rsidR="00D84DE5" w:rsidRPr="009A096A" w:rsidRDefault="00D84DE5" w:rsidP="00CD1E14">
      <w:pPr>
        <w:pStyle w:val="ListParagraph"/>
        <w:numPr>
          <w:ilvl w:val="0"/>
          <w:numId w:val="34"/>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bCs/>
          <w:lang w:val="es-ES"/>
        </w:rPr>
        <w:t>Kepala</w:t>
      </w:r>
      <w:proofErr w:type="spellEnd"/>
      <w:r w:rsidRPr="009A096A">
        <w:rPr>
          <w:rFonts w:ascii="Bookman Old Style" w:hAnsi="Bookman Old Style"/>
          <w:bCs/>
          <w:lang w:val="es-ES"/>
        </w:rPr>
        <w:t xml:space="preserve"> </w:t>
      </w:r>
      <w:proofErr w:type="spellStart"/>
      <w:r w:rsidRPr="009A096A">
        <w:rPr>
          <w:rFonts w:ascii="Bookman Old Style" w:hAnsi="Bookman Old Style"/>
          <w:color w:val="auto"/>
          <w:lang w:val="es-ES"/>
        </w:rPr>
        <w:t>Unit</w:t>
      </w:r>
      <w:proofErr w:type="spellEnd"/>
      <w:r w:rsidRPr="009A096A">
        <w:rPr>
          <w:rFonts w:ascii="Bookman Old Style" w:hAnsi="Bookman Old Style"/>
          <w:color w:val="auto"/>
          <w:lang w:val="es-ES"/>
        </w:rPr>
        <w:t xml:space="preserve"> SKPD pada </w:t>
      </w:r>
      <w:proofErr w:type="spellStart"/>
      <w:r w:rsidRPr="009A096A">
        <w:rPr>
          <w:rFonts w:ascii="Bookman Old Style" w:hAnsi="Bookman Old Style"/>
          <w:color w:val="auto"/>
          <w:lang w:val="es-ES"/>
        </w:rPr>
        <w:t>Sekret</w:t>
      </w:r>
      <w:r>
        <w:rPr>
          <w:rFonts w:ascii="Bookman Old Style" w:hAnsi="Bookman Old Style"/>
          <w:color w:val="auto"/>
          <w:lang w:val="es-ES"/>
        </w:rPr>
        <w:t>ariat</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Daerah</w:t>
      </w:r>
      <w:proofErr w:type="spellEnd"/>
      <w:r>
        <w:rPr>
          <w:rFonts w:ascii="Bookman Old Style" w:hAnsi="Bookman Old Style"/>
          <w:color w:val="auto"/>
          <w:lang w:val="es-ES"/>
        </w:rPr>
        <w:t xml:space="preserve"> yang </w:t>
      </w:r>
      <w:proofErr w:type="spellStart"/>
      <w:r>
        <w:rPr>
          <w:rFonts w:ascii="Bookman Old Style" w:hAnsi="Bookman Old Style"/>
          <w:color w:val="auto"/>
          <w:lang w:val="es-ES"/>
        </w:rPr>
        <w:t>melaksanakan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P</w:t>
      </w:r>
      <w:r w:rsidRPr="009A096A">
        <w:rPr>
          <w:rFonts w:ascii="Bookman Old Style" w:hAnsi="Bookman Old Style"/>
          <w:color w:val="auto"/>
          <w:lang w:val="es-ES"/>
        </w:rPr>
        <w:t>engadaan</w:t>
      </w:r>
      <w:proofErr w:type="spellEnd"/>
      <w:r w:rsidRPr="009A096A">
        <w:rPr>
          <w:rFonts w:ascii="Bookman Old Style" w:hAnsi="Bookman Old Style"/>
          <w:color w:val="auto"/>
          <w:lang w:val="es-ES"/>
        </w:rPr>
        <w:t xml:space="preserve"> </w:t>
      </w:r>
      <w:proofErr w:type="spellStart"/>
      <w:r>
        <w:rPr>
          <w:rFonts w:ascii="Bookman Old Style" w:hAnsi="Bookman Old Style"/>
          <w:color w:val="auto"/>
          <w:lang w:val="es-ES"/>
        </w:rPr>
        <w:t>Barang</w:t>
      </w:r>
      <w:proofErr w:type="spellEnd"/>
      <w:r>
        <w:rPr>
          <w:rFonts w:ascii="Bookman Old Style" w:hAnsi="Bookman Old Style"/>
          <w:color w:val="auto"/>
          <w:lang w:val="es-ES"/>
        </w:rPr>
        <w:t>/J</w:t>
      </w:r>
      <w:r w:rsidRPr="009A096A">
        <w:rPr>
          <w:rFonts w:ascii="Bookman Old Style" w:hAnsi="Bookman Old Style"/>
          <w:color w:val="auto"/>
          <w:lang w:val="es-ES"/>
        </w:rPr>
        <w:t>asa</w:t>
      </w:r>
      <w:r w:rsidRPr="009A096A">
        <w:rPr>
          <w:rFonts w:ascii="Bookman Old Style" w:hAnsi="Bookman Old Style"/>
          <w:bCs/>
          <w:lang w:val="es-ES"/>
        </w:rPr>
        <w:t xml:space="preserve"> </w:t>
      </w:r>
      <w:proofErr w:type="spellStart"/>
      <w:r w:rsidRPr="009A096A">
        <w:rPr>
          <w:rFonts w:ascii="Bookman Old Style" w:hAnsi="Bookman Old Style"/>
          <w:bCs/>
          <w:lang w:val="es-ES"/>
        </w:rPr>
        <w:t>berkewajiban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menyelenggarakan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pengendalian</w:t>
      </w:r>
      <w:proofErr w:type="spellEnd"/>
      <w:r w:rsidRPr="009A096A">
        <w:rPr>
          <w:rFonts w:ascii="Bookman Old Style" w:hAnsi="Bookman Old Style"/>
          <w:bCs/>
          <w:lang w:val="es-ES"/>
        </w:rPr>
        <w:t xml:space="preserve"> dan </w:t>
      </w:r>
      <w:proofErr w:type="spellStart"/>
      <w:r w:rsidRPr="009A096A">
        <w:rPr>
          <w:rFonts w:ascii="Bookman Old Style" w:hAnsi="Bookman Old Style"/>
          <w:bCs/>
          <w:lang w:val="es-ES"/>
        </w:rPr>
        <w:t>pelaporan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administrasi</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kegiatan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dalam</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bentuk</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Laporan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Bulanan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kegiatan</w:t>
      </w:r>
      <w:proofErr w:type="spellEnd"/>
      <w:r w:rsidRPr="009A096A">
        <w:rPr>
          <w:rFonts w:ascii="Bookman Old Style" w:hAnsi="Bookman Old Style"/>
          <w:bCs/>
          <w:lang w:val="es-ES"/>
        </w:rPr>
        <w:t xml:space="preserve"> </w:t>
      </w:r>
      <w:proofErr w:type="spellStart"/>
      <w:r w:rsidRPr="009A096A">
        <w:rPr>
          <w:rFonts w:ascii="Bookman Old Style" w:hAnsi="Bookman Old Style"/>
          <w:bCs/>
          <w:lang w:val="es-ES"/>
        </w:rPr>
        <w:t>seluruh</w:t>
      </w:r>
      <w:proofErr w:type="spellEnd"/>
      <w:r w:rsidRPr="009A096A">
        <w:rPr>
          <w:rFonts w:ascii="Bookman Old Style" w:hAnsi="Bookman Old Style"/>
          <w:bCs/>
          <w:lang w:val="es-ES"/>
        </w:rPr>
        <w:t xml:space="preserve"> SKPD</w:t>
      </w:r>
      <w:r w:rsidRPr="009A096A">
        <w:rPr>
          <w:rFonts w:ascii="Bookman Old Style" w:hAnsi="Bookman Old Style"/>
          <w:lang w:val="es-ES"/>
        </w:rPr>
        <w:t>.</w:t>
      </w:r>
    </w:p>
    <w:p w14:paraId="43FC8C3A" w14:textId="77777777" w:rsidR="00D84DE5" w:rsidRPr="009A096A" w:rsidRDefault="00D84DE5" w:rsidP="00CD1E14">
      <w:pPr>
        <w:pStyle w:val="ListParagraph"/>
        <w:numPr>
          <w:ilvl w:val="0"/>
          <w:numId w:val="34"/>
        </w:numPr>
        <w:spacing w:before="60" w:line="360" w:lineRule="exact"/>
        <w:ind w:left="2126" w:right="0" w:hanging="425"/>
        <w:rPr>
          <w:rFonts w:ascii="Bookman Old Style" w:hAnsi="Bookman Old Style"/>
          <w:color w:val="auto"/>
          <w:lang w:val="es-ES"/>
        </w:rPr>
      </w:pPr>
      <w:r w:rsidRPr="009A096A">
        <w:rPr>
          <w:rFonts w:ascii="Bookman Old Style" w:hAnsi="Bookman Old Style"/>
          <w:color w:val="auto"/>
          <w:lang w:val="es-ES"/>
        </w:rPr>
        <w:t xml:space="preserve">PA/KPA dan PPK </w:t>
      </w:r>
      <w:proofErr w:type="spellStart"/>
      <w:r w:rsidRPr="009A096A">
        <w:rPr>
          <w:rFonts w:ascii="Bookman Old Style" w:hAnsi="Bookman Old Style"/>
          <w:color w:val="auto"/>
          <w:lang w:val="es-ES"/>
        </w:rPr>
        <w:t>berkewajiban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menyimpan</w:t>
      </w:r>
      <w:proofErr w:type="spellEnd"/>
      <w:r w:rsidRPr="009A096A">
        <w:rPr>
          <w:rFonts w:ascii="Bookman Old Style" w:hAnsi="Bookman Old Style"/>
          <w:color w:val="auto"/>
          <w:lang w:val="es-ES"/>
        </w:rPr>
        <w:t xml:space="preserve"> secara </w:t>
      </w:r>
      <w:proofErr w:type="spellStart"/>
      <w:r w:rsidRPr="009A096A">
        <w:rPr>
          <w:rFonts w:ascii="Bookman Old Style" w:hAnsi="Bookman Old Style"/>
          <w:color w:val="auto"/>
          <w:lang w:val="es-ES"/>
        </w:rPr>
        <w:t>lengkap</w:t>
      </w:r>
      <w:proofErr w:type="spellEnd"/>
      <w:r w:rsidRPr="009A096A">
        <w:rPr>
          <w:rFonts w:ascii="Bookman Old Style" w:hAnsi="Bookman Old Style"/>
          <w:color w:val="auto"/>
          <w:lang w:val="es-ES"/>
        </w:rPr>
        <w:t xml:space="preserve"> dan </w:t>
      </w:r>
      <w:proofErr w:type="spellStart"/>
      <w:r w:rsidRPr="009A096A">
        <w:rPr>
          <w:rFonts w:ascii="Bookman Old Style" w:hAnsi="Bookman Old Style"/>
          <w:color w:val="auto"/>
          <w:lang w:val="es-ES"/>
        </w:rPr>
        <w:t>teratur</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dokumen</w:t>
      </w:r>
      <w:proofErr w:type="spellEnd"/>
      <w:r w:rsidRPr="009A096A">
        <w:rPr>
          <w:rFonts w:ascii="Bookman Old Style" w:hAnsi="Bookman Old Style"/>
          <w:color w:val="auto"/>
          <w:lang w:val="es-ES"/>
        </w:rPr>
        <w:t xml:space="preserve"> yang </w:t>
      </w:r>
      <w:proofErr w:type="spellStart"/>
      <w:r w:rsidRPr="009A096A">
        <w:rPr>
          <w:rFonts w:ascii="Bookman Old Style" w:hAnsi="Bookman Old Style"/>
          <w:color w:val="auto"/>
          <w:lang w:val="es-ES"/>
        </w:rPr>
        <w:t>menyangkut</w:t>
      </w:r>
      <w:proofErr w:type="spellEnd"/>
      <w:r w:rsidRPr="009A096A">
        <w:rPr>
          <w:rFonts w:ascii="Bookman Old Style" w:hAnsi="Bookman Old Style"/>
          <w:color w:val="auto"/>
          <w:spacing w:val="-1"/>
          <w:lang w:val="es-ES"/>
        </w:rPr>
        <w:t xml:space="preserve"> </w:t>
      </w:r>
      <w:proofErr w:type="spellStart"/>
      <w:r w:rsidRPr="009A096A">
        <w:rPr>
          <w:rFonts w:ascii="Bookman Old Style" w:hAnsi="Bookman Old Style"/>
          <w:color w:val="auto"/>
          <w:lang w:val="es-ES"/>
        </w:rPr>
        <w:t>keuangan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daerah</w:t>
      </w:r>
      <w:proofErr w:type="spellEnd"/>
      <w:r w:rsidRPr="009A096A">
        <w:rPr>
          <w:rFonts w:ascii="Bookman Old Style" w:hAnsi="Bookman Old Style"/>
          <w:color w:val="auto"/>
          <w:lang w:val="es-ES"/>
        </w:rPr>
        <w:t>/</w:t>
      </w:r>
      <w:proofErr w:type="spellStart"/>
      <w:r w:rsidRPr="009A096A">
        <w:rPr>
          <w:rFonts w:ascii="Bookman Old Style" w:hAnsi="Bookman Old Style"/>
          <w:color w:val="auto"/>
          <w:lang w:val="es-ES"/>
        </w:rPr>
        <w:t>barang</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milik</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daerah</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terutama</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mengenai</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pelaksanaan</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pekerjaan</w:t>
      </w:r>
      <w:proofErr w:type="spellEnd"/>
      <w:r w:rsidRPr="009A096A">
        <w:rPr>
          <w:rFonts w:ascii="Bookman Old Style" w:hAnsi="Bookman Old Style"/>
          <w:color w:val="auto"/>
          <w:lang w:val="es-ES"/>
        </w:rPr>
        <w:t xml:space="preserve"> </w:t>
      </w:r>
      <w:proofErr w:type="spellStart"/>
      <w:r>
        <w:rPr>
          <w:rFonts w:ascii="Bookman Old Style" w:hAnsi="Bookman Old Style"/>
          <w:color w:val="auto"/>
          <w:lang w:val="es-ES"/>
        </w:rPr>
        <w:t>P</w:t>
      </w:r>
      <w:r w:rsidRPr="009A096A">
        <w:rPr>
          <w:rFonts w:ascii="Bookman Old Style" w:hAnsi="Bookman Old Style"/>
          <w:color w:val="auto"/>
          <w:lang w:val="es-ES"/>
        </w:rPr>
        <w:t>engadaan</w:t>
      </w:r>
      <w:proofErr w:type="spellEnd"/>
      <w:r w:rsidRPr="009A096A">
        <w:rPr>
          <w:rFonts w:ascii="Bookman Old Style" w:hAnsi="Bookman Old Style"/>
          <w:color w:val="auto"/>
          <w:lang w:val="es-ES"/>
        </w:rPr>
        <w:t xml:space="preserve"> </w:t>
      </w:r>
      <w:proofErr w:type="spellStart"/>
      <w:r>
        <w:rPr>
          <w:rFonts w:ascii="Bookman Old Style" w:hAnsi="Bookman Old Style"/>
          <w:color w:val="auto"/>
          <w:lang w:val="es-ES"/>
        </w:rPr>
        <w:t>B</w:t>
      </w:r>
      <w:r w:rsidRPr="009A096A">
        <w:rPr>
          <w:rFonts w:ascii="Bookman Old Style" w:hAnsi="Bookman Old Style"/>
          <w:color w:val="auto"/>
          <w:lang w:val="es-ES"/>
        </w:rPr>
        <w:t>arang</w:t>
      </w:r>
      <w:proofErr w:type="spellEnd"/>
      <w:r w:rsidRPr="009A096A">
        <w:rPr>
          <w:rFonts w:ascii="Bookman Old Style" w:hAnsi="Bookman Old Style"/>
          <w:color w:val="auto"/>
          <w:lang w:val="es-ES"/>
        </w:rPr>
        <w:t>/</w:t>
      </w:r>
      <w:r>
        <w:rPr>
          <w:rFonts w:ascii="Bookman Old Style" w:hAnsi="Bookman Old Style"/>
          <w:color w:val="auto"/>
          <w:lang w:val="es-ES"/>
        </w:rPr>
        <w:t>J</w:t>
      </w:r>
      <w:r w:rsidRPr="009A096A">
        <w:rPr>
          <w:rFonts w:ascii="Bookman Old Style" w:hAnsi="Bookman Old Style"/>
          <w:color w:val="auto"/>
          <w:lang w:val="es-ES"/>
        </w:rPr>
        <w:t xml:space="preserve">asa </w:t>
      </w:r>
      <w:proofErr w:type="spellStart"/>
      <w:r w:rsidRPr="009A096A">
        <w:rPr>
          <w:rFonts w:ascii="Bookman Old Style" w:hAnsi="Bookman Old Style"/>
          <w:color w:val="auto"/>
          <w:lang w:val="es-ES"/>
        </w:rPr>
        <w:t>atau</w:t>
      </w:r>
      <w:proofErr w:type="spellEnd"/>
      <w:r w:rsidRPr="009A096A">
        <w:rPr>
          <w:rFonts w:ascii="Bookman Old Style" w:hAnsi="Bookman Old Style"/>
          <w:color w:val="auto"/>
          <w:lang w:val="es-ES"/>
        </w:rPr>
        <w:t xml:space="preserve"> </w:t>
      </w:r>
      <w:proofErr w:type="spellStart"/>
      <w:r w:rsidRPr="009A096A">
        <w:rPr>
          <w:rFonts w:ascii="Bookman Old Style" w:hAnsi="Bookman Old Style"/>
          <w:color w:val="auto"/>
          <w:lang w:val="es-ES"/>
        </w:rPr>
        <w:t>pembelian</w:t>
      </w:r>
      <w:proofErr w:type="spellEnd"/>
      <w:r w:rsidRPr="009A096A">
        <w:rPr>
          <w:rFonts w:ascii="Bookman Old Style" w:hAnsi="Bookman Old Style"/>
          <w:color w:val="auto"/>
          <w:lang w:val="es-ES"/>
        </w:rPr>
        <w:t xml:space="preserve"> dan </w:t>
      </w:r>
      <w:proofErr w:type="spellStart"/>
      <w:r w:rsidRPr="009A096A">
        <w:rPr>
          <w:rFonts w:ascii="Bookman Old Style" w:hAnsi="Bookman Old Style"/>
          <w:color w:val="auto"/>
          <w:lang w:val="es-ES"/>
        </w:rPr>
        <w:t>sebagainya</w:t>
      </w:r>
      <w:proofErr w:type="spellEnd"/>
      <w:r w:rsidRPr="009A096A">
        <w:rPr>
          <w:rFonts w:ascii="Bookman Old Style" w:hAnsi="Bookman Old Style"/>
          <w:color w:val="auto"/>
          <w:lang w:val="es-ES"/>
        </w:rPr>
        <w:t>.</w:t>
      </w:r>
    </w:p>
    <w:p w14:paraId="4A9C5839" w14:textId="77777777" w:rsidR="00D84DE5" w:rsidRPr="009A096A" w:rsidRDefault="00D84DE5" w:rsidP="00CD1E14">
      <w:pPr>
        <w:pStyle w:val="ListParagraph"/>
        <w:numPr>
          <w:ilvl w:val="0"/>
          <w:numId w:val="34"/>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penatausahaan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(1),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(2),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(3) dan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(4)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perundang-undangan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berlaku</w:t>
      </w:r>
      <w:proofErr w:type="spellEnd"/>
      <w:r w:rsidRPr="009A096A">
        <w:rPr>
          <w:rFonts w:ascii="Bookman Old Style" w:hAnsi="Bookman Old Style"/>
          <w:lang w:val="es-ES"/>
        </w:rPr>
        <w:t>.</w:t>
      </w:r>
    </w:p>
    <w:p w14:paraId="6AF163A9" w14:textId="77777777" w:rsidR="00D84DE5" w:rsidRPr="00A77A40" w:rsidRDefault="00D84DE5" w:rsidP="00F21E02">
      <w:pPr>
        <w:pStyle w:val="BodyText"/>
        <w:spacing w:line="360" w:lineRule="exact"/>
        <w:jc w:val="center"/>
        <w:rPr>
          <w:rFonts w:ascii="Bookman Old Style" w:hAnsi="Bookman Old Style"/>
          <w:b/>
          <w:sz w:val="24"/>
          <w:szCs w:val="24"/>
          <w:lang w:val="id-ID"/>
        </w:rPr>
      </w:pPr>
    </w:p>
    <w:p w14:paraId="49894C3F" w14:textId="77777777" w:rsidR="00D84DE5" w:rsidRPr="00A00F4C" w:rsidRDefault="00D84DE5" w:rsidP="00CD1E14">
      <w:pPr>
        <w:pStyle w:val="BodyText"/>
        <w:spacing w:before="120" w:after="120" w:line="360" w:lineRule="exact"/>
        <w:ind w:left="1701"/>
        <w:jc w:val="center"/>
        <w:rPr>
          <w:rFonts w:ascii="Bookman Old Style" w:hAnsi="Bookman Old Style"/>
          <w:sz w:val="24"/>
          <w:szCs w:val="24"/>
        </w:rPr>
      </w:pPr>
      <w:proofErr w:type="spellStart"/>
      <w:r w:rsidRPr="00A00F4C">
        <w:rPr>
          <w:rFonts w:ascii="Bookman Old Style" w:hAnsi="Bookman Old Style"/>
          <w:sz w:val="24"/>
          <w:szCs w:val="24"/>
        </w:rPr>
        <w:t>Pasal</w:t>
      </w:r>
      <w:proofErr w:type="spellEnd"/>
      <w:r w:rsidRPr="00A00F4C">
        <w:rPr>
          <w:rFonts w:ascii="Bookman Old Style" w:hAnsi="Bookman Old Style"/>
          <w:sz w:val="24"/>
          <w:szCs w:val="24"/>
        </w:rPr>
        <w:t xml:space="preserve"> </w:t>
      </w:r>
      <w:r w:rsidRPr="00A00F4C">
        <w:rPr>
          <w:rFonts w:ascii="Bookman Old Style" w:hAnsi="Bookman Old Style"/>
          <w:sz w:val="24"/>
          <w:szCs w:val="24"/>
          <w:lang w:val="id-ID"/>
        </w:rPr>
        <w:t>3</w:t>
      </w:r>
      <w:r>
        <w:rPr>
          <w:rFonts w:ascii="Bookman Old Style" w:hAnsi="Bookman Old Style"/>
          <w:sz w:val="24"/>
          <w:szCs w:val="24"/>
          <w:lang w:val="id-ID"/>
        </w:rPr>
        <w:t>6</w:t>
      </w:r>
    </w:p>
    <w:p w14:paraId="333EDE7C" w14:textId="77777777" w:rsidR="00D84DE5" w:rsidRPr="00A77A40" w:rsidRDefault="00D84DE5" w:rsidP="00CD1E14">
      <w:pPr>
        <w:pStyle w:val="ListParagraph"/>
        <w:numPr>
          <w:ilvl w:val="0"/>
          <w:numId w:val="35"/>
        </w:numPr>
        <w:spacing w:before="60" w:line="360" w:lineRule="exact"/>
        <w:ind w:left="2126" w:right="0" w:hanging="425"/>
        <w:rPr>
          <w:rFonts w:ascii="Bookman Old Style" w:hAnsi="Bookman Old Style"/>
        </w:rPr>
      </w:pPr>
      <w:proofErr w:type="spellStart"/>
      <w:r w:rsidRPr="00A77A40">
        <w:rPr>
          <w:rFonts w:ascii="Bookman Old Style" w:hAnsi="Bookman Old Style"/>
        </w:rPr>
        <w:t>Terkait</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sidRPr="00A77A40">
        <w:rPr>
          <w:rFonts w:ascii="Bookman Old Style" w:hAnsi="Bookman Old Style"/>
        </w:rPr>
        <w:t>belanja</w:t>
      </w:r>
      <w:proofErr w:type="spellEnd"/>
      <w:r w:rsidRPr="00A77A40">
        <w:rPr>
          <w:rFonts w:ascii="Bookman Old Style" w:hAnsi="Bookman Old Style"/>
        </w:rPr>
        <w:t xml:space="preserve"> pada SKPD, PA/KPA </w:t>
      </w:r>
      <w:proofErr w:type="spellStart"/>
      <w:r w:rsidRPr="00A77A40">
        <w:rPr>
          <w:rFonts w:ascii="Bookman Old Style" w:hAnsi="Bookman Old Style"/>
        </w:rPr>
        <w:t>berkewajiban</w:t>
      </w:r>
      <w:proofErr w:type="spellEnd"/>
      <w:r w:rsidRPr="00A77A40">
        <w:rPr>
          <w:rFonts w:ascii="Bookman Old Style" w:hAnsi="Bookman Old Style"/>
        </w:rPr>
        <w:t xml:space="preserve"> </w:t>
      </w:r>
      <w:proofErr w:type="spellStart"/>
      <w:r w:rsidRPr="00A77A40">
        <w:rPr>
          <w:rFonts w:ascii="Bookman Old Style" w:hAnsi="Bookman Old Style"/>
        </w:rPr>
        <w:t>menyampaikan</w:t>
      </w:r>
      <w:proofErr w:type="spellEnd"/>
      <w:r w:rsidRPr="00A77A40">
        <w:rPr>
          <w:rFonts w:ascii="Bookman Old Style" w:hAnsi="Bookman Old Style"/>
        </w:rPr>
        <w:t xml:space="preserve"> </w:t>
      </w:r>
      <w:proofErr w:type="spellStart"/>
      <w:r w:rsidRPr="00A77A40">
        <w:rPr>
          <w:rFonts w:ascii="Bookman Old Style" w:hAnsi="Bookman Old Style"/>
        </w:rPr>
        <w:t>bahan</w:t>
      </w:r>
      <w:proofErr w:type="spellEnd"/>
      <w:r w:rsidRPr="00A77A40">
        <w:rPr>
          <w:rFonts w:ascii="Bookman Old Style" w:hAnsi="Bookman Old Style"/>
        </w:rPr>
        <w:t>/</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tata </w:t>
      </w:r>
      <w:proofErr w:type="spellStart"/>
      <w:r w:rsidRPr="00A77A40">
        <w:rPr>
          <w:rFonts w:ascii="Bookman Old Style" w:hAnsi="Bookman Old Style"/>
        </w:rPr>
        <w:t>pembukuan</w:t>
      </w:r>
      <w:proofErr w:type="spellEnd"/>
      <w:r w:rsidRPr="00A77A40">
        <w:rPr>
          <w:rFonts w:ascii="Bookman Old Style" w:hAnsi="Bookman Old Style"/>
        </w:rPr>
        <w:t xml:space="preserve"> </w:t>
      </w:r>
      <w:proofErr w:type="spellStart"/>
      <w:r w:rsidRPr="00A77A40">
        <w:rPr>
          <w:rFonts w:ascii="Bookman Old Style" w:hAnsi="Bookman Old Style"/>
        </w:rPr>
        <w:t>anggaran</w:t>
      </w:r>
      <w:proofErr w:type="spellEnd"/>
      <w:r w:rsidRPr="00A77A40">
        <w:rPr>
          <w:rFonts w:ascii="Bookman Old Style" w:hAnsi="Bookman Old Style"/>
        </w:rPr>
        <w:t xml:space="preserve"> dan </w:t>
      </w:r>
      <w:proofErr w:type="spellStart"/>
      <w:r w:rsidRPr="00A77A40">
        <w:rPr>
          <w:rFonts w:ascii="Bookman Old Style" w:hAnsi="Bookman Old Style"/>
        </w:rPr>
        <w:t>perhitungan</w:t>
      </w:r>
      <w:proofErr w:type="spellEnd"/>
      <w:r w:rsidRPr="00A77A40">
        <w:rPr>
          <w:rFonts w:ascii="Bookman Old Style" w:hAnsi="Bookman Old Style"/>
        </w:rPr>
        <w:t xml:space="preserve"> </w:t>
      </w:r>
      <w:proofErr w:type="spellStart"/>
      <w:r w:rsidRPr="00A77A40">
        <w:rPr>
          <w:rFonts w:ascii="Bookman Old Style" w:hAnsi="Bookman Old Style"/>
        </w:rPr>
        <w:t>anggaran</w:t>
      </w:r>
      <w:proofErr w:type="spellEnd"/>
      <w:r w:rsidRPr="00A77A40">
        <w:rPr>
          <w:rFonts w:ascii="Bookman Old Style" w:hAnsi="Bookman Old Style"/>
        </w:rPr>
        <w:t xml:space="preserve"> </w:t>
      </w:r>
      <w:proofErr w:type="spellStart"/>
      <w:r w:rsidRPr="00A77A40">
        <w:rPr>
          <w:rFonts w:ascii="Bookman Old Style" w:hAnsi="Bookman Old Style"/>
        </w:rPr>
        <w:t>secara</w:t>
      </w:r>
      <w:proofErr w:type="spellEnd"/>
      <w:r w:rsidRPr="00A77A40">
        <w:rPr>
          <w:rFonts w:ascii="Bookman Old Style" w:hAnsi="Bookman Old Style"/>
        </w:rPr>
        <w:t xml:space="preserve"> </w:t>
      </w:r>
      <w:proofErr w:type="spellStart"/>
      <w:r w:rsidRPr="00A77A40">
        <w:rPr>
          <w:rFonts w:ascii="Bookman Old Style" w:hAnsi="Bookman Old Style"/>
        </w:rPr>
        <w:t>tertib</w:t>
      </w:r>
      <w:proofErr w:type="spellEnd"/>
      <w:r w:rsidRPr="00A77A40">
        <w:rPr>
          <w:rFonts w:ascii="Bookman Old Style" w:hAnsi="Bookman Old Style"/>
        </w:rPr>
        <w:t xml:space="preserve"> dan </w:t>
      </w:r>
      <w:proofErr w:type="spellStart"/>
      <w:r w:rsidRPr="00A77A40">
        <w:rPr>
          <w:rFonts w:ascii="Bookman Old Style" w:hAnsi="Bookman Old Style"/>
        </w:rPr>
        <w:t>teratur</w:t>
      </w:r>
      <w:proofErr w:type="spellEnd"/>
      <w:r w:rsidRPr="00A77A40">
        <w:rPr>
          <w:rFonts w:ascii="Bookman Old Style" w:hAnsi="Bookman Old Style"/>
        </w:rPr>
        <w:t xml:space="preserve"> </w:t>
      </w:r>
      <w:proofErr w:type="spellStart"/>
      <w:r w:rsidRPr="00A77A40">
        <w:rPr>
          <w:rFonts w:ascii="Bookman Old Style" w:hAnsi="Bookman Old Style"/>
        </w:rPr>
        <w:t>kepada</w:t>
      </w:r>
      <w:proofErr w:type="spellEnd"/>
      <w:r w:rsidRPr="00A77A40">
        <w:rPr>
          <w:rFonts w:ascii="Bookman Old Style" w:hAnsi="Bookman Old Style"/>
        </w:rPr>
        <w:t xml:space="preserve"> </w:t>
      </w:r>
      <w:proofErr w:type="spellStart"/>
      <w:r w:rsidRPr="00A77A40">
        <w:rPr>
          <w:rFonts w:ascii="Bookman Old Style" w:hAnsi="Bookman Old Style"/>
        </w:rPr>
        <w:t>Walikota</w:t>
      </w:r>
      <w:proofErr w:type="spellEnd"/>
      <w:r w:rsidRPr="00A77A40">
        <w:rPr>
          <w:rFonts w:ascii="Bookman Old Style" w:hAnsi="Bookman Old Style"/>
        </w:rPr>
        <w:t xml:space="preserve"> </w:t>
      </w:r>
      <w:proofErr w:type="spellStart"/>
      <w:r w:rsidRPr="00A77A40">
        <w:rPr>
          <w:rFonts w:ascii="Bookman Old Style" w:hAnsi="Bookman Old Style"/>
        </w:rPr>
        <w:t>melalui</w:t>
      </w:r>
      <w:proofErr w:type="spellEnd"/>
      <w:r w:rsidRPr="00A77A40">
        <w:rPr>
          <w:rFonts w:ascii="Bookman Old Style" w:hAnsi="Bookman Old Style"/>
        </w:rPr>
        <w:t xml:space="preserve"> </w:t>
      </w:r>
      <w:proofErr w:type="spellStart"/>
      <w:r w:rsidRPr="00A77A40">
        <w:rPr>
          <w:rFonts w:ascii="Bookman Old Style" w:hAnsi="Bookman Old Style"/>
        </w:rPr>
        <w:t>Kepala</w:t>
      </w:r>
      <w:proofErr w:type="spellEnd"/>
      <w:r w:rsidRPr="00A77A40">
        <w:rPr>
          <w:rFonts w:ascii="Bookman Old Style" w:hAnsi="Bookman Old Style"/>
        </w:rPr>
        <w:t xml:space="preserve"> </w:t>
      </w:r>
      <w:r>
        <w:rPr>
          <w:rFonts w:ascii="Bookman Old Style" w:hAnsi="Bookman Old Style"/>
        </w:rPr>
        <w:t xml:space="preserve">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keuangan</w:t>
      </w:r>
      <w:proofErr w:type="spellEnd"/>
      <w:r w:rsidRPr="00A77A40">
        <w:rPr>
          <w:rFonts w:ascii="Bookman Old Style" w:hAnsi="Bookman Old Style"/>
        </w:rPr>
        <w:t>.</w:t>
      </w:r>
    </w:p>
    <w:p w14:paraId="0DEA0D79" w14:textId="77777777" w:rsidR="00D84DE5" w:rsidRPr="00A77A40" w:rsidRDefault="00D84DE5" w:rsidP="00CD1E14">
      <w:pPr>
        <w:pStyle w:val="ListParagraph"/>
        <w:numPr>
          <w:ilvl w:val="0"/>
          <w:numId w:val="35"/>
        </w:numPr>
        <w:spacing w:before="60" w:line="360" w:lineRule="exact"/>
        <w:ind w:left="2126" w:right="0" w:hanging="425"/>
        <w:rPr>
          <w:rFonts w:ascii="Bookman Old Style" w:hAnsi="Bookman Old Style"/>
        </w:rPr>
      </w:pPr>
      <w:r w:rsidRPr="00A77A40">
        <w:rPr>
          <w:rFonts w:ascii="Bookman Old Style" w:hAnsi="Bookman Old Style"/>
        </w:rPr>
        <w:t xml:space="preserve">Dalam </w:t>
      </w:r>
      <w:proofErr w:type="spellStart"/>
      <w:r w:rsidRPr="00A77A40">
        <w:rPr>
          <w:rFonts w:ascii="Bookman Old Style" w:hAnsi="Bookman Old Style"/>
        </w:rPr>
        <w:t>hal</w:t>
      </w:r>
      <w:proofErr w:type="spellEnd"/>
      <w:r w:rsidRPr="00A77A40">
        <w:rPr>
          <w:rFonts w:ascii="Bookman Old Style" w:hAnsi="Bookman Old Style"/>
        </w:rPr>
        <w:t xml:space="preserve"> </w:t>
      </w:r>
      <w:proofErr w:type="spellStart"/>
      <w:r w:rsidRPr="00A77A40">
        <w:rPr>
          <w:rFonts w:ascii="Bookman Old Style" w:hAnsi="Bookman Old Style"/>
        </w:rPr>
        <w:t>bahan</w:t>
      </w:r>
      <w:proofErr w:type="spellEnd"/>
      <w:r w:rsidRPr="00A77A40">
        <w:rPr>
          <w:rFonts w:ascii="Bookman Old Style" w:hAnsi="Bookman Old Style"/>
        </w:rPr>
        <w:t>/</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tersebut</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(1) </w:t>
      </w:r>
      <w:proofErr w:type="spellStart"/>
      <w:r w:rsidRPr="00A77A40">
        <w:rPr>
          <w:rFonts w:ascii="Bookman Old Style" w:hAnsi="Bookman Old Style"/>
        </w:rPr>
        <w:t>terjadi</w:t>
      </w:r>
      <w:proofErr w:type="spellEnd"/>
      <w:r w:rsidRPr="00A77A40">
        <w:rPr>
          <w:rFonts w:ascii="Bookman Old Style" w:hAnsi="Bookman Old Style"/>
        </w:rPr>
        <w:t xml:space="preserve"> </w:t>
      </w:r>
      <w:proofErr w:type="spellStart"/>
      <w:r w:rsidRPr="00A77A40">
        <w:rPr>
          <w:rFonts w:ascii="Bookman Old Style" w:hAnsi="Bookman Old Style"/>
        </w:rPr>
        <w:t>kekeliruan</w:t>
      </w:r>
      <w:proofErr w:type="spellEnd"/>
      <w:r w:rsidRPr="00A77A40">
        <w:rPr>
          <w:rFonts w:ascii="Bookman Old Style" w:hAnsi="Bookman Old Style"/>
        </w:rPr>
        <w:t xml:space="preserve">, </w:t>
      </w:r>
      <w:proofErr w:type="spellStart"/>
      <w:r w:rsidRPr="00A77A40">
        <w:rPr>
          <w:rFonts w:ascii="Bookman Old Style" w:hAnsi="Bookman Old Style"/>
        </w:rPr>
        <w:t>maka</w:t>
      </w:r>
      <w:proofErr w:type="spellEnd"/>
      <w:r w:rsidRPr="00A77A40">
        <w:rPr>
          <w:rFonts w:ascii="Bookman Old Style" w:hAnsi="Bookman Old Style"/>
        </w:rPr>
        <w:t xml:space="preserve"> </w:t>
      </w:r>
      <w:proofErr w:type="spellStart"/>
      <w:r w:rsidRPr="00A77A40">
        <w:rPr>
          <w:rFonts w:ascii="Bookman Old Style" w:hAnsi="Bookman Old Style"/>
        </w:rPr>
        <w:t>Kepala</w:t>
      </w:r>
      <w:proofErr w:type="spellEnd"/>
      <w:r w:rsidRPr="00A77A40">
        <w:rPr>
          <w:rFonts w:ascii="Bookman Old Style" w:hAnsi="Bookman Old Style"/>
        </w:rPr>
        <w:t xml:space="preserve"> </w:t>
      </w:r>
      <w:r>
        <w:rPr>
          <w:rFonts w:ascii="Bookman Old Style" w:hAnsi="Bookman Old Style"/>
        </w:rPr>
        <w:t xml:space="preserve">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keuangan</w:t>
      </w:r>
      <w:proofErr w:type="spellEnd"/>
      <w:r w:rsidRPr="00A77A40">
        <w:rPr>
          <w:rFonts w:ascii="Bookman Old Style" w:hAnsi="Bookman Old Style"/>
        </w:rPr>
        <w:t xml:space="preserve"> </w:t>
      </w:r>
      <w:proofErr w:type="spellStart"/>
      <w:r w:rsidRPr="00A77A40">
        <w:rPr>
          <w:rFonts w:ascii="Bookman Old Style" w:hAnsi="Bookman Old Style"/>
        </w:rPr>
        <w:t>segera</w:t>
      </w:r>
      <w:proofErr w:type="spellEnd"/>
      <w:r w:rsidRPr="00A77A40">
        <w:rPr>
          <w:rFonts w:ascii="Bookman Old Style" w:hAnsi="Bookman Old Style"/>
        </w:rPr>
        <w:t xml:space="preserve"> </w:t>
      </w:r>
      <w:proofErr w:type="spellStart"/>
      <w:r w:rsidRPr="00A77A40">
        <w:rPr>
          <w:rFonts w:ascii="Bookman Old Style" w:hAnsi="Bookman Old Style"/>
        </w:rPr>
        <w:t>memberitahukan</w:t>
      </w:r>
      <w:proofErr w:type="spellEnd"/>
      <w:r w:rsidRPr="00A77A40">
        <w:rPr>
          <w:rFonts w:ascii="Bookman Old Style" w:hAnsi="Bookman Old Style"/>
        </w:rPr>
        <w:t xml:space="preserve"> </w:t>
      </w:r>
      <w:proofErr w:type="spellStart"/>
      <w:r w:rsidRPr="00A77A40">
        <w:rPr>
          <w:rFonts w:ascii="Bookman Old Style" w:hAnsi="Bookman Old Style"/>
        </w:rPr>
        <w:t>kepada</w:t>
      </w:r>
      <w:proofErr w:type="spellEnd"/>
      <w:r w:rsidRPr="00A77A40">
        <w:rPr>
          <w:rFonts w:ascii="Bookman Old Style" w:hAnsi="Bookman Old Style"/>
        </w:rPr>
        <w:t xml:space="preserve"> PA/KPA yang </w:t>
      </w:r>
      <w:proofErr w:type="spellStart"/>
      <w:r w:rsidRPr="00A77A40">
        <w:rPr>
          <w:rFonts w:ascii="Bookman Old Style" w:hAnsi="Bookman Old Style"/>
        </w:rPr>
        <w:t>mengirimkan</w:t>
      </w:r>
      <w:proofErr w:type="spellEnd"/>
      <w:r w:rsidRPr="00A77A40">
        <w:rPr>
          <w:rFonts w:ascii="Bookman Old Style" w:hAnsi="Bookman Old Style"/>
        </w:rPr>
        <w:t xml:space="preserve"> </w:t>
      </w:r>
      <w:proofErr w:type="spellStart"/>
      <w:r w:rsidRPr="00A77A40">
        <w:rPr>
          <w:rFonts w:ascii="Bookman Old Style" w:hAnsi="Bookman Old Style"/>
        </w:rPr>
        <w:t>bahan</w:t>
      </w:r>
      <w:proofErr w:type="spellEnd"/>
      <w:r w:rsidRPr="00A77A40">
        <w:rPr>
          <w:rFonts w:ascii="Bookman Old Style" w:hAnsi="Bookman Old Style"/>
        </w:rPr>
        <w:t>/</w:t>
      </w:r>
      <w:proofErr w:type="spellStart"/>
      <w:r w:rsidRPr="00A77A40">
        <w:rPr>
          <w:rFonts w:ascii="Bookman Old Style" w:hAnsi="Bookman Old Style"/>
        </w:rPr>
        <w:t>laporan</w:t>
      </w:r>
      <w:proofErr w:type="spellEnd"/>
      <w:r w:rsidRPr="00A77A40">
        <w:rPr>
          <w:rFonts w:ascii="Bookman Old Style" w:hAnsi="Bookman Old Style"/>
          <w:spacing w:val="-9"/>
        </w:rPr>
        <w:t xml:space="preserve"> </w:t>
      </w:r>
      <w:proofErr w:type="spellStart"/>
      <w:r w:rsidRPr="00A77A40">
        <w:rPr>
          <w:rFonts w:ascii="Bookman Old Style" w:hAnsi="Bookman Old Style"/>
        </w:rPr>
        <w:t>tersebut</w:t>
      </w:r>
      <w:proofErr w:type="spellEnd"/>
      <w:r w:rsidRPr="00A77A40">
        <w:rPr>
          <w:rFonts w:ascii="Bookman Old Style" w:hAnsi="Bookman Old Style"/>
        </w:rPr>
        <w:t>.</w:t>
      </w:r>
    </w:p>
    <w:p w14:paraId="671386F0" w14:textId="77777777" w:rsidR="00D84DE5" w:rsidRDefault="00D84DE5" w:rsidP="00CD1E14">
      <w:pPr>
        <w:pStyle w:val="ListParagraph"/>
        <w:numPr>
          <w:ilvl w:val="0"/>
          <w:numId w:val="35"/>
        </w:numPr>
        <w:spacing w:before="60" w:line="360" w:lineRule="exact"/>
        <w:ind w:left="2126" w:right="0" w:hanging="425"/>
        <w:rPr>
          <w:rFonts w:ascii="Bookman Old Style" w:hAnsi="Bookman Old Style"/>
        </w:rPr>
      </w:pPr>
      <w:r w:rsidRPr="00A77A40">
        <w:rPr>
          <w:rFonts w:ascii="Bookman Old Style" w:hAnsi="Bookman Old Style"/>
        </w:rPr>
        <w:t xml:space="preserve">PA/KPA </w:t>
      </w:r>
      <w:proofErr w:type="spellStart"/>
      <w:r w:rsidRPr="00A77A40">
        <w:rPr>
          <w:rFonts w:ascii="Bookman Old Style" w:hAnsi="Bookman Old Style"/>
        </w:rPr>
        <w:t>berkewajiban</w:t>
      </w:r>
      <w:proofErr w:type="spellEnd"/>
      <w:r w:rsidRPr="00A77A40">
        <w:rPr>
          <w:rFonts w:ascii="Bookman Old Style" w:hAnsi="Bookman Old Style"/>
        </w:rPr>
        <w:t xml:space="preserve"> </w:t>
      </w:r>
      <w:proofErr w:type="spellStart"/>
      <w:r w:rsidRPr="00A77A40">
        <w:rPr>
          <w:rFonts w:ascii="Bookman Old Style" w:hAnsi="Bookman Old Style"/>
        </w:rPr>
        <w:t>menyampaikan</w:t>
      </w:r>
      <w:proofErr w:type="spellEnd"/>
      <w:r w:rsidRPr="00A77A40">
        <w:rPr>
          <w:rFonts w:ascii="Bookman Old Style" w:hAnsi="Bookman Old Style"/>
        </w:rPr>
        <w:t xml:space="preserve"> </w:t>
      </w:r>
      <w:proofErr w:type="spellStart"/>
      <w:r w:rsidRPr="00A77A40">
        <w:rPr>
          <w:rFonts w:ascii="Bookman Old Style" w:hAnsi="Bookman Old Style"/>
        </w:rPr>
        <w:t>bahan</w:t>
      </w:r>
      <w:proofErr w:type="spellEnd"/>
      <w:r w:rsidRPr="00A77A40">
        <w:rPr>
          <w:rFonts w:ascii="Bookman Old Style" w:hAnsi="Bookman Old Style"/>
        </w:rPr>
        <w:t xml:space="preserve"> </w:t>
      </w:r>
      <w:proofErr w:type="spellStart"/>
      <w:r w:rsidRPr="00A77A40">
        <w:rPr>
          <w:rFonts w:ascii="Bookman Old Style" w:hAnsi="Bookman Old Style"/>
        </w:rPr>
        <w:t>keterangan</w:t>
      </w:r>
      <w:proofErr w:type="spellEnd"/>
      <w:r w:rsidRPr="00A77A40">
        <w:rPr>
          <w:rFonts w:ascii="Bookman Old Style" w:hAnsi="Bookman Old Style"/>
        </w:rPr>
        <w:t>/</w:t>
      </w:r>
      <w:r>
        <w:rPr>
          <w:rFonts w:ascii="Bookman Old Style" w:hAnsi="Bookman Old Style"/>
        </w:rPr>
        <w:t xml:space="preserve"> </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mengenai</w:t>
      </w:r>
      <w:proofErr w:type="spellEnd"/>
      <w:r w:rsidRPr="00A77A40">
        <w:rPr>
          <w:rFonts w:ascii="Bookman Old Style" w:hAnsi="Bookman Old Style"/>
        </w:rPr>
        <w:t xml:space="preserve"> </w:t>
      </w:r>
      <w:proofErr w:type="spellStart"/>
      <w:r w:rsidRPr="00A77A40">
        <w:rPr>
          <w:rFonts w:ascii="Bookman Old Style" w:hAnsi="Bookman Old Style"/>
        </w:rPr>
        <w:t>barang</w:t>
      </w:r>
      <w:proofErr w:type="spellEnd"/>
      <w:r w:rsidRPr="00A77A40">
        <w:rPr>
          <w:rFonts w:ascii="Bookman Old Style" w:hAnsi="Bookman Old Style"/>
        </w:rPr>
        <w:t xml:space="preserve"> </w:t>
      </w:r>
      <w:proofErr w:type="spellStart"/>
      <w:r w:rsidRPr="00A77A40">
        <w:rPr>
          <w:rFonts w:ascii="Bookman Old Style" w:hAnsi="Bookman Old Style"/>
        </w:rPr>
        <w:t>milik</w:t>
      </w:r>
      <w:proofErr w:type="spellEnd"/>
      <w:r w:rsidRPr="00A77A40">
        <w:rPr>
          <w:rFonts w:ascii="Bookman Old Style" w:hAnsi="Bookman Old Style"/>
        </w:rPr>
        <w:t xml:space="preserve"> </w:t>
      </w:r>
      <w:proofErr w:type="spellStart"/>
      <w:r w:rsidRPr="00A77A40">
        <w:rPr>
          <w:rFonts w:ascii="Bookman Old Style" w:hAnsi="Bookman Old Style"/>
        </w:rPr>
        <w:t>daerah</w:t>
      </w:r>
      <w:proofErr w:type="spellEnd"/>
      <w:r w:rsidRPr="00A77A40">
        <w:rPr>
          <w:rFonts w:ascii="Bookman Old Style" w:hAnsi="Bookman Old Style"/>
        </w:rPr>
        <w:t xml:space="preserve">/daftar </w:t>
      </w:r>
      <w:proofErr w:type="spellStart"/>
      <w:r w:rsidRPr="00A77A40">
        <w:rPr>
          <w:rFonts w:ascii="Bookman Old Style" w:hAnsi="Bookman Old Style"/>
        </w:rPr>
        <w:t>inventaris</w:t>
      </w:r>
      <w:proofErr w:type="spellEnd"/>
      <w:r w:rsidRPr="00A77A40">
        <w:rPr>
          <w:rFonts w:ascii="Bookman Old Style" w:hAnsi="Bookman Old Style"/>
        </w:rPr>
        <w:t xml:space="preserve"> yang </w:t>
      </w:r>
      <w:proofErr w:type="spellStart"/>
      <w:r w:rsidRPr="00A77A40">
        <w:rPr>
          <w:rFonts w:ascii="Bookman Old Style" w:hAnsi="Bookman Old Style"/>
        </w:rPr>
        <w:t>ada</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pengelolaannya</w:t>
      </w:r>
      <w:proofErr w:type="spellEnd"/>
      <w:r w:rsidRPr="00A77A40">
        <w:rPr>
          <w:rFonts w:ascii="Bookman Old Style" w:hAnsi="Bookman Old Style"/>
        </w:rPr>
        <w:t xml:space="preserve"> </w:t>
      </w:r>
      <w:proofErr w:type="spellStart"/>
      <w:r w:rsidRPr="00A77A40">
        <w:rPr>
          <w:rFonts w:ascii="Bookman Old Style" w:hAnsi="Bookman Old Style"/>
        </w:rPr>
        <w:t>secara</w:t>
      </w:r>
      <w:proofErr w:type="spellEnd"/>
      <w:r w:rsidRPr="00A77A40">
        <w:rPr>
          <w:rFonts w:ascii="Bookman Old Style" w:hAnsi="Bookman Old Style"/>
        </w:rPr>
        <w:t xml:space="preserve"> </w:t>
      </w:r>
      <w:proofErr w:type="spellStart"/>
      <w:r w:rsidRPr="00A77A40">
        <w:rPr>
          <w:rFonts w:ascii="Bookman Old Style" w:hAnsi="Bookman Old Style"/>
        </w:rPr>
        <w:t>tertib</w:t>
      </w:r>
      <w:proofErr w:type="spellEnd"/>
      <w:r w:rsidRPr="00A77A40">
        <w:rPr>
          <w:rFonts w:ascii="Bookman Old Style" w:hAnsi="Bookman Old Style"/>
        </w:rPr>
        <w:t xml:space="preserve"> dan </w:t>
      </w:r>
      <w:proofErr w:type="spellStart"/>
      <w:r w:rsidRPr="00A77A40">
        <w:rPr>
          <w:rFonts w:ascii="Bookman Old Style" w:hAnsi="Bookman Old Style"/>
        </w:rPr>
        <w:t>teratur</w:t>
      </w:r>
      <w:proofErr w:type="spellEnd"/>
      <w:r w:rsidRPr="00A77A40">
        <w:rPr>
          <w:rFonts w:ascii="Bookman Old Style" w:hAnsi="Bookman Old Style"/>
        </w:rPr>
        <w:t xml:space="preserve"> </w:t>
      </w:r>
      <w:proofErr w:type="spellStart"/>
      <w:r w:rsidRPr="00A77A40">
        <w:rPr>
          <w:rFonts w:ascii="Bookman Old Style" w:hAnsi="Bookman Old Style"/>
        </w:rPr>
        <w:t>kepada</w:t>
      </w:r>
      <w:proofErr w:type="spellEnd"/>
      <w:r w:rsidRPr="00A77A40">
        <w:rPr>
          <w:rFonts w:ascii="Bookman Old Style" w:hAnsi="Bookman Old Style"/>
        </w:rPr>
        <w:t xml:space="preserve"> </w:t>
      </w:r>
      <w:proofErr w:type="spellStart"/>
      <w:r w:rsidRPr="00A77A40">
        <w:rPr>
          <w:rFonts w:ascii="Bookman Old Style" w:hAnsi="Bookman Old Style"/>
        </w:rPr>
        <w:t>Walikota</w:t>
      </w:r>
      <w:proofErr w:type="spellEnd"/>
      <w:r w:rsidRPr="00A77A40">
        <w:rPr>
          <w:rFonts w:ascii="Bookman Old Style" w:hAnsi="Bookman Old Style"/>
        </w:rPr>
        <w:t xml:space="preserve"> </w:t>
      </w:r>
      <w:proofErr w:type="spellStart"/>
      <w:r w:rsidRPr="00A77A40">
        <w:rPr>
          <w:rFonts w:ascii="Bookman Old Style" w:hAnsi="Bookman Old Style"/>
        </w:rPr>
        <w:t>melalui</w:t>
      </w:r>
      <w:proofErr w:type="spellEnd"/>
      <w:r w:rsidRPr="00A77A40">
        <w:rPr>
          <w:rFonts w:ascii="Bookman Old Style" w:hAnsi="Bookman Old Style"/>
        </w:rPr>
        <w:t xml:space="preserve"> </w:t>
      </w:r>
      <w:r>
        <w:rPr>
          <w:rFonts w:ascii="Bookman Old Style" w:hAnsi="Bookman Old Style"/>
        </w:rPr>
        <w:t xml:space="preserve">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keuangan</w:t>
      </w:r>
      <w:proofErr w:type="spellEnd"/>
      <w:r w:rsidRPr="00A77A40">
        <w:rPr>
          <w:rFonts w:ascii="Bookman Old Style" w:hAnsi="Bookman Old Style"/>
        </w:rPr>
        <w:t>.</w:t>
      </w:r>
    </w:p>
    <w:p w14:paraId="732C96ED" w14:textId="77777777" w:rsidR="00D84DE5" w:rsidRPr="00A77A40" w:rsidRDefault="00D84DE5" w:rsidP="00D91413">
      <w:pPr>
        <w:pStyle w:val="ListParagraph"/>
        <w:spacing w:before="60" w:line="360" w:lineRule="exact"/>
        <w:ind w:left="425" w:right="0" w:firstLine="0"/>
        <w:rPr>
          <w:rFonts w:ascii="Bookman Old Style" w:hAnsi="Bookman Old Style"/>
        </w:rPr>
      </w:pPr>
    </w:p>
    <w:p w14:paraId="10A6F7F7" w14:textId="77777777" w:rsidR="00D84DE5" w:rsidRPr="00A00F4C" w:rsidRDefault="00D84DE5" w:rsidP="009B65D4">
      <w:pPr>
        <w:pStyle w:val="BodyText"/>
        <w:tabs>
          <w:tab w:val="left" w:pos="540"/>
        </w:tabs>
        <w:spacing w:after="240" w:line="360" w:lineRule="exact"/>
        <w:ind w:left="1701" w:hanging="81"/>
        <w:jc w:val="center"/>
        <w:rPr>
          <w:rFonts w:ascii="Bookman Old Style" w:hAnsi="Bookman Old Style"/>
          <w:color w:val="auto"/>
          <w:sz w:val="24"/>
          <w:szCs w:val="24"/>
        </w:rPr>
      </w:pPr>
      <w:proofErr w:type="spellStart"/>
      <w:r w:rsidRPr="00A00F4C">
        <w:rPr>
          <w:rFonts w:ascii="Bookman Old Style" w:hAnsi="Bookman Old Style"/>
          <w:color w:val="auto"/>
          <w:sz w:val="24"/>
          <w:szCs w:val="24"/>
        </w:rPr>
        <w:t>Pasal</w:t>
      </w:r>
      <w:proofErr w:type="spellEnd"/>
      <w:r w:rsidRPr="00A00F4C">
        <w:rPr>
          <w:rFonts w:ascii="Bookman Old Style" w:hAnsi="Bookman Old Style"/>
          <w:color w:val="auto"/>
          <w:sz w:val="24"/>
          <w:szCs w:val="24"/>
        </w:rPr>
        <w:t xml:space="preserve"> </w:t>
      </w:r>
      <w:r w:rsidRPr="00A00F4C">
        <w:rPr>
          <w:rFonts w:ascii="Bookman Old Style" w:hAnsi="Bookman Old Style"/>
          <w:color w:val="auto"/>
          <w:sz w:val="24"/>
          <w:szCs w:val="24"/>
          <w:lang w:val="id-ID"/>
        </w:rPr>
        <w:t>3</w:t>
      </w:r>
      <w:r>
        <w:rPr>
          <w:rFonts w:ascii="Bookman Old Style" w:hAnsi="Bookman Old Style"/>
          <w:color w:val="auto"/>
          <w:sz w:val="24"/>
          <w:szCs w:val="24"/>
          <w:lang w:val="id-ID"/>
        </w:rPr>
        <w:t>7</w:t>
      </w:r>
      <w:r w:rsidRPr="00A00F4C">
        <w:rPr>
          <w:rFonts w:ascii="Bookman Old Style" w:hAnsi="Bookman Old Style"/>
          <w:color w:val="auto"/>
          <w:sz w:val="24"/>
          <w:szCs w:val="24"/>
        </w:rPr>
        <w:t xml:space="preserve"> </w:t>
      </w:r>
    </w:p>
    <w:p w14:paraId="70836790" w14:textId="77777777" w:rsidR="00D84DE5" w:rsidRPr="00330670" w:rsidRDefault="00D84DE5" w:rsidP="00CD1E14">
      <w:pPr>
        <w:pStyle w:val="ListParagraph"/>
        <w:numPr>
          <w:ilvl w:val="0"/>
          <w:numId w:val="38"/>
        </w:numPr>
        <w:spacing w:before="60" w:line="360" w:lineRule="exact"/>
        <w:ind w:left="2126" w:right="0" w:hanging="425"/>
        <w:rPr>
          <w:rFonts w:ascii="Bookman Old Style" w:hAnsi="Bookman Old Style"/>
        </w:rPr>
      </w:pPr>
      <w:proofErr w:type="spellStart"/>
      <w:r w:rsidRPr="00330670">
        <w:rPr>
          <w:rFonts w:ascii="Bookman Old Style" w:hAnsi="Bookman Old Style"/>
        </w:rPr>
        <w:t>Pelaksana</w:t>
      </w:r>
      <w:proofErr w:type="spellEnd"/>
      <w:r w:rsidRPr="00330670">
        <w:rPr>
          <w:rFonts w:ascii="Bookman Old Style" w:hAnsi="Bookman Old Style"/>
        </w:rPr>
        <w:t xml:space="preserve"> </w:t>
      </w:r>
      <w:proofErr w:type="spellStart"/>
      <w:r w:rsidRPr="00330670">
        <w:rPr>
          <w:rFonts w:ascii="Bookman Old Style" w:hAnsi="Bookman Old Style"/>
        </w:rPr>
        <w:t>penatausahaan</w:t>
      </w:r>
      <w:proofErr w:type="spellEnd"/>
      <w:r w:rsidRPr="00330670">
        <w:rPr>
          <w:rFonts w:ascii="Bookman Old Style" w:hAnsi="Bookman Old Style"/>
        </w:rPr>
        <w:t xml:space="preserve"> </w:t>
      </w:r>
      <w:proofErr w:type="spellStart"/>
      <w:r w:rsidRPr="00330670">
        <w:rPr>
          <w:rFonts w:ascii="Bookman Old Style" w:hAnsi="Bookman Old Style"/>
        </w:rPr>
        <w:t>keuangan</w:t>
      </w:r>
      <w:proofErr w:type="spellEnd"/>
      <w:r w:rsidRPr="00330670">
        <w:rPr>
          <w:rFonts w:ascii="Bookman Old Style" w:hAnsi="Bookman Old Style"/>
        </w:rPr>
        <w:t xml:space="preserve"> SKPD </w:t>
      </w:r>
      <w:proofErr w:type="spellStart"/>
      <w:r w:rsidRPr="00330670">
        <w:rPr>
          <w:rFonts w:ascii="Bookman Old Style" w:hAnsi="Bookman Old Style"/>
        </w:rPr>
        <w:t>adalah</w:t>
      </w:r>
      <w:proofErr w:type="spellEnd"/>
      <w:r w:rsidRPr="00330670">
        <w:rPr>
          <w:rFonts w:ascii="Bookman Old Style" w:hAnsi="Bookman Old Style"/>
        </w:rPr>
        <w:t xml:space="preserve"> PPK-SKPD.</w:t>
      </w:r>
    </w:p>
    <w:p w14:paraId="7C28FF49" w14:textId="77777777" w:rsidR="00D84DE5" w:rsidRPr="001E6709" w:rsidRDefault="00D84DE5" w:rsidP="00CD1E14">
      <w:pPr>
        <w:pStyle w:val="ListParagraph"/>
        <w:numPr>
          <w:ilvl w:val="0"/>
          <w:numId w:val="38"/>
        </w:numPr>
        <w:spacing w:before="60" w:line="360" w:lineRule="exact"/>
        <w:ind w:left="2126" w:right="0" w:hanging="425"/>
        <w:rPr>
          <w:rFonts w:ascii="Bookman Old Style" w:hAnsi="Bookman Old Style"/>
          <w:color w:val="auto"/>
        </w:rPr>
      </w:pPr>
      <w:r w:rsidRPr="00330670">
        <w:rPr>
          <w:rFonts w:ascii="Bookman Old Style" w:hAnsi="Bookman Old Style"/>
        </w:rPr>
        <w:t xml:space="preserve">PPK-SKPD </w:t>
      </w:r>
      <w:proofErr w:type="spellStart"/>
      <w:r w:rsidRPr="00330670">
        <w:rPr>
          <w:rFonts w:ascii="Bookman Old Style" w:hAnsi="Bookman Old Style"/>
        </w:rPr>
        <w:t>diangkat</w:t>
      </w:r>
      <w:proofErr w:type="spellEnd"/>
      <w:r w:rsidRPr="00330670">
        <w:rPr>
          <w:rFonts w:ascii="Bookman Old Style" w:hAnsi="Bookman Old Style"/>
        </w:rPr>
        <w:t xml:space="preserve"> oleh </w:t>
      </w:r>
      <w:proofErr w:type="spellStart"/>
      <w:r w:rsidRPr="00330670">
        <w:rPr>
          <w:rFonts w:ascii="Bookman Old Style" w:hAnsi="Bookman Old Style"/>
        </w:rPr>
        <w:t>Kepala</w:t>
      </w:r>
      <w:proofErr w:type="spellEnd"/>
      <w:r w:rsidRPr="00330670">
        <w:rPr>
          <w:rFonts w:ascii="Bookman Old Style" w:hAnsi="Bookman Old Style"/>
        </w:rPr>
        <w:t xml:space="preserve"> SKPD </w:t>
      </w:r>
      <w:proofErr w:type="spellStart"/>
      <w:r w:rsidRPr="00330670">
        <w:rPr>
          <w:rFonts w:ascii="Bookman Old Style" w:hAnsi="Bookman Old Style"/>
        </w:rPr>
        <w:t>selaku</w:t>
      </w:r>
      <w:proofErr w:type="spellEnd"/>
      <w:r w:rsidRPr="00330670">
        <w:rPr>
          <w:rFonts w:ascii="Bookman Old Style" w:hAnsi="Bookman Old Style"/>
        </w:rPr>
        <w:t xml:space="preserve"> PA </w:t>
      </w:r>
      <w:proofErr w:type="spellStart"/>
      <w:r w:rsidRPr="00330670">
        <w:rPr>
          <w:rFonts w:ascii="Bookman Old Style" w:hAnsi="Bookman Old Style"/>
        </w:rPr>
        <w:t>untuk</w:t>
      </w:r>
      <w:proofErr w:type="spellEnd"/>
      <w:r w:rsidRPr="00330670">
        <w:rPr>
          <w:rFonts w:ascii="Bookman Old Style" w:hAnsi="Bookman Old Style"/>
        </w:rPr>
        <w:t xml:space="preserve"> </w:t>
      </w:r>
      <w:proofErr w:type="spellStart"/>
      <w:r w:rsidRPr="00330670">
        <w:rPr>
          <w:rFonts w:ascii="Bookman Old Style" w:hAnsi="Bookman Old Style"/>
        </w:rPr>
        <w:lastRenderedPageBreak/>
        <w:t>melaksanakan</w:t>
      </w:r>
      <w:proofErr w:type="spellEnd"/>
      <w:r w:rsidRPr="00330670">
        <w:rPr>
          <w:rFonts w:ascii="Bookman Old Style" w:hAnsi="Bookman Old Style"/>
        </w:rPr>
        <w:t xml:space="preserve"> </w:t>
      </w:r>
      <w:proofErr w:type="spellStart"/>
      <w:r w:rsidRPr="00330670">
        <w:rPr>
          <w:rFonts w:ascii="Bookman Old Style" w:hAnsi="Bookman Old Style"/>
        </w:rPr>
        <w:t>fungsi</w:t>
      </w:r>
      <w:proofErr w:type="spellEnd"/>
      <w:r w:rsidRPr="00330670">
        <w:rPr>
          <w:rFonts w:ascii="Bookman Old Style" w:hAnsi="Bookman Old Style"/>
        </w:rPr>
        <w:t xml:space="preserve"> </w:t>
      </w:r>
      <w:proofErr w:type="spellStart"/>
      <w:r w:rsidRPr="001E6709">
        <w:rPr>
          <w:rFonts w:ascii="Bookman Old Style" w:hAnsi="Bookman Old Style"/>
          <w:color w:val="auto"/>
        </w:rPr>
        <w:t>penatausahaan</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keuangan</w:t>
      </w:r>
      <w:proofErr w:type="spellEnd"/>
      <w:r w:rsidRPr="001E6709">
        <w:rPr>
          <w:rFonts w:ascii="Bookman Old Style" w:hAnsi="Bookman Old Style"/>
          <w:color w:val="auto"/>
        </w:rPr>
        <w:t xml:space="preserve"> pada SKPD.</w:t>
      </w:r>
    </w:p>
    <w:p w14:paraId="4BD69D03" w14:textId="77777777" w:rsidR="00D84DE5" w:rsidRPr="001E6709" w:rsidRDefault="00D84DE5" w:rsidP="00CD1E14">
      <w:pPr>
        <w:pStyle w:val="ListParagraph"/>
        <w:numPr>
          <w:ilvl w:val="0"/>
          <w:numId w:val="38"/>
        </w:numPr>
        <w:spacing w:before="60" w:line="360" w:lineRule="exact"/>
        <w:ind w:left="2126" w:right="0" w:hanging="425"/>
        <w:rPr>
          <w:rFonts w:ascii="Bookman Old Style" w:hAnsi="Bookman Old Style"/>
          <w:color w:val="auto"/>
        </w:rPr>
      </w:pPr>
      <w:r w:rsidRPr="001E6709">
        <w:rPr>
          <w:rFonts w:ascii="Bookman Old Style" w:hAnsi="Bookman Old Style"/>
          <w:color w:val="auto"/>
        </w:rPr>
        <w:t xml:space="preserve">Dalam </w:t>
      </w:r>
      <w:proofErr w:type="spellStart"/>
      <w:r w:rsidRPr="001E6709">
        <w:rPr>
          <w:rFonts w:ascii="Bookman Old Style" w:hAnsi="Bookman Old Style"/>
          <w:color w:val="auto"/>
        </w:rPr>
        <w:t>menjalankan</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tugasnya</w:t>
      </w:r>
      <w:proofErr w:type="spellEnd"/>
      <w:r w:rsidRPr="001E6709">
        <w:rPr>
          <w:rFonts w:ascii="Bookman Old Style" w:hAnsi="Bookman Old Style"/>
          <w:color w:val="auto"/>
        </w:rPr>
        <w:t xml:space="preserve">, PPK-SKPD </w:t>
      </w:r>
      <w:proofErr w:type="spellStart"/>
      <w:r w:rsidRPr="001E6709">
        <w:rPr>
          <w:rFonts w:ascii="Bookman Old Style" w:hAnsi="Bookman Old Style"/>
          <w:color w:val="auto"/>
        </w:rPr>
        <w:t>bertanggungjawab</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kepada</w:t>
      </w:r>
      <w:proofErr w:type="spellEnd"/>
      <w:r w:rsidRPr="001E6709">
        <w:rPr>
          <w:rFonts w:ascii="Bookman Old Style" w:hAnsi="Bookman Old Style"/>
          <w:color w:val="auto"/>
        </w:rPr>
        <w:t xml:space="preserve"> PA.</w:t>
      </w:r>
    </w:p>
    <w:p w14:paraId="035261EC" w14:textId="77777777" w:rsidR="00D84DE5" w:rsidRPr="001E6709" w:rsidRDefault="00D84DE5" w:rsidP="00CD1E14">
      <w:pPr>
        <w:pStyle w:val="ListParagraph"/>
        <w:numPr>
          <w:ilvl w:val="0"/>
          <w:numId w:val="38"/>
        </w:numPr>
        <w:spacing w:before="60" w:line="360" w:lineRule="exact"/>
        <w:ind w:left="2126" w:right="0" w:hanging="425"/>
        <w:rPr>
          <w:rFonts w:ascii="Bookman Old Style" w:hAnsi="Bookman Old Style"/>
          <w:color w:val="auto"/>
        </w:rPr>
      </w:pPr>
      <w:r w:rsidRPr="001E6709">
        <w:rPr>
          <w:rFonts w:ascii="Bookman Old Style" w:hAnsi="Bookman Old Style"/>
          <w:color w:val="auto"/>
        </w:rPr>
        <w:t xml:space="preserve">PPK-SKPD </w:t>
      </w:r>
      <w:proofErr w:type="spellStart"/>
      <w:r w:rsidRPr="001E6709">
        <w:rPr>
          <w:rFonts w:ascii="Bookman Old Style" w:hAnsi="Bookman Old Style"/>
          <w:color w:val="auto"/>
        </w:rPr>
        <w:t>dilarang</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merangkap</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sebagai</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Pejabat</w:t>
      </w:r>
      <w:proofErr w:type="spellEnd"/>
      <w:r w:rsidRPr="001E6709">
        <w:rPr>
          <w:rFonts w:ascii="Bookman Old Style" w:hAnsi="Bookman Old Style"/>
          <w:color w:val="auto"/>
        </w:rPr>
        <w:t xml:space="preserve"> yang </w:t>
      </w:r>
      <w:proofErr w:type="spellStart"/>
      <w:r w:rsidRPr="001E6709">
        <w:rPr>
          <w:rFonts w:ascii="Bookman Old Style" w:hAnsi="Bookman Old Style"/>
          <w:color w:val="auto"/>
        </w:rPr>
        <w:t>bertugas</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melakukan</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pemungutan</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penerimaan</w:t>
      </w:r>
      <w:proofErr w:type="spellEnd"/>
      <w:r w:rsidRPr="001E6709">
        <w:rPr>
          <w:rFonts w:ascii="Bookman Old Style" w:hAnsi="Bookman Old Style"/>
          <w:color w:val="auto"/>
        </w:rPr>
        <w:t xml:space="preserve"> </w:t>
      </w:r>
      <w:r>
        <w:rPr>
          <w:rFonts w:ascii="Bookman Old Style" w:hAnsi="Bookman Old Style"/>
          <w:color w:val="auto"/>
        </w:rPr>
        <w:t>D</w:t>
      </w:r>
      <w:r w:rsidRPr="001E6709">
        <w:rPr>
          <w:rFonts w:ascii="Bookman Old Style" w:hAnsi="Bookman Old Style"/>
          <w:color w:val="auto"/>
        </w:rPr>
        <w:t xml:space="preserve">aerah, </w:t>
      </w:r>
      <w:proofErr w:type="spellStart"/>
      <w:r w:rsidRPr="001E6709">
        <w:rPr>
          <w:rFonts w:ascii="Bookman Old Style" w:hAnsi="Bookman Old Style"/>
          <w:color w:val="auto"/>
        </w:rPr>
        <w:t>Bendahara</w:t>
      </w:r>
      <w:proofErr w:type="spellEnd"/>
      <w:r w:rsidRPr="001E6709">
        <w:rPr>
          <w:rFonts w:ascii="Bookman Old Style" w:hAnsi="Bookman Old Style"/>
          <w:color w:val="auto"/>
        </w:rPr>
        <w:t xml:space="preserve">, PPK, </w:t>
      </w:r>
      <w:proofErr w:type="spellStart"/>
      <w:r w:rsidRPr="001E6709">
        <w:rPr>
          <w:rFonts w:ascii="Bookman Old Style" w:hAnsi="Bookman Old Style"/>
          <w:color w:val="auto"/>
        </w:rPr>
        <w:t>Pejabat</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Pengadaan</w:t>
      </w:r>
      <w:proofErr w:type="spellEnd"/>
      <w:r>
        <w:rPr>
          <w:rFonts w:ascii="Bookman Old Style" w:hAnsi="Bookman Old Style"/>
          <w:color w:val="auto"/>
        </w:rPr>
        <w:t xml:space="preserve"> Barang/Jasa</w:t>
      </w:r>
      <w:r w:rsidRPr="001E6709">
        <w:rPr>
          <w:rFonts w:ascii="Bookman Old Style" w:hAnsi="Bookman Old Style"/>
          <w:color w:val="auto"/>
        </w:rPr>
        <w:t>, dan/</w:t>
      </w:r>
      <w:proofErr w:type="spellStart"/>
      <w:r w:rsidRPr="001E6709">
        <w:rPr>
          <w:rFonts w:ascii="Bookman Old Style" w:hAnsi="Bookman Old Style"/>
          <w:color w:val="auto"/>
        </w:rPr>
        <w:t>atau</w:t>
      </w:r>
      <w:proofErr w:type="spellEnd"/>
      <w:r w:rsidRPr="001E6709">
        <w:rPr>
          <w:rFonts w:ascii="Bookman Old Style" w:hAnsi="Bookman Old Style"/>
          <w:color w:val="auto"/>
        </w:rPr>
        <w:t xml:space="preserve"> PPTK.</w:t>
      </w:r>
    </w:p>
    <w:p w14:paraId="0A834872" w14:textId="77777777" w:rsidR="00D84DE5" w:rsidRPr="00423CE6" w:rsidRDefault="00D84DE5" w:rsidP="00CD1E14">
      <w:pPr>
        <w:spacing w:before="240" w:line="360" w:lineRule="auto"/>
        <w:ind w:left="1701"/>
        <w:jc w:val="center"/>
        <w:rPr>
          <w:rFonts w:ascii="Bookman Old Style" w:hAnsi="Bookman Old Style"/>
          <w:color w:val="auto"/>
        </w:rPr>
      </w:pPr>
      <w:proofErr w:type="spellStart"/>
      <w:r w:rsidRPr="00423CE6">
        <w:rPr>
          <w:rFonts w:ascii="Bookman Old Style" w:hAnsi="Bookman Old Style"/>
          <w:color w:val="auto"/>
        </w:rPr>
        <w:t>Pasal</w:t>
      </w:r>
      <w:proofErr w:type="spellEnd"/>
      <w:r w:rsidRPr="00423CE6">
        <w:rPr>
          <w:rFonts w:ascii="Bookman Old Style" w:hAnsi="Bookman Old Style"/>
          <w:color w:val="auto"/>
        </w:rPr>
        <w:t xml:space="preserve"> </w:t>
      </w:r>
      <w:r>
        <w:rPr>
          <w:rFonts w:ascii="Bookman Old Style" w:hAnsi="Bookman Old Style"/>
          <w:color w:val="auto"/>
          <w:lang w:val="id-ID"/>
        </w:rPr>
        <w:t>38</w:t>
      </w:r>
    </w:p>
    <w:p w14:paraId="697EE93F" w14:textId="77777777" w:rsidR="00D84DE5" w:rsidRPr="0047042B" w:rsidRDefault="00D84DE5" w:rsidP="006F7F66">
      <w:pPr>
        <w:pStyle w:val="ListParagraph"/>
        <w:numPr>
          <w:ilvl w:val="2"/>
          <w:numId w:val="106"/>
        </w:numPr>
        <w:spacing w:before="60" w:line="360" w:lineRule="exact"/>
        <w:ind w:left="2126" w:right="0" w:hanging="425"/>
        <w:rPr>
          <w:rFonts w:ascii="Bookman Old Style" w:hAnsi="Bookman Old Style"/>
          <w:color w:val="auto"/>
        </w:rPr>
      </w:pPr>
      <w:r w:rsidRPr="007F5CF5">
        <w:rPr>
          <w:rFonts w:ascii="Bookman Old Style" w:hAnsi="Bookman Old Style"/>
          <w:color w:val="auto"/>
        </w:rPr>
        <w:t xml:space="preserve">Dalam </w:t>
      </w:r>
      <w:proofErr w:type="spellStart"/>
      <w:r w:rsidRPr="007F5CF5">
        <w:rPr>
          <w:rFonts w:ascii="Bookman Old Style" w:hAnsi="Bookman Old Style"/>
          <w:color w:val="auto"/>
        </w:rPr>
        <w:t>hal</w:t>
      </w:r>
      <w:proofErr w:type="spellEnd"/>
      <w:r w:rsidRPr="007F5CF5">
        <w:rPr>
          <w:rFonts w:ascii="Bookman Old Style" w:hAnsi="Bookman Old Style"/>
          <w:color w:val="auto"/>
        </w:rPr>
        <w:t xml:space="preserve"> PA </w:t>
      </w:r>
      <w:proofErr w:type="spellStart"/>
      <w:r w:rsidRPr="007F5CF5">
        <w:rPr>
          <w:rFonts w:ascii="Bookman Old Style" w:hAnsi="Bookman Old Style"/>
          <w:color w:val="auto"/>
        </w:rPr>
        <w:t>melimpahkan</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sebagian</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kewenangannya</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kepada</w:t>
      </w:r>
      <w:proofErr w:type="spellEnd"/>
      <w:r w:rsidRPr="007F5CF5">
        <w:rPr>
          <w:rFonts w:ascii="Bookman Old Style" w:hAnsi="Bookman Old Style"/>
          <w:color w:val="auto"/>
        </w:rPr>
        <w:t xml:space="preserve"> KPA </w:t>
      </w:r>
      <w:proofErr w:type="spellStart"/>
      <w:r w:rsidRPr="007F5CF5">
        <w:rPr>
          <w:rFonts w:ascii="Bookman Old Style" w:hAnsi="Bookman Old Style"/>
          <w:color w:val="auto"/>
        </w:rPr>
        <w:t>karena</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pertimbangan</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sebagaimana</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dimaksud</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dalam</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Pasal</w:t>
      </w:r>
      <w:proofErr w:type="spellEnd"/>
      <w:r w:rsidRPr="007F5CF5">
        <w:rPr>
          <w:rFonts w:ascii="Bookman Old Style" w:hAnsi="Bookman Old Style"/>
          <w:color w:val="auto"/>
        </w:rPr>
        <w:t xml:space="preserve"> 9 </w:t>
      </w:r>
      <w:proofErr w:type="spellStart"/>
      <w:r w:rsidRPr="007F5CF5">
        <w:rPr>
          <w:rFonts w:ascii="Bookman Old Style" w:hAnsi="Bookman Old Style"/>
          <w:color w:val="auto"/>
        </w:rPr>
        <w:t>ayat</w:t>
      </w:r>
      <w:proofErr w:type="spellEnd"/>
      <w:r w:rsidRPr="007F5CF5">
        <w:rPr>
          <w:rFonts w:ascii="Bookman Old Style" w:hAnsi="Bookman Old Style"/>
          <w:color w:val="auto"/>
        </w:rPr>
        <w:t xml:space="preserve"> (1), PA </w:t>
      </w:r>
      <w:proofErr w:type="spellStart"/>
      <w:r w:rsidRPr="007F5CF5">
        <w:rPr>
          <w:rFonts w:ascii="Bookman Old Style" w:hAnsi="Bookman Old Style"/>
          <w:color w:val="auto"/>
        </w:rPr>
        <w:t>menetapkan</w:t>
      </w:r>
      <w:proofErr w:type="spellEnd"/>
      <w:r w:rsidRPr="007F5CF5">
        <w:rPr>
          <w:rFonts w:ascii="Bookman Old Style" w:hAnsi="Bookman Old Style"/>
          <w:color w:val="auto"/>
        </w:rPr>
        <w:t xml:space="preserve"> </w:t>
      </w:r>
      <w:r>
        <w:rPr>
          <w:rFonts w:ascii="Bookman Old Style" w:hAnsi="Bookman Old Style"/>
          <w:color w:val="auto"/>
        </w:rPr>
        <w:t>PPK</w:t>
      </w:r>
      <w:r w:rsidRPr="007F5CF5">
        <w:rPr>
          <w:rFonts w:ascii="Bookman Old Style" w:hAnsi="Bookman Old Style"/>
          <w:color w:val="auto"/>
        </w:rPr>
        <w:t xml:space="preserve"> Unit SKPD </w:t>
      </w:r>
      <w:proofErr w:type="spellStart"/>
      <w:r w:rsidRPr="007F5CF5">
        <w:rPr>
          <w:rFonts w:ascii="Bookman Old Style" w:hAnsi="Bookman Old Style"/>
          <w:color w:val="auto"/>
        </w:rPr>
        <w:t>untuk</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melaksanakan</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fungsi</w:t>
      </w:r>
      <w:proofErr w:type="spellEnd"/>
      <w:r w:rsidRPr="007F5CF5">
        <w:rPr>
          <w:rFonts w:ascii="Bookman Old Style" w:hAnsi="Bookman Old Style"/>
          <w:color w:val="auto"/>
        </w:rPr>
        <w:t xml:space="preserve"> tata </w:t>
      </w:r>
      <w:proofErr w:type="spellStart"/>
      <w:r w:rsidRPr="007F5CF5">
        <w:rPr>
          <w:rFonts w:ascii="Bookman Old Style" w:hAnsi="Bookman Old Style"/>
          <w:color w:val="auto"/>
        </w:rPr>
        <w:t>usaha</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keuangan</w:t>
      </w:r>
      <w:proofErr w:type="spellEnd"/>
      <w:r w:rsidRPr="007F5CF5">
        <w:rPr>
          <w:rFonts w:ascii="Bookman Old Style" w:hAnsi="Bookman Old Style"/>
          <w:color w:val="auto"/>
        </w:rPr>
        <w:t xml:space="preserve"> pada Unit SKPD.</w:t>
      </w:r>
    </w:p>
    <w:p w14:paraId="44C710AF" w14:textId="77777777" w:rsidR="00D84DE5" w:rsidRDefault="00D84DE5" w:rsidP="006F7F66">
      <w:pPr>
        <w:pStyle w:val="ListParagraph"/>
        <w:numPr>
          <w:ilvl w:val="2"/>
          <w:numId w:val="106"/>
        </w:numPr>
        <w:spacing w:before="60" w:line="360" w:lineRule="exact"/>
        <w:ind w:left="2126" w:right="0" w:hanging="425"/>
        <w:rPr>
          <w:rFonts w:ascii="Bookman Old Style" w:hAnsi="Bookman Old Style"/>
          <w:color w:val="auto"/>
        </w:rPr>
      </w:pPr>
      <w:proofErr w:type="spellStart"/>
      <w:r w:rsidRPr="007F5CF5">
        <w:rPr>
          <w:rFonts w:ascii="Bookman Old Style" w:hAnsi="Bookman Old Style"/>
          <w:color w:val="auto"/>
        </w:rPr>
        <w:t>Pelaksana</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penatausahaan</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keuangan</w:t>
      </w:r>
      <w:proofErr w:type="spellEnd"/>
      <w:r w:rsidRPr="007F5CF5">
        <w:rPr>
          <w:rFonts w:ascii="Bookman Old Style" w:hAnsi="Bookman Old Style"/>
          <w:color w:val="auto"/>
        </w:rPr>
        <w:t xml:space="preserve"> Unit SKPD </w:t>
      </w:r>
      <w:proofErr w:type="spellStart"/>
      <w:r w:rsidRPr="007F5CF5">
        <w:rPr>
          <w:rFonts w:ascii="Bookman Old Style" w:hAnsi="Bookman Old Style"/>
          <w:color w:val="auto"/>
        </w:rPr>
        <w:t>adalah</w:t>
      </w:r>
      <w:proofErr w:type="spellEnd"/>
      <w:r w:rsidRPr="007F5CF5">
        <w:rPr>
          <w:rFonts w:ascii="Bookman Old Style" w:hAnsi="Bookman Old Style"/>
          <w:color w:val="auto"/>
        </w:rPr>
        <w:t xml:space="preserve"> PPK Unit SKPD.</w:t>
      </w:r>
    </w:p>
    <w:p w14:paraId="23D7EF54" w14:textId="77777777" w:rsidR="00D84DE5" w:rsidRPr="007F5CF5" w:rsidRDefault="00D84DE5" w:rsidP="006F7F66">
      <w:pPr>
        <w:pStyle w:val="ListParagraph"/>
        <w:numPr>
          <w:ilvl w:val="2"/>
          <w:numId w:val="106"/>
        </w:numPr>
        <w:spacing w:before="60" w:line="360" w:lineRule="exact"/>
        <w:ind w:left="2126" w:right="0" w:hanging="425"/>
        <w:rPr>
          <w:rFonts w:ascii="Bookman Old Style" w:hAnsi="Bookman Old Style"/>
          <w:color w:val="auto"/>
        </w:rPr>
      </w:pPr>
      <w:r w:rsidRPr="007F5CF5">
        <w:rPr>
          <w:rFonts w:ascii="Bookman Old Style" w:hAnsi="Bookman Old Style"/>
          <w:color w:val="auto"/>
        </w:rPr>
        <w:t xml:space="preserve">PPK Unit SKPD </w:t>
      </w:r>
      <w:proofErr w:type="spellStart"/>
      <w:r w:rsidRPr="007F5CF5">
        <w:rPr>
          <w:rFonts w:ascii="Bookman Old Style" w:hAnsi="Bookman Old Style"/>
          <w:color w:val="auto"/>
        </w:rPr>
        <w:t>diangkat</w:t>
      </w:r>
      <w:proofErr w:type="spellEnd"/>
      <w:r w:rsidRPr="007F5CF5">
        <w:rPr>
          <w:rFonts w:ascii="Bookman Old Style" w:hAnsi="Bookman Old Style"/>
          <w:color w:val="auto"/>
        </w:rPr>
        <w:t xml:space="preserve"> oleh </w:t>
      </w:r>
      <w:proofErr w:type="spellStart"/>
      <w:r w:rsidRPr="007F5CF5">
        <w:rPr>
          <w:rFonts w:ascii="Bookman Old Style" w:hAnsi="Bookman Old Style"/>
          <w:color w:val="auto"/>
        </w:rPr>
        <w:t>Kepala</w:t>
      </w:r>
      <w:proofErr w:type="spellEnd"/>
      <w:r w:rsidRPr="007F5CF5">
        <w:rPr>
          <w:rFonts w:ascii="Bookman Old Style" w:hAnsi="Bookman Old Style"/>
          <w:color w:val="auto"/>
        </w:rPr>
        <w:t xml:space="preserve"> SKPD </w:t>
      </w:r>
      <w:proofErr w:type="spellStart"/>
      <w:r w:rsidRPr="007F5CF5">
        <w:rPr>
          <w:rFonts w:ascii="Bookman Old Style" w:hAnsi="Bookman Old Style"/>
          <w:color w:val="auto"/>
        </w:rPr>
        <w:t>selaku</w:t>
      </w:r>
      <w:proofErr w:type="spellEnd"/>
      <w:r w:rsidRPr="007F5CF5">
        <w:rPr>
          <w:rFonts w:ascii="Bookman Old Style" w:hAnsi="Bookman Old Style"/>
          <w:color w:val="auto"/>
        </w:rPr>
        <w:t xml:space="preserve"> PA </w:t>
      </w:r>
      <w:proofErr w:type="spellStart"/>
      <w:r w:rsidRPr="007F5CF5">
        <w:rPr>
          <w:rFonts w:ascii="Bookman Old Style" w:hAnsi="Bookman Old Style"/>
          <w:color w:val="auto"/>
        </w:rPr>
        <w:t>untuk</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melaksanakan</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fungsi</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penatausahaan</w:t>
      </w:r>
      <w:proofErr w:type="spellEnd"/>
      <w:r w:rsidRPr="007F5CF5">
        <w:rPr>
          <w:rFonts w:ascii="Bookman Old Style" w:hAnsi="Bookman Old Style"/>
          <w:color w:val="auto"/>
        </w:rPr>
        <w:t xml:space="preserve"> </w:t>
      </w:r>
      <w:proofErr w:type="spellStart"/>
      <w:r w:rsidRPr="007F5CF5">
        <w:rPr>
          <w:rFonts w:ascii="Bookman Old Style" w:hAnsi="Bookman Old Style"/>
          <w:color w:val="auto"/>
        </w:rPr>
        <w:t>keuangan</w:t>
      </w:r>
      <w:proofErr w:type="spellEnd"/>
      <w:r w:rsidRPr="007F5CF5">
        <w:rPr>
          <w:rFonts w:ascii="Bookman Old Style" w:hAnsi="Bookman Old Style"/>
          <w:color w:val="auto"/>
        </w:rPr>
        <w:t xml:space="preserve"> pada Unit SKPD.</w:t>
      </w:r>
    </w:p>
    <w:p w14:paraId="2E05369E" w14:textId="77777777" w:rsidR="00D84DE5" w:rsidRPr="001E6709" w:rsidRDefault="00D84DE5" w:rsidP="006F7F66">
      <w:pPr>
        <w:pStyle w:val="ListParagraph"/>
        <w:numPr>
          <w:ilvl w:val="2"/>
          <w:numId w:val="106"/>
        </w:numPr>
        <w:spacing w:before="60" w:line="360" w:lineRule="exact"/>
        <w:ind w:left="2126" w:right="0" w:hanging="425"/>
        <w:rPr>
          <w:rFonts w:ascii="Bookman Old Style" w:hAnsi="Bookman Old Style"/>
          <w:color w:val="auto"/>
        </w:rPr>
      </w:pPr>
      <w:r w:rsidRPr="001E6709">
        <w:rPr>
          <w:rFonts w:ascii="Bookman Old Style" w:hAnsi="Bookman Old Style"/>
          <w:color w:val="auto"/>
        </w:rPr>
        <w:t xml:space="preserve">Dalam </w:t>
      </w:r>
      <w:proofErr w:type="spellStart"/>
      <w:r w:rsidRPr="001E6709">
        <w:rPr>
          <w:rFonts w:ascii="Bookman Old Style" w:hAnsi="Bookman Old Style"/>
          <w:color w:val="auto"/>
        </w:rPr>
        <w:t>menjalankan</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tugasnya</w:t>
      </w:r>
      <w:proofErr w:type="spellEnd"/>
      <w:r w:rsidRPr="001E6709">
        <w:rPr>
          <w:rFonts w:ascii="Bookman Old Style" w:hAnsi="Bookman Old Style"/>
          <w:color w:val="auto"/>
        </w:rPr>
        <w:t xml:space="preserve">, PPK Unit SKPD </w:t>
      </w:r>
      <w:proofErr w:type="spellStart"/>
      <w:r w:rsidRPr="001E6709">
        <w:rPr>
          <w:rFonts w:ascii="Bookman Old Style" w:hAnsi="Bookman Old Style"/>
          <w:color w:val="auto"/>
        </w:rPr>
        <w:t>bertanggungjawab</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kepada</w:t>
      </w:r>
      <w:proofErr w:type="spellEnd"/>
      <w:r w:rsidRPr="001E6709">
        <w:rPr>
          <w:rFonts w:ascii="Bookman Old Style" w:hAnsi="Bookman Old Style"/>
          <w:color w:val="auto"/>
        </w:rPr>
        <w:t xml:space="preserve"> KPA.</w:t>
      </w:r>
    </w:p>
    <w:p w14:paraId="190D21B8" w14:textId="77777777" w:rsidR="00D84DE5" w:rsidRPr="001E6709" w:rsidRDefault="00D84DE5" w:rsidP="006F7F66">
      <w:pPr>
        <w:pStyle w:val="ListParagraph"/>
        <w:numPr>
          <w:ilvl w:val="2"/>
          <w:numId w:val="106"/>
        </w:numPr>
        <w:spacing w:before="60" w:line="360" w:lineRule="exact"/>
        <w:ind w:left="2126" w:right="0" w:hanging="425"/>
        <w:rPr>
          <w:rFonts w:ascii="Bookman Old Style" w:hAnsi="Bookman Old Style"/>
          <w:color w:val="auto"/>
        </w:rPr>
      </w:pPr>
      <w:r w:rsidRPr="001E6709">
        <w:rPr>
          <w:rFonts w:ascii="Bookman Old Style" w:hAnsi="Bookman Old Style"/>
          <w:color w:val="auto"/>
        </w:rPr>
        <w:t>PPK Unit S</w:t>
      </w:r>
      <w:r>
        <w:rPr>
          <w:rFonts w:ascii="Bookman Old Style" w:hAnsi="Bookman Old Style"/>
          <w:color w:val="auto"/>
        </w:rPr>
        <w:t xml:space="preserve">KPD </w:t>
      </w:r>
      <w:proofErr w:type="spellStart"/>
      <w:r>
        <w:rPr>
          <w:rFonts w:ascii="Bookman Old Style" w:hAnsi="Bookman Old Style"/>
          <w:color w:val="auto"/>
        </w:rPr>
        <w:t>dilarang</w:t>
      </w:r>
      <w:proofErr w:type="spellEnd"/>
      <w:r>
        <w:rPr>
          <w:rFonts w:ascii="Bookman Old Style" w:hAnsi="Bookman Old Style"/>
          <w:color w:val="auto"/>
        </w:rPr>
        <w:t xml:space="preserve"> </w:t>
      </w:r>
      <w:proofErr w:type="spellStart"/>
      <w:r>
        <w:rPr>
          <w:rFonts w:ascii="Bookman Old Style" w:hAnsi="Bookman Old Style"/>
          <w:color w:val="auto"/>
        </w:rPr>
        <w:t>merangkap</w:t>
      </w:r>
      <w:proofErr w:type="spellEnd"/>
      <w:r>
        <w:rPr>
          <w:rFonts w:ascii="Bookman Old Style" w:hAnsi="Bookman Old Style"/>
          <w:color w:val="auto"/>
        </w:rPr>
        <w:t xml:space="preserve"> </w:t>
      </w:r>
      <w:proofErr w:type="spellStart"/>
      <w:r>
        <w:rPr>
          <w:rFonts w:ascii="Bookman Old Style" w:hAnsi="Bookman Old Style"/>
          <w:color w:val="auto"/>
        </w:rPr>
        <w:t>sebagai</w:t>
      </w:r>
      <w:proofErr w:type="spellEnd"/>
      <w:r>
        <w:rPr>
          <w:rFonts w:ascii="Bookman Old Style" w:hAnsi="Bookman Old Style"/>
          <w:color w:val="auto"/>
        </w:rPr>
        <w:t xml:space="preserve"> </w:t>
      </w:r>
      <w:proofErr w:type="spellStart"/>
      <w:r>
        <w:rPr>
          <w:rFonts w:ascii="Bookman Old Style" w:hAnsi="Bookman Old Style"/>
          <w:color w:val="auto"/>
        </w:rPr>
        <w:t>p</w:t>
      </w:r>
      <w:r w:rsidRPr="001E6709">
        <w:rPr>
          <w:rFonts w:ascii="Bookman Old Style" w:hAnsi="Bookman Old Style"/>
          <w:color w:val="auto"/>
        </w:rPr>
        <w:t>ejabat</w:t>
      </w:r>
      <w:proofErr w:type="spellEnd"/>
      <w:r w:rsidRPr="001E6709">
        <w:rPr>
          <w:rFonts w:ascii="Bookman Old Style" w:hAnsi="Bookman Old Style"/>
          <w:color w:val="auto"/>
        </w:rPr>
        <w:t xml:space="preserve"> yang </w:t>
      </w:r>
      <w:proofErr w:type="spellStart"/>
      <w:r w:rsidRPr="001E6709">
        <w:rPr>
          <w:rFonts w:ascii="Bookman Old Style" w:hAnsi="Bookman Old Style"/>
          <w:color w:val="auto"/>
        </w:rPr>
        <w:t>bertugas</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m</w:t>
      </w:r>
      <w:r>
        <w:rPr>
          <w:rFonts w:ascii="Bookman Old Style" w:hAnsi="Bookman Old Style"/>
          <w:color w:val="auto"/>
        </w:rPr>
        <w:t>elakukan</w:t>
      </w:r>
      <w:proofErr w:type="spellEnd"/>
      <w:r>
        <w:rPr>
          <w:rFonts w:ascii="Bookman Old Style" w:hAnsi="Bookman Old Style"/>
          <w:color w:val="auto"/>
        </w:rPr>
        <w:t xml:space="preserve"> </w:t>
      </w:r>
      <w:proofErr w:type="spellStart"/>
      <w:r>
        <w:rPr>
          <w:rFonts w:ascii="Bookman Old Style" w:hAnsi="Bookman Old Style"/>
          <w:color w:val="auto"/>
        </w:rPr>
        <w:t>pemungutan</w:t>
      </w:r>
      <w:proofErr w:type="spellEnd"/>
      <w:r>
        <w:rPr>
          <w:rFonts w:ascii="Bookman Old Style" w:hAnsi="Bookman Old Style"/>
          <w:color w:val="auto"/>
        </w:rPr>
        <w:t xml:space="preserve"> </w:t>
      </w:r>
      <w:proofErr w:type="spellStart"/>
      <w:r>
        <w:rPr>
          <w:rFonts w:ascii="Bookman Old Style" w:hAnsi="Bookman Old Style"/>
          <w:color w:val="auto"/>
        </w:rPr>
        <w:t>penerimaan</w:t>
      </w:r>
      <w:proofErr w:type="spellEnd"/>
      <w:r>
        <w:rPr>
          <w:rFonts w:ascii="Bookman Old Style" w:hAnsi="Bookman Old Style"/>
          <w:color w:val="auto"/>
        </w:rPr>
        <w:t xml:space="preserve"> D</w:t>
      </w:r>
      <w:r w:rsidRPr="001E6709">
        <w:rPr>
          <w:rFonts w:ascii="Bookman Old Style" w:hAnsi="Bookman Old Style"/>
          <w:color w:val="auto"/>
        </w:rPr>
        <w:t xml:space="preserve">aerah, </w:t>
      </w:r>
      <w:proofErr w:type="spellStart"/>
      <w:r w:rsidRPr="001E6709">
        <w:rPr>
          <w:rFonts w:ascii="Bookman Old Style" w:hAnsi="Bookman Old Style"/>
          <w:color w:val="auto"/>
        </w:rPr>
        <w:t>Bendahara</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Pemb</w:t>
      </w:r>
      <w:proofErr w:type="spellEnd"/>
      <w:r w:rsidRPr="001E6709">
        <w:rPr>
          <w:rFonts w:ascii="Bookman Old Style" w:hAnsi="Bookman Old Style"/>
          <w:color w:val="auto"/>
          <w:lang w:val="id-ID"/>
        </w:rPr>
        <w:t>a</w:t>
      </w:r>
      <w:proofErr w:type="spellStart"/>
      <w:r w:rsidRPr="001E6709">
        <w:rPr>
          <w:rFonts w:ascii="Bookman Old Style" w:hAnsi="Bookman Old Style"/>
          <w:color w:val="auto"/>
        </w:rPr>
        <w:t>ntu</w:t>
      </w:r>
      <w:proofErr w:type="spellEnd"/>
      <w:r w:rsidRPr="001E6709">
        <w:rPr>
          <w:rFonts w:ascii="Bookman Old Style" w:hAnsi="Bookman Old Style"/>
          <w:color w:val="auto"/>
        </w:rPr>
        <w:t xml:space="preserve">, PPK, </w:t>
      </w:r>
      <w:proofErr w:type="spellStart"/>
      <w:r w:rsidRPr="001E6709">
        <w:rPr>
          <w:rFonts w:ascii="Bookman Old Style" w:hAnsi="Bookman Old Style"/>
          <w:color w:val="auto"/>
        </w:rPr>
        <w:t>Pejabat</w:t>
      </w:r>
      <w:proofErr w:type="spellEnd"/>
      <w:r w:rsidRPr="001E6709">
        <w:rPr>
          <w:rFonts w:ascii="Bookman Old Style" w:hAnsi="Bookman Old Style"/>
          <w:color w:val="auto"/>
        </w:rPr>
        <w:t xml:space="preserve"> </w:t>
      </w:r>
      <w:proofErr w:type="spellStart"/>
      <w:r w:rsidRPr="001E6709">
        <w:rPr>
          <w:rFonts w:ascii="Bookman Old Style" w:hAnsi="Bookman Old Style"/>
          <w:color w:val="auto"/>
        </w:rPr>
        <w:t>Pengadaan</w:t>
      </w:r>
      <w:proofErr w:type="spellEnd"/>
      <w:r>
        <w:rPr>
          <w:rFonts w:ascii="Bookman Old Style" w:hAnsi="Bookman Old Style"/>
          <w:color w:val="auto"/>
        </w:rPr>
        <w:t xml:space="preserve"> Barang/Jasa</w:t>
      </w:r>
      <w:r w:rsidRPr="001E6709">
        <w:rPr>
          <w:rFonts w:ascii="Bookman Old Style" w:hAnsi="Bookman Old Style"/>
          <w:color w:val="auto"/>
        </w:rPr>
        <w:t>, dan/</w:t>
      </w:r>
      <w:proofErr w:type="spellStart"/>
      <w:r w:rsidRPr="001E6709">
        <w:rPr>
          <w:rFonts w:ascii="Bookman Old Style" w:hAnsi="Bookman Old Style"/>
          <w:color w:val="auto"/>
        </w:rPr>
        <w:t>atau</w:t>
      </w:r>
      <w:proofErr w:type="spellEnd"/>
      <w:r w:rsidRPr="001E6709">
        <w:rPr>
          <w:rFonts w:ascii="Bookman Old Style" w:hAnsi="Bookman Old Style"/>
          <w:color w:val="auto"/>
        </w:rPr>
        <w:t xml:space="preserve"> PPTK.        </w:t>
      </w:r>
    </w:p>
    <w:p w14:paraId="27D34CEA" w14:textId="77777777" w:rsidR="00D84DE5" w:rsidRPr="001E6709" w:rsidRDefault="00D84DE5" w:rsidP="006F7F66">
      <w:pPr>
        <w:pStyle w:val="ListParagraph"/>
        <w:numPr>
          <w:ilvl w:val="2"/>
          <w:numId w:val="106"/>
        </w:numPr>
        <w:spacing w:before="60" w:line="360" w:lineRule="exact"/>
        <w:ind w:left="2126" w:right="0" w:hanging="425"/>
        <w:rPr>
          <w:rFonts w:ascii="Bookman Old Style" w:hAnsi="Bookman Old Style"/>
          <w:color w:val="auto"/>
        </w:rPr>
      </w:pPr>
      <w:r>
        <w:rPr>
          <w:rFonts w:ascii="Bookman Old Style" w:hAnsi="Bookman Old Style"/>
          <w:color w:val="auto"/>
          <w:lang w:val="id-ID"/>
        </w:rPr>
        <w:t>PPK Unit SKPD merupakan pegawai ASN yang menduduki j</w:t>
      </w:r>
      <w:r w:rsidRPr="001E6709">
        <w:rPr>
          <w:rFonts w:ascii="Bookman Old Style" w:hAnsi="Bookman Old Style"/>
          <w:color w:val="auto"/>
          <w:lang w:val="id-ID"/>
        </w:rPr>
        <w:t xml:space="preserve">abatan </w:t>
      </w:r>
      <w:r>
        <w:rPr>
          <w:rFonts w:ascii="Bookman Old Style" w:hAnsi="Bookman Old Style"/>
          <w:color w:val="auto"/>
          <w:lang w:val="id-ID"/>
        </w:rPr>
        <w:t>s</w:t>
      </w:r>
      <w:r w:rsidRPr="001E6709">
        <w:rPr>
          <w:rFonts w:ascii="Bookman Old Style" w:hAnsi="Bookman Old Style"/>
          <w:color w:val="auto"/>
          <w:lang w:val="id-ID"/>
        </w:rPr>
        <w:t xml:space="preserve">truktural atau </w:t>
      </w:r>
      <w:r>
        <w:rPr>
          <w:rFonts w:ascii="Bookman Old Style" w:hAnsi="Bookman Old Style"/>
          <w:color w:val="auto"/>
          <w:lang w:val="id-ID"/>
        </w:rPr>
        <w:t>p</w:t>
      </w:r>
      <w:r w:rsidRPr="001E6709">
        <w:rPr>
          <w:rFonts w:ascii="Bookman Old Style" w:hAnsi="Bookman Old Style"/>
          <w:color w:val="auto"/>
          <w:lang w:val="id-ID"/>
        </w:rPr>
        <w:t xml:space="preserve">ejabat </w:t>
      </w:r>
      <w:r>
        <w:rPr>
          <w:rFonts w:ascii="Bookman Old Style" w:hAnsi="Bookman Old Style"/>
          <w:color w:val="auto"/>
          <w:lang w:val="id-ID"/>
        </w:rPr>
        <w:t>f</w:t>
      </w:r>
      <w:r w:rsidRPr="001E6709">
        <w:rPr>
          <w:rFonts w:ascii="Bookman Old Style" w:hAnsi="Bookman Old Style"/>
          <w:color w:val="auto"/>
          <w:lang w:val="id-ID"/>
        </w:rPr>
        <w:t>ungsional yang</w:t>
      </w:r>
      <w:r>
        <w:rPr>
          <w:rFonts w:ascii="Bookman Old Style" w:hAnsi="Bookman Old Style"/>
          <w:color w:val="auto"/>
          <w:lang w:val="id-ID"/>
        </w:rPr>
        <w:t xml:space="preserve"> disetarakan untuk menjalankan f</w:t>
      </w:r>
      <w:r w:rsidRPr="001E6709">
        <w:rPr>
          <w:rFonts w:ascii="Bookman Old Style" w:hAnsi="Bookman Old Style"/>
          <w:color w:val="auto"/>
          <w:lang w:val="id-ID"/>
        </w:rPr>
        <w:t>ungsi penatausahaan keuangan Unit SKPD.</w:t>
      </w:r>
    </w:p>
    <w:p w14:paraId="703A61E8" w14:textId="77777777" w:rsidR="00D84DE5" w:rsidRPr="001E6709" w:rsidRDefault="00D84DE5" w:rsidP="006F7F66">
      <w:pPr>
        <w:pStyle w:val="ListParagraph"/>
        <w:numPr>
          <w:ilvl w:val="2"/>
          <w:numId w:val="106"/>
        </w:numPr>
        <w:spacing w:before="60" w:line="360" w:lineRule="exact"/>
        <w:ind w:left="2126" w:right="0" w:hanging="425"/>
        <w:rPr>
          <w:rFonts w:ascii="Bookman Old Style" w:hAnsi="Bookman Old Style"/>
          <w:color w:val="auto"/>
        </w:rPr>
      </w:pPr>
      <w:r w:rsidRPr="001E6709">
        <w:rPr>
          <w:rFonts w:ascii="Bookman Old Style" w:hAnsi="Bookman Old Style"/>
          <w:color w:val="auto"/>
          <w:lang w:val="id-ID"/>
        </w:rPr>
        <w:t xml:space="preserve">Pada Unit SKPD </w:t>
      </w:r>
      <w:r w:rsidRPr="001E6709">
        <w:rPr>
          <w:rFonts w:ascii="Bookman Old Style" w:hAnsi="Bookman Old Style"/>
          <w:color w:val="auto"/>
        </w:rPr>
        <w:t>di</w:t>
      </w:r>
      <w:r w:rsidRPr="001E6709">
        <w:rPr>
          <w:rFonts w:ascii="Bookman Old Style" w:hAnsi="Bookman Old Style"/>
          <w:color w:val="auto"/>
          <w:lang w:val="id-ID"/>
        </w:rPr>
        <w:t xml:space="preserve"> Kelurahan, </w:t>
      </w:r>
      <w:r w:rsidRPr="001E6709">
        <w:rPr>
          <w:rFonts w:ascii="Bookman Old Style" w:hAnsi="Bookman Old Style"/>
          <w:color w:val="auto"/>
        </w:rPr>
        <w:t>PPK Unit</w:t>
      </w:r>
      <w:r w:rsidRPr="001E6709">
        <w:rPr>
          <w:rFonts w:ascii="Bookman Old Style" w:hAnsi="Bookman Old Style"/>
          <w:color w:val="auto"/>
          <w:lang w:val="id-ID"/>
        </w:rPr>
        <w:t xml:space="preserve"> SKPD merangkap tugas sebagai PPK Pembantu.</w:t>
      </w:r>
    </w:p>
    <w:p w14:paraId="0ACAE444" w14:textId="77777777" w:rsidR="00D84DE5" w:rsidRPr="009A096A" w:rsidRDefault="00D84DE5" w:rsidP="00CD1E14">
      <w:pPr>
        <w:spacing w:before="120" w:line="360" w:lineRule="exact"/>
        <w:ind w:left="1701"/>
        <w:jc w:val="center"/>
        <w:rPr>
          <w:rFonts w:ascii="Bookman Old Style" w:hAnsi="Bookman Old Style"/>
          <w:lang w:val="es-ES"/>
        </w:rPr>
      </w:pPr>
      <w:proofErr w:type="spellStart"/>
      <w:r w:rsidRPr="009A096A">
        <w:rPr>
          <w:rFonts w:ascii="Bookman Old Style" w:hAnsi="Bookman Old Style"/>
          <w:lang w:val="es-ES"/>
        </w:rPr>
        <w:t>Bagian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Keenam</w:t>
      </w:r>
      <w:proofErr w:type="spellEnd"/>
    </w:p>
    <w:p w14:paraId="24A3B63C" w14:textId="77777777" w:rsidR="00D84DE5" w:rsidRPr="009A096A" w:rsidRDefault="00D84DE5" w:rsidP="00CD1E14">
      <w:pPr>
        <w:spacing w:before="120" w:line="360" w:lineRule="exact"/>
        <w:ind w:left="1701"/>
        <w:jc w:val="center"/>
        <w:rPr>
          <w:rFonts w:ascii="Bookman Old Style" w:hAnsi="Bookman Old Style"/>
          <w:lang w:val="es-ES"/>
        </w:rPr>
      </w:pP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p>
    <w:p w14:paraId="3792D1BF" w14:textId="77777777" w:rsidR="00D84DE5" w:rsidRPr="00A00F4C" w:rsidRDefault="00D84DE5" w:rsidP="00CD1E14">
      <w:pPr>
        <w:spacing w:before="360" w:line="360" w:lineRule="exact"/>
        <w:ind w:left="1701"/>
        <w:jc w:val="center"/>
        <w:rPr>
          <w:rFonts w:ascii="Bookman Old Style" w:hAnsi="Bookman Old Style"/>
          <w:lang w:val="id-ID"/>
        </w:rPr>
      </w:pPr>
      <w:proofErr w:type="spellStart"/>
      <w:r w:rsidRPr="009A096A">
        <w:rPr>
          <w:rFonts w:ascii="Bookman Old Style" w:hAnsi="Bookman Old Style"/>
          <w:lang w:val="es-ES"/>
        </w:rPr>
        <w:t>Pasal</w:t>
      </w:r>
      <w:proofErr w:type="spellEnd"/>
      <w:r w:rsidRPr="009A096A">
        <w:rPr>
          <w:rFonts w:ascii="Bookman Old Style" w:hAnsi="Bookman Old Style"/>
          <w:lang w:val="es-ES"/>
        </w:rPr>
        <w:t xml:space="preserve"> </w:t>
      </w:r>
      <w:r>
        <w:rPr>
          <w:rFonts w:ascii="Bookman Old Style" w:hAnsi="Bookman Old Style"/>
          <w:lang w:val="id-ID"/>
        </w:rPr>
        <w:t>39</w:t>
      </w:r>
    </w:p>
    <w:p w14:paraId="16855DD6" w14:textId="77777777" w:rsidR="00D84DE5" w:rsidRPr="009A096A" w:rsidRDefault="00D84DE5" w:rsidP="00CD1E14">
      <w:pPr>
        <w:pStyle w:val="ListParagraph"/>
        <w:numPr>
          <w:ilvl w:val="0"/>
          <w:numId w:val="41"/>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Walikota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terhadap</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spacing w:val="-3"/>
          <w:lang w:val="es-ES"/>
        </w:rPr>
        <w:t xml:space="preserve"> </w:t>
      </w:r>
      <w:proofErr w:type="spellStart"/>
      <w:r>
        <w:rPr>
          <w:rFonts w:ascii="Bookman Old Style" w:hAnsi="Bookman Old Style"/>
          <w:spacing w:val="-3"/>
          <w:lang w:val="es-ES"/>
        </w:rPr>
        <w:t>D</w:t>
      </w:r>
      <w:r w:rsidRPr="009A096A">
        <w:rPr>
          <w:rFonts w:ascii="Bookman Old Style" w:hAnsi="Bookman Old Style"/>
          <w:lang w:val="es-ES"/>
        </w:rPr>
        <w:t>aerah</w:t>
      </w:r>
      <w:proofErr w:type="spellEnd"/>
      <w:r w:rsidRPr="009A096A">
        <w:rPr>
          <w:rFonts w:ascii="Bookman Old Style" w:hAnsi="Bookman Old Style"/>
          <w:lang w:val="es-ES"/>
        </w:rPr>
        <w:t>.</w:t>
      </w:r>
    </w:p>
    <w:p w14:paraId="156D9F3B" w14:textId="77777777" w:rsidR="00D84DE5" w:rsidRPr="00B91F4E" w:rsidRDefault="00D84DE5" w:rsidP="00CD1E14">
      <w:pPr>
        <w:pStyle w:val="ListParagraph"/>
        <w:numPr>
          <w:ilvl w:val="0"/>
          <w:numId w:val="41"/>
        </w:numPr>
        <w:spacing w:before="60" w:line="360" w:lineRule="exact"/>
        <w:ind w:left="2126" w:right="0" w:hanging="425"/>
        <w:rPr>
          <w:rFonts w:ascii="Bookman Old Style" w:hAnsi="Bookman Old Style"/>
          <w:lang w:val="it-IT"/>
        </w:rPr>
      </w:pPr>
      <w:r w:rsidRPr="00B91F4E">
        <w:rPr>
          <w:rFonts w:ascii="Bookman Old Style" w:hAnsi="Bookman Old Style"/>
          <w:lang w:val="it-IT"/>
        </w:rPr>
        <w:t>Evaluasi sebagaimana dimaksud pada ayat (1) meliputi:</w:t>
      </w:r>
    </w:p>
    <w:p w14:paraId="29824EA9" w14:textId="77777777" w:rsidR="00D84DE5" w:rsidRPr="00A77A40" w:rsidRDefault="00D84DE5" w:rsidP="00CD1E14">
      <w:pPr>
        <w:pStyle w:val="ListParagraph"/>
        <w:numPr>
          <w:ilvl w:val="0"/>
          <w:numId w:val="42"/>
        </w:numPr>
        <w:tabs>
          <w:tab w:val="left" w:pos="540"/>
        </w:tabs>
        <w:spacing w:before="60" w:line="360" w:lineRule="exact"/>
        <w:ind w:left="2517" w:right="0" w:hanging="357"/>
        <w:rPr>
          <w:rFonts w:ascii="Bookman Old Style" w:hAnsi="Bookman Old Style"/>
        </w:rPr>
      </w:pPr>
      <w:proofErr w:type="spellStart"/>
      <w:r>
        <w:rPr>
          <w:rFonts w:ascii="Bookman Old Style" w:hAnsi="Bookman Old Style"/>
        </w:rPr>
        <w:t>k</w:t>
      </w:r>
      <w:r w:rsidRPr="00A77A40">
        <w:rPr>
          <w:rFonts w:ascii="Bookman Old Style" w:hAnsi="Bookman Old Style"/>
        </w:rPr>
        <w:t>eb</w:t>
      </w:r>
      <w:r>
        <w:rPr>
          <w:rFonts w:ascii="Bookman Old Style" w:hAnsi="Bookman Old Style"/>
        </w:rPr>
        <w:t>ijakan</w:t>
      </w:r>
      <w:proofErr w:type="spellEnd"/>
      <w:r>
        <w:rPr>
          <w:rFonts w:ascii="Bookman Old Style" w:hAnsi="Bookman Old Style"/>
        </w:rPr>
        <w:t xml:space="preserve"> </w:t>
      </w:r>
      <w:proofErr w:type="spellStart"/>
      <w:r>
        <w:rPr>
          <w:rFonts w:ascii="Bookman Old Style" w:hAnsi="Bookman Old Style"/>
        </w:rPr>
        <w:t>perencanaan</w:t>
      </w:r>
      <w:proofErr w:type="spellEnd"/>
      <w:r>
        <w:rPr>
          <w:rFonts w:ascii="Bookman Old Style" w:hAnsi="Bookman Old Style"/>
        </w:rPr>
        <w:t xml:space="preserve"> </w:t>
      </w:r>
      <w:proofErr w:type="spellStart"/>
      <w:r>
        <w:rPr>
          <w:rFonts w:ascii="Bookman Old Style" w:hAnsi="Bookman Old Style"/>
        </w:rPr>
        <w:t>pembangunan</w:t>
      </w:r>
      <w:proofErr w:type="spellEnd"/>
      <w:r>
        <w:rPr>
          <w:rFonts w:ascii="Bookman Old Style" w:hAnsi="Bookman Old Style"/>
        </w:rPr>
        <w:t xml:space="preserve"> D</w:t>
      </w:r>
      <w:r w:rsidRPr="00A77A40">
        <w:rPr>
          <w:rFonts w:ascii="Bookman Old Style" w:hAnsi="Bookman Old Style"/>
        </w:rPr>
        <w:t>aerah;</w:t>
      </w:r>
      <w:r w:rsidRPr="00A77A40">
        <w:rPr>
          <w:rFonts w:ascii="Bookman Old Style" w:hAnsi="Bookman Old Style"/>
          <w:spacing w:val="-9"/>
        </w:rPr>
        <w:t xml:space="preserve"> </w:t>
      </w:r>
      <w:r w:rsidRPr="00A77A40">
        <w:rPr>
          <w:rFonts w:ascii="Bookman Old Style" w:hAnsi="Bookman Old Style"/>
        </w:rPr>
        <w:t>dan</w:t>
      </w:r>
    </w:p>
    <w:p w14:paraId="07107407" w14:textId="77777777" w:rsidR="00D84DE5" w:rsidRPr="00A77A40" w:rsidRDefault="00D84DE5" w:rsidP="00CD1E14">
      <w:pPr>
        <w:pStyle w:val="ListParagraph"/>
        <w:numPr>
          <w:ilvl w:val="0"/>
          <w:numId w:val="42"/>
        </w:numPr>
        <w:tabs>
          <w:tab w:val="left" w:pos="540"/>
        </w:tabs>
        <w:spacing w:before="60" w:line="360" w:lineRule="exact"/>
        <w:ind w:left="2517" w:right="0" w:hanging="357"/>
        <w:rPr>
          <w:rFonts w:ascii="Bookman Old Style" w:hAnsi="Bookman Old Style"/>
        </w:rPr>
      </w:pPr>
      <w:proofErr w:type="spellStart"/>
      <w:r>
        <w:rPr>
          <w:rFonts w:ascii="Bookman Old Style" w:hAnsi="Bookman Old Style"/>
        </w:rPr>
        <w:t>p</w:t>
      </w:r>
      <w:r w:rsidRPr="00A77A40">
        <w:rPr>
          <w:rFonts w:ascii="Bookman Old Style" w:hAnsi="Bookman Old Style"/>
        </w:rPr>
        <w:t>elaksanaan</w:t>
      </w:r>
      <w:proofErr w:type="spellEnd"/>
      <w:r w:rsidRPr="00A77A40">
        <w:rPr>
          <w:rFonts w:ascii="Bookman Old Style" w:hAnsi="Bookman Old Style"/>
        </w:rPr>
        <w:t xml:space="preserve"> </w:t>
      </w:r>
      <w:proofErr w:type="spellStart"/>
      <w:r w:rsidRPr="00A77A40">
        <w:rPr>
          <w:rFonts w:ascii="Bookman Old Style" w:hAnsi="Bookman Old Style"/>
        </w:rPr>
        <w:t>rencana</w:t>
      </w:r>
      <w:proofErr w:type="spellEnd"/>
      <w:r w:rsidRPr="00A77A40">
        <w:rPr>
          <w:rFonts w:ascii="Bookman Old Style" w:hAnsi="Bookman Old Style"/>
        </w:rPr>
        <w:t xml:space="preserve"> </w:t>
      </w:r>
      <w:proofErr w:type="spellStart"/>
      <w:r w:rsidRPr="00A77A40">
        <w:rPr>
          <w:rFonts w:ascii="Bookman Old Style" w:hAnsi="Bookman Old Style"/>
        </w:rPr>
        <w:t>pembangunan</w:t>
      </w:r>
      <w:proofErr w:type="spellEnd"/>
      <w:r w:rsidRPr="00A77A40">
        <w:rPr>
          <w:rFonts w:ascii="Bookman Old Style" w:hAnsi="Bookman Old Style"/>
          <w:spacing w:val="-6"/>
        </w:rPr>
        <w:t xml:space="preserve"> </w:t>
      </w:r>
      <w:r>
        <w:rPr>
          <w:rFonts w:ascii="Bookman Old Style" w:hAnsi="Bookman Old Style"/>
        </w:rPr>
        <w:t>D</w:t>
      </w:r>
      <w:r w:rsidRPr="00A77A40">
        <w:rPr>
          <w:rFonts w:ascii="Bookman Old Style" w:hAnsi="Bookman Old Style"/>
        </w:rPr>
        <w:t>aerah.</w:t>
      </w:r>
    </w:p>
    <w:p w14:paraId="1D3FE0B9" w14:textId="77777777" w:rsidR="00D84DE5" w:rsidRPr="009A096A" w:rsidRDefault="00D84DE5" w:rsidP="00CD1E14">
      <w:pPr>
        <w:pStyle w:val="ListParagraph"/>
        <w:numPr>
          <w:ilvl w:val="0"/>
          <w:numId w:val="41"/>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Walikota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melimpahkan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kewenangan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spacing w:val="28"/>
          <w:lang w:val="es-ES"/>
        </w:rPr>
        <w:t xml:space="preserve"> </w:t>
      </w:r>
      <w:proofErr w:type="spellStart"/>
      <w:r w:rsidRPr="009A096A">
        <w:rPr>
          <w:rFonts w:ascii="Bookman Old Style" w:hAnsi="Bookman Old Style"/>
          <w:lang w:val="es-ES"/>
        </w:rPr>
        <w:lastRenderedPageBreak/>
        <w:t>dimaksud</w:t>
      </w:r>
      <w:proofErr w:type="spellEnd"/>
      <w:r w:rsidRPr="009A096A">
        <w:rPr>
          <w:rFonts w:ascii="Bookman Old Style" w:hAnsi="Bookman Old Style"/>
          <w:spacing w:val="29"/>
          <w:lang w:val="es-ES"/>
        </w:rPr>
        <w:t xml:space="preserve"> </w:t>
      </w:r>
      <w:r w:rsidRPr="009A096A">
        <w:rPr>
          <w:rFonts w:ascii="Bookman Old Style" w:hAnsi="Bookman Old Style"/>
          <w:lang w:val="es-ES"/>
        </w:rPr>
        <w:t>pada</w:t>
      </w:r>
      <w:r w:rsidRPr="009A096A">
        <w:rPr>
          <w:rFonts w:ascii="Bookman Old Style" w:hAnsi="Bookman Old Style"/>
          <w:spacing w:val="29"/>
          <w:lang w:val="es-ES"/>
        </w:rPr>
        <w:t xml:space="preserve"> </w:t>
      </w:r>
      <w:proofErr w:type="spellStart"/>
      <w:r w:rsidRPr="009A096A">
        <w:rPr>
          <w:rFonts w:ascii="Bookman Old Style" w:hAnsi="Bookman Old Style"/>
          <w:lang w:val="es-ES"/>
        </w:rPr>
        <w:t>ayat</w:t>
      </w:r>
      <w:proofErr w:type="spellEnd"/>
      <w:r w:rsidRPr="009A096A">
        <w:rPr>
          <w:rFonts w:ascii="Bookman Old Style" w:hAnsi="Bookman Old Style"/>
          <w:spacing w:val="29"/>
          <w:lang w:val="es-ES"/>
        </w:rPr>
        <w:t xml:space="preserve"> </w:t>
      </w:r>
      <w:r w:rsidRPr="009A096A">
        <w:rPr>
          <w:rFonts w:ascii="Bookman Old Style" w:hAnsi="Bookman Old Style"/>
          <w:lang w:val="es-ES"/>
        </w:rPr>
        <w:t>(1)</w:t>
      </w:r>
      <w:r w:rsidRPr="009A096A">
        <w:rPr>
          <w:rFonts w:ascii="Bookman Old Style" w:hAnsi="Bookman Old Style"/>
          <w:spacing w:val="28"/>
          <w:lang w:val="es-ES"/>
        </w:rPr>
        <w:t xml:space="preserve"> </w:t>
      </w:r>
      <w:proofErr w:type="spellStart"/>
      <w:r w:rsidRPr="009A096A">
        <w:rPr>
          <w:rFonts w:ascii="Bookman Old Style" w:hAnsi="Bookman Old Style"/>
          <w:lang w:val="es-ES"/>
        </w:rPr>
        <w:t>kepada</w:t>
      </w:r>
      <w:proofErr w:type="spellEnd"/>
      <w:r w:rsidRPr="009A096A">
        <w:rPr>
          <w:rFonts w:ascii="Bookman Old Style" w:hAnsi="Bookman Old Style"/>
          <w:spacing w:val="29"/>
          <w:lang w:val="es-ES"/>
        </w:rPr>
        <w:t>:</w:t>
      </w:r>
    </w:p>
    <w:p w14:paraId="369CEB2E" w14:textId="77777777" w:rsidR="00D84DE5" w:rsidRPr="009A096A" w:rsidRDefault="00D84DE5" w:rsidP="00CD1E14">
      <w:pPr>
        <w:pStyle w:val="ListParagraph"/>
        <w:numPr>
          <w:ilvl w:val="0"/>
          <w:numId w:val="43"/>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SKPD yang </w:t>
      </w:r>
      <w:proofErr w:type="spellStart"/>
      <w:r w:rsidRPr="009A096A">
        <w:rPr>
          <w:rFonts w:ascii="Bookman Old Style" w:hAnsi="Bookman Old Style"/>
          <w:lang w:val="es-ES"/>
        </w:rPr>
        <w:t>melaksanakan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fungsi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penunjang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keseluruhan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spacing w:val="-3"/>
          <w:lang w:val="es-ES"/>
        </w:rPr>
        <w:t xml:space="preserve"> </w:t>
      </w:r>
      <w:proofErr w:type="spellStart"/>
      <w:r>
        <w:rPr>
          <w:rFonts w:ascii="Bookman Old Style" w:hAnsi="Bookman Old Style"/>
          <w:lang w:val="es-ES"/>
        </w:rPr>
        <w:t>D</w:t>
      </w:r>
      <w:r w:rsidRPr="009A096A">
        <w:rPr>
          <w:rFonts w:ascii="Bookman Old Style" w:hAnsi="Bookman Old Style"/>
          <w:lang w:val="es-ES"/>
        </w:rPr>
        <w:t>aerah</w:t>
      </w:r>
      <w:proofErr w:type="spellEnd"/>
      <w:r w:rsidRPr="009A096A">
        <w:rPr>
          <w:rFonts w:ascii="Bookman Old Style" w:hAnsi="Bookman Old Style"/>
          <w:lang w:val="es-ES"/>
        </w:rPr>
        <w:t>; dan</w:t>
      </w:r>
    </w:p>
    <w:p w14:paraId="3CF7129C" w14:textId="77777777" w:rsidR="00D84DE5" w:rsidRPr="009A096A" w:rsidRDefault="00D84DE5" w:rsidP="00CD1E14">
      <w:pPr>
        <w:pStyle w:val="ListParagraph"/>
        <w:numPr>
          <w:ilvl w:val="0"/>
          <w:numId w:val="43"/>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SKPD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capaian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kinerja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program</w:t>
      </w:r>
      <w:proofErr w:type="spellEnd"/>
      <w:r w:rsidRPr="009A096A">
        <w:rPr>
          <w:rFonts w:ascii="Bookman Old Style" w:hAnsi="Bookman Old Style"/>
          <w:lang w:val="es-ES"/>
        </w:rPr>
        <w:t xml:space="preserve"> dan </w:t>
      </w:r>
      <w:r>
        <w:rPr>
          <w:rFonts w:ascii="Bookman Old Style" w:hAnsi="Bookman Old Style"/>
          <w:lang w:val="es-ES"/>
        </w:rPr>
        <w:t>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 xml:space="preserve"> SKPD </w:t>
      </w:r>
      <w:proofErr w:type="spellStart"/>
      <w:r w:rsidRPr="009A096A">
        <w:rPr>
          <w:rFonts w:ascii="Bookman Old Style" w:hAnsi="Bookman Old Style"/>
          <w:lang w:val="es-ES"/>
        </w:rPr>
        <w:t>periode</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sebelumnya</w:t>
      </w:r>
      <w:proofErr w:type="spellEnd"/>
      <w:r w:rsidRPr="009A096A">
        <w:rPr>
          <w:rFonts w:ascii="Bookman Old Style" w:hAnsi="Bookman Old Style"/>
          <w:lang w:val="es-ES"/>
        </w:rPr>
        <w:t>.</w:t>
      </w:r>
    </w:p>
    <w:p w14:paraId="6D91CEC6" w14:textId="77777777" w:rsidR="00D84DE5" w:rsidRPr="009A096A" w:rsidRDefault="00D84DE5" w:rsidP="00CD1E14">
      <w:pPr>
        <w:pStyle w:val="ListParagraph"/>
        <w:numPr>
          <w:ilvl w:val="0"/>
          <w:numId w:val="41"/>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SKPD yang </w:t>
      </w:r>
      <w:proofErr w:type="spellStart"/>
      <w:r w:rsidRPr="009A096A">
        <w:rPr>
          <w:rFonts w:ascii="Bookman Old Style" w:hAnsi="Bookman Old Style"/>
          <w:lang w:val="es-ES"/>
        </w:rPr>
        <w:t>melaksanakan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fungsi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penunjang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w:t>
      </w:r>
      <w:r w:rsidRPr="009A096A">
        <w:rPr>
          <w:rFonts w:ascii="Bookman Old Style" w:hAnsi="Bookman Old Style"/>
          <w:spacing w:val="-2"/>
          <w:lang w:val="es-ES"/>
        </w:rPr>
        <w:t xml:space="preserve"> </w:t>
      </w:r>
      <w:proofErr w:type="spellStart"/>
      <w:r w:rsidRPr="009A096A">
        <w:rPr>
          <w:rFonts w:ascii="Bookman Old Style" w:hAnsi="Bookman Old Style"/>
          <w:lang w:val="es-ES"/>
        </w:rPr>
        <w:t>meliputi</w:t>
      </w:r>
      <w:proofErr w:type="spellEnd"/>
      <w:r w:rsidRPr="009A096A">
        <w:rPr>
          <w:rFonts w:ascii="Bookman Old Style" w:hAnsi="Bookman Old Style"/>
          <w:lang w:val="es-ES"/>
        </w:rPr>
        <w:t>:</w:t>
      </w:r>
    </w:p>
    <w:p w14:paraId="0DB6758C" w14:textId="77777777" w:rsidR="00D84DE5" w:rsidRPr="009A096A" w:rsidRDefault="00D84DE5" w:rsidP="00CD1E14">
      <w:pPr>
        <w:pStyle w:val="ListParagraph"/>
        <w:numPr>
          <w:ilvl w:val="1"/>
          <w:numId w:val="40"/>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penilaian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terhadap</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proses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perumus</w:t>
      </w:r>
      <w:r>
        <w:rPr>
          <w:rFonts w:ascii="Bookman Old Style" w:hAnsi="Bookman Old Style"/>
          <w:lang w:val="es-ES"/>
        </w:rPr>
        <w:t>an</w:t>
      </w:r>
      <w:proofErr w:type="spellEnd"/>
      <w:r>
        <w:rPr>
          <w:rFonts w:ascii="Bookman Old Style" w:hAnsi="Bookman Old Style"/>
          <w:lang w:val="es-ES"/>
        </w:rPr>
        <w:t xml:space="preserve"> </w:t>
      </w:r>
      <w:proofErr w:type="spellStart"/>
      <w:r>
        <w:rPr>
          <w:rFonts w:ascii="Bookman Old Style" w:hAnsi="Bookman Old Style"/>
          <w:lang w:val="es-ES"/>
        </w:rPr>
        <w:t>dokumen</w:t>
      </w:r>
      <w:proofErr w:type="spellEnd"/>
      <w:r>
        <w:rPr>
          <w:rFonts w:ascii="Bookman Old Style" w:hAnsi="Bookman Old Style"/>
          <w:lang w:val="es-ES"/>
        </w:rPr>
        <w:t xml:space="preserve"> </w:t>
      </w:r>
      <w:proofErr w:type="spellStart"/>
      <w:r>
        <w:rPr>
          <w:rFonts w:ascii="Bookman Old Style" w:hAnsi="Bookman Old Style"/>
          <w:lang w:val="es-ES"/>
        </w:rPr>
        <w:t>rencana</w:t>
      </w:r>
      <w:proofErr w:type="spellEnd"/>
      <w:r>
        <w:rPr>
          <w:rFonts w:ascii="Bookman Old Style" w:hAnsi="Bookman Old Style"/>
          <w:lang w:val="es-ES"/>
        </w:rPr>
        <w:t xml:space="preserve"> </w:t>
      </w:r>
      <w:proofErr w:type="spellStart"/>
      <w:r>
        <w:rPr>
          <w:rFonts w:ascii="Bookman Old Style" w:hAnsi="Bookman Old Style"/>
          <w:lang w:val="es-ES"/>
        </w:rPr>
        <w:t>pembangunan</w:t>
      </w:r>
      <w:proofErr w:type="spellEnd"/>
      <w:r>
        <w:rPr>
          <w:rFonts w:ascii="Bookman Old Style" w:hAnsi="Bookman Old Style"/>
          <w:lang w:val="es-ES"/>
        </w:rPr>
        <w:t xml:space="preserve"> </w:t>
      </w:r>
      <w:proofErr w:type="spellStart"/>
      <w:r>
        <w:rPr>
          <w:rFonts w:ascii="Bookman Old Style" w:hAnsi="Bookman Old Style"/>
          <w:lang w:val="es-ES"/>
        </w:rPr>
        <w:t>D</w:t>
      </w:r>
      <w:r w:rsidRPr="009A096A">
        <w:rPr>
          <w:rFonts w:ascii="Bookman Old Style" w:hAnsi="Bookman Old Style"/>
          <w:lang w:val="es-ES"/>
        </w:rPr>
        <w:t>aerah</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program</w:t>
      </w:r>
      <w:proofErr w:type="spellEnd"/>
      <w:r w:rsidRPr="009A096A">
        <w:rPr>
          <w:rFonts w:ascii="Bookman Old Style" w:hAnsi="Bookman Old Style"/>
          <w:lang w:val="es-ES"/>
        </w:rPr>
        <w:t xml:space="preserve"> dan </w:t>
      </w:r>
      <w:r>
        <w:rPr>
          <w:rFonts w:ascii="Bookman Old Style" w:hAnsi="Bookman Old Style"/>
          <w:lang w:val="es-ES"/>
        </w:rPr>
        <w:t>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lang w:val="es-ES"/>
        </w:rPr>
        <w:t xml:space="preserve"> </w:t>
      </w:r>
      <w:proofErr w:type="spellStart"/>
      <w:r>
        <w:rPr>
          <w:rFonts w:ascii="Bookman Old Style" w:hAnsi="Bookman Old Style"/>
          <w:lang w:val="es-ES"/>
        </w:rPr>
        <w:t>D</w:t>
      </w:r>
      <w:r w:rsidRPr="009A096A">
        <w:rPr>
          <w:rFonts w:ascii="Bookman Old Style" w:hAnsi="Bookman Old Style"/>
          <w:lang w:val="es-ES"/>
        </w:rPr>
        <w:t>aerah</w:t>
      </w:r>
      <w:proofErr w:type="spellEnd"/>
      <w:r w:rsidRPr="009A096A">
        <w:rPr>
          <w:rFonts w:ascii="Bookman Old Style" w:hAnsi="Bookman Old Style"/>
          <w:lang w:val="es-ES"/>
        </w:rPr>
        <w:t>; dan</w:t>
      </w:r>
    </w:p>
    <w:p w14:paraId="2BC839D4" w14:textId="77777777" w:rsidR="00D84DE5" w:rsidRPr="009A096A" w:rsidRDefault="00D84DE5" w:rsidP="00CD1E14">
      <w:pPr>
        <w:pStyle w:val="ListParagraph"/>
        <w:numPr>
          <w:ilvl w:val="1"/>
          <w:numId w:val="40"/>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menghimpun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menganalisa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menyusun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r w:rsidRPr="00A77A40">
        <w:rPr>
          <w:rFonts w:ascii="Bookman Old Style" w:hAnsi="Bookman Old Style"/>
          <w:lang w:val="id-ID"/>
        </w:rPr>
        <w:t>K</w:t>
      </w:r>
      <w:proofErr w:type="spellStart"/>
      <w:r w:rsidRPr="009A096A">
        <w:rPr>
          <w:rFonts w:ascii="Bookman Old Style" w:hAnsi="Bookman Old Style"/>
          <w:lang w:val="es-ES"/>
        </w:rPr>
        <w:t>epala</w:t>
      </w:r>
      <w:proofErr w:type="spellEnd"/>
      <w:r w:rsidRPr="009A096A">
        <w:rPr>
          <w:rFonts w:ascii="Bookman Old Style" w:hAnsi="Bookman Old Style"/>
          <w:lang w:val="es-ES"/>
        </w:rPr>
        <w:t xml:space="preserve"> SKPD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rangka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pencapaian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rencana</w:t>
      </w:r>
      <w:proofErr w:type="spellEnd"/>
      <w:r w:rsidRPr="009A096A">
        <w:rPr>
          <w:rFonts w:ascii="Bookman Old Style" w:hAnsi="Bookman Old Style"/>
          <w:spacing w:val="1"/>
          <w:lang w:val="es-ES"/>
        </w:rPr>
        <w:t xml:space="preserve"> </w:t>
      </w:r>
      <w:proofErr w:type="spellStart"/>
      <w:r w:rsidRPr="009A096A">
        <w:rPr>
          <w:rFonts w:ascii="Bookman Old Style" w:hAnsi="Bookman Old Style"/>
          <w:lang w:val="es-ES"/>
        </w:rPr>
        <w:t>pembangunan</w:t>
      </w:r>
      <w:proofErr w:type="spellEnd"/>
      <w:r w:rsidRPr="009A096A">
        <w:rPr>
          <w:rFonts w:ascii="Bookman Old Style" w:hAnsi="Bookman Old Style"/>
          <w:lang w:val="es-ES"/>
        </w:rPr>
        <w:t>.</w:t>
      </w:r>
    </w:p>
    <w:p w14:paraId="3B5F35CF" w14:textId="77777777" w:rsidR="00D84DE5" w:rsidRPr="009A096A" w:rsidRDefault="00D84DE5" w:rsidP="00CD1E14">
      <w:pPr>
        <w:pStyle w:val="ListParagraph"/>
        <w:numPr>
          <w:ilvl w:val="0"/>
          <w:numId w:val="41"/>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SKPD </w:t>
      </w:r>
      <w:proofErr w:type="spellStart"/>
      <w:r w:rsidRPr="009A096A">
        <w:rPr>
          <w:rFonts w:ascii="Bookman Old Style" w:hAnsi="Bookman Old Style"/>
          <w:lang w:val="es-ES"/>
        </w:rPr>
        <w:t>wajib</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menyampaikan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l</w:t>
      </w:r>
      <w:r>
        <w:rPr>
          <w:rFonts w:ascii="Bookman Old Style" w:hAnsi="Bookman Old Style"/>
          <w:lang w:val="es-ES"/>
        </w:rPr>
        <w:t>aporan</w:t>
      </w:r>
      <w:proofErr w:type="spellEnd"/>
      <w:r>
        <w:rPr>
          <w:rFonts w:ascii="Bookman Old Style" w:hAnsi="Bookman Old Style"/>
          <w:lang w:val="es-ES"/>
        </w:rPr>
        <w:t xml:space="preserve"> </w:t>
      </w:r>
      <w:proofErr w:type="spellStart"/>
      <w:r>
        <w:rPr>
          <w:rFonts w:ascii="Bookman Old Style" w:hAnsi="Bookman Old Style"/>
          <w:lang w:val="es-ES"/>
        </w:rPr>
        <w:t>pelaksanaan</w:t>
      </w:r>
      <w:proofErr w:type="spellEnd"/>
      <w:r>
        <w:rPr>
          <w:rFonts w:ascii="Bookman Old Style" w:hAnsi="Bookman Old Style"/>
          <w:lang w:val="es-ES"/>
        </w:rPr>
        <w:t xml:space="preserve"> </w:t>
      </w:r>
      <w:proofErr w:type="spellStart"/>
      <w:r>
        <w:rPr>
          <w:rFonts w:ascii="Bookman Old Style" w:hAnsi="Bookman Old Style"/>
          <w:lang w:val="es-ES"/>
        </w:rPr>
        <w:t>program</w:t>
      </w:r>
      <w:proofErr w:type="spellEnd"/>
      <w:r>
        <w:rPr>
          <w:rFonts w:ascii="Bookman Old Style" w:hAnsi="Bookman Old Style"/>
          <w:lang w:val="es-ES"/>
        </w:rPr>
        <w:t xml:space="preserve"> dan S</w:t>
      </w:r>
      <w:r w:rsidRPr="009A096A">
        <w:rPr>
          <w:rFonts w:ascii="Bookman Old Style" w:hAnsi="Bookman Old Style"/>
          <w:lang w:val="es-ES"/>
        </w:rPr>
        <w:t xml:space="preserve">ub </w:t>
      </w:r>
      <w:proofErr w:type="spellStart"/>
      <w:r>
        <w:rPr>
          <w:rFonts w:ascii="Bookman Old Style" w:hAnsi="Bookman Old Style"/>
          <w:lang w:val="es-ES"/>
        </w:rPr>
        <w:t>K</w:t>
      </w:r>
      <w:r w:rsidRPr="009A096A">
        <w:rPr>
          <w:rFonts w:ascii="Bookman Old Style" w:hAnsi="Bookman Old Style"/>
          <w:lang w:val="es-ES"/>
        </w:rPr>
        <w:t>egiatan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bulanan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kepada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SKPD yang </w:t>
      </w:r>
      <w:proofErr w:type="spellStart"/>
      <w:r w:rsidRPr="009A096A">
        <w:rPr>
          <w:rFonts w:ascii="Bookman Old Style" w:hAnsi="Bookman Old Style"/>
          <w:lang w:val="es-ES"/>
        </w:rPr>
        <w:t>melaksanakan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fungsi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penunjang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meliputi</w:t>
      </w:r>
      <w:proofErr w:type="spellEnd"/>
      <w:r w:rsidRPr="009A096A">
        <w:rPr>
          <w:rFonts w:ascii="Bookman Old Style" w:hAnsi="Bookman Old Style"/>
          <w:lang w:val="es-ES"/>
        </w:rPr>
        <w:t>:</w:t>
      </w:r>
    </w:p>
    <w:p w14:paraId="4EA01E17" w14:textId="77777777" w:rsidR="00D84DE5" w:rsidRPr="00A77A40" w:rsidRDefault="00D84DE5" w:rsidP="00CD1E14">
      <w:pPr>
        <w:pStyle w:val="ListParagraph"/>
        <w:numPr>
          <w:ilvl w:val="0"/>
          <w:numId w:val="44"/>
        </w:numPr>
        <w:spacing w:before="60" w:line="360" w:lineRule="exact"/>
        <w:ind w:left="2517" w:right="0" w:hanging="357"/>
        <w:rPr>
          <w:rFonts w:ascii="Bookman Old Style" w:hAnsi="Bookman Old Style"/>
        </w:rPr>
      </w:pPr>
      <w:proofErr w:type="spellStart"/>
      <w:r>
        <w:rPr>
          <w:rFonts w:ascii="Bookman Old Style" w:hAnsi="Bookman Old Style"/>
        </w:rPr>
        <w:t>m</w:t>
      </w:r>
      <w:r w:rsidRPr="00A77A40">
        <w:rPr>
          <w:rFonts w:ascii="Bookman Old Style" w:hAnsi="Bookman Old Style"/>
        </w:rPr>
        <w:t>asukan</w:t>
      </w:r>
      <w:proofErr w:type="spellEnd"/>
      <w:r w:rsidRPr="00A77A40">
        <w:rPr>
          <w:rFonts w:ascii="Bookman Old Style" w:hAnsi="Bookman Old Style"/>
        </w:rPr>
        <w:t xml:space="preserve">, </w:t>
      </w:r>
      <w:proofErr w:type="spellStart"/>
      <w:r w:rsidRPr="00A77A40">
        <w:rPr>
          <w:rFonts w:ascii="Bookman Old Style" w:hAnsi="Bookman Old Style"/>
        </w:rPr>
        <w:t>keluaran</w:t>
      </w:r>
      <w:proofErr w:type="spellEnd"/>
      <w:r w:rsidRPr="00A77A40">
        <w:rPr>
          <w:rFonts w:ascii="Bookman Old Style" w:hAnsi="Bookman Old Style"/>
        </w:rPr>
        <w:t>, dan</w:t>
      </w:r>
      <w:r w:rsidRPr="00A77A40">
        <w:rPr>
          <w:rFonts w:ascii="Bookman Old Style" w:hAnsi="Bookman Old Style"/>
          <w:spacing w:val="-5"/>
        </w:rPr>
        <w:t xml:space="preserve"> </w:t>
      </w:r>
      <w:proofErr w:type="spellStart"/>
      <w:r w:rsidRPr="00A77A40">
        <w:rPr>
          <w:rFonts w:ascii="Bookman Old Style" w:hAnsi="Bookman Old Style"/>
        </w:rPr>
        <w:t>hasil</w:t>
      </w:r>
      <w:proofErr w:type="spellEnd"/>
      <w:r w:rsidRPr="00A77A40">
        <w:rPr>
          <w:rFonts w:ascii="Bookman Old Style" w:hAnsi="Bookman Old Style"/>
        </w:rPr>
        <w:t>; dan</w:t>
      </w:r>
    </w:p>
    <w:p w14:paraId="6FAF34AA" w14:textId="77777777" w:rsidR="00D84DE5" w:rsidRDefault="00D84DE5" w:rsidP="00CD1E14">
      <w:pPr>
        <w:pStyle w:val="ListParagraph"/>
        <w:numPr>
          <w:ilvl w:val="0"/>
          <w:numId w:val="44"/>
        </w:numPr>
        <w:spacing w:before="60" w:line="360" w:lineRule="exact"/>
        <w:ind w:left="2517" w:right="0" w:hanging="357"/>
        <w:rPr>
          <w:rFonts w:ascii="Bookman Old Style" w:hAnsi="Bookman Old Style"/>
        </w:rPr>
      </w:pPr>
      <w:proofErr w:type="spellStart"/>
      <w:r>
        <w:rPr>
          <w:rFonts w:ascii="Bookman Old Style" w:hAnsi="Bookman Old Style"/>
        </w:rPr>
        <w:t>k</w:t>
      </w:r>
      <w:r w:rsidRPr="00A77A40">
        <w:rPr>
          <w:rFonts w:ascii="Bookman Old Style" w:hAnsi="Bookman Old Style"/>
        </w:rPr>
        <w:t>endala</w:t>
      </w:r>
      <w:proofErr w:type="spellEnd"/>
      <w:r w:rsidRPr="00A77A40">
        <w:rPr>
          <w:rFonts w:ascii="Bookman Old Style" w:hAnsi="Bookman Old Style"/>
        </w:rPr>
        <w:t xml:space="preserve"> dan </w:t>
      </w:r>
      <w:proofErr w:type="spellStart"/>
      <w:r w:rsidRPr="00A77A40">
        <w:rPr>
          <w:rFonts w:ascii="Bookman Old Style" w:hAnsi="Bookman Old Style"/>
        </w:rPr>
        <w:t>langkah</w:t>
      </w:r>
      <w:proofErr w:type="spellEnd"/>
      <w:r w:rsidRPr="00A77A40">
        <w:rPr>
          <w:rFonts w:ascii="Bookman Old Style" w:hAnsi="Bookman Old Style"/>
        </w:rPr>
        <w:t xml:space="preserve"> </w:t>
      </w:r>
      <w:proofErr w:type="spellStart"/>
      <w:r w:rsidRPr="00A77A40">
        <w:rPr>
          <w:rFonts w:ascii="Bookman Old Style" w:hAnsi="Bookman Old Style"/>
        </w:rPr>
        <w:t>tindak</w:t>
      </w:r>
      <w:proofErr w:type="spellEnd"/>
      <w:r w:rsidRPr="00A77A40">
        <w:rPr>
          <w:rFonts w:ascii="Bookman Old Style" w:hAnsi="Bookman Old Style"/>
        </w:rPr>
        <w:t xml:space="preserve"> </w:t>
      </w:r>
      <w:proofErr w:type="spellStart"/>
      <w:r w:rsidRPr="00A77A40">
        <w:rPr>
          <w:rFonts w:ascii="Bookman Old Style" w:hAnsi="Bookman Old Style"/>
        </w:rPr>
        <w:t>lanjut</w:t>
      </w:r>
      <w:proofErr w:type="spellEnd"/>
      <w:r w:rsidRPr="00A77A40">
        <w:rPr>
          <w:rFonts w:ascii="Bookman Old Style" w:hAnsi="Bookman Old Style"/>
        </w:rPr>
        <w:t xml:space="preserve"> yang</w:t>
      </w:r>
      <w:r w:rsidRPr="00A77A40">
        <w:rPr>
          <w:rFonts w:ascii="Bookman Old Style" w:hAnsi="Bookman Old Style"/>
          <w:spacing w:val="-12"/>
        </w:rPr>
        <w:t xml:space="preserve"> </w:t>
      </w:r>
      <w:proofErr w:type="spellStart"/>
      <w:r w:rsidRPr="00A77A40">
        <w:rPr>
          <w:rFonts w:ascii="Bookman Old Style" w:hAnsi="Bookman Old Style"/>
        </w:rPr>
        <w:t>diperlukan</w:t>
      </w:r>
      <w:proofErr w:type="spellEnd"/>
      <w:r w:rsidRPr="00A77A40">
        <w:rPr>
          <w:rFonts w:ascii="Bookman Old Style" w:hAnsi="Bookman Old Style"/>
        </w:rPr>
        <w:t>.</w:t>
      </w:r>
    </w:p>
    <w:p w14:paraId="2F845592" w14:textId="77777777" w:rsidR="00D84DE5" w:rsidRPr="00A77A40" w:rsidRDefault="00D84DE5" w:rsidP="00CD1E14">
      <w:pPr>
        <w:pStyle w:val="ListParagraph"/>
        <w:numPr>
          <w:ilvl w:val="0"/>
          <w:numId w:val="45"/>
        </w:numPr>
        <w:spacing w:before="60" w:line="360" w:lineRule="exact"/>
        <w:ind w:left="2126" w:right="0" w:hanging="425"/>
        <w:rPr>
          <w:rFonts w:ascii="Bookman Old Style" w:hAnsi="Bookman Old Style"/>
        </w:rPr>
      </w:pPr>
      <w:proofErr w:type="spellStart"/>
      <w:r w:rsidRPr="00A77A40">
        <w:rPr>
          <w:rFonts w:ascii="Bookman Old Style" w:hAnsi="Bookman Old Style"/>
        </w:rPr>
        <w:t>Kepala</w:t>
      </w:r>
      <w:proofErr w:type="spellEnd"/>
      <w:r w:rsidRPr="00A77A40">
        <w:rPr>
          <w:rFonts w:ascii="Bookman Old Style" w:hAnsi="Bookman Old Style"/>
        </w:rPr>
        <w:t xml:space="preserve"> SKPD </w:t>
      </w:r>
      <w:proofErr w:type="spellStart"/>
      <w:r w:rsidRPr="00A77A40">
        <w:rPr>
          <w:rFonts w:ascii="Bookman Old Style" w:hAnsi="Bookman Old Style"/>
        </w:rPr>
        <w:t>wajib</w:t>
      </w:r>
      <w:proofErr w:type="spellEnd"/>
      <w:r w:rsidRPr="00A77A40">
        <w:rPr>
          <w:rFonts w:ascii="Bookman Old Style" w:hAnsi="Bookman Old Style"/>
        </w:rPr>
        <w:t xml:space="preserve"> </w:t>
      </w:r>
      <w:proofErr w:type="spellStart"/>
      <w:r w:rsidRPr="00A77A40">
        <w:rPr>
          <w:rFonts w:ascii="Bookman Old Style" w:hAnsi="Bookman Old Style"/>
        </w:rPr>
        <w:t>menyerahkan</w:t>
      </w:r>
      <w:proofErr w:type="spellEnd"/>
      <w:r w:rsidRPr="00A77A40">
        <w:rPr>
          <w:rFonts w:ascii="Bookman Old Style" w:hAnsi="Bookman Old Style"/>
        </w:rPr>
        <w:t xml:space="preserve"> </w:t>
      </w:r>
      <w:proofErr w:type="spellStart"/>
      <w:r w:rsidRPr="00A77A40">
        <w:rPr>
          <w:rFonts w:ascii="Bookman Old Style" w:hAnsi="Bookman Old Style"/>
        </w:rPr>
        <w:t>hasil</w:t>
      </w:r>
      <w:proofErr w:type="spellEnd"/>
      <w:r w:rsidRPr="00A77A40">
        <w:rPr>
          <w:rFonts w:ascii="Bookman Old Style" w:hAnsi="Bookman Old Style"/>
        </w:rPr>
        <w:t xml:space="preserv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sidRPr="00A77A40">
        <w:rPr>
          <w:rFonts w:ascii="Bookman Old Style" w:hAnsi="Bookman Old Style"/>
        </w:rPr>
        <w:t>kepada</w:t>
      </w:r>
      <w:proofErr w:type="spellEnd"/>
      <w:r w:rsidRPr="00A77A40">
        <w:rPr>
          <w:rFonts w:ascii="Bookman Old Style" w:hAnsi="Bookman Old Style"/>
        </w:rPr>
        <w:t xml:space="preserve"> </w:t>
      </w:r>
      <w:proofErr w:type="spellStart"/>
      <w:r>
        <w:rPr>
          <w:rFonts w:ascii="Bookman Old Style" w:hAnsi="Bookman Old Style"/>
        </w:rPr>
        <w:t>Kepala</w:t>
      </w:r>
      <w:proofErr w:type="spellEnd"/>
      <w:r>
        <w:rPr>
          <w:rFonts w:ascii="Bookman Old Style" w:hAnsi="Bookman Old Style"/>
        </w:rPr>
        <w:t xml:space="preserve"> SKPD yang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fungsi</w:t>
      </w:r>
      <w:proofErr w:type="spellEnd"/>
      <w:r>
        <w:rPr>
          <w:rFonts w:ascii="Bookman Old Style" w:hAnsi="Bookman Old Style"/>
        </w:rPr>
        <w:t xml:space="preserve"> </w:t>
      </w:r>
      <w:proofErr w:type="spellStart"/>
      <w:r>
        <w:rPr>
          <w:rFonts w:ascii="Bookman Old Style" w:hAnsi="Bookman Old Style"/>
        </w:rPr>
        <w:t>penunjang</w:t>
      </w:r>
      <w:proofErr w:type="spellEnd"/>
      <w:r>
        <w:rPr>
          <w:rFonts w:ascii="Bookman Old Style" w:hAnsi="Bookman Old Style"/>
        </w:rPr>
        <w:t xml:space="preserve"> </w:t>
      </w:r>
      <w:proofErr w:type="spellStart"/>
      <w:r>
        <w:rPr>
          <w:rFonts w:ascii="Bookman Old Style" w:hAnsi="Bookman Old Style"/>
        </w:rPr>
        <w:t>perencanaan</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bentuk</w:t>
      </w:r>
      <w:proofErr w:type="spellEnd"/>
      <w:r w:rsidRPr="00A77A40">
        <w:rPr>
          <w:rFonts w:ascii="Bookman Old Style" w:hAnsi="Bookman Old Style"/>
        </w:rPr>
        <w:t xml:space="preserve"> </w:t>
      </w:r>
      <w:proofErr w:type="spellStart"/>
      <w:r w:rsidRPr="00A77A40">
        <w:rPr>
          <w:rFonts w:ascii="Bookman Old Style" w:hAnsi="Bookman Old Style"/>
        </w:rPr>
        <w:t>laporan</w:t>
      </w:r>
      <w:proofErr w:type="spellEnd"/>
      <w:r w:rsidRPr="00A77A40">
        <w:rPr>
          <w:rFonts w:ascii="Bookman Old Style" w:hAnsi="Bookman Old Style"/>
        </w:rPr>
        <w:t xml:space="preserve"> </w:t>
      </w:r>
      <w:proofErr w:type="spellStart"/>
      <w:r w:rsidRPr="00A77A40">
        <w:rPr>
          <w:rFonts w:ascii="Bookman Old Style" w:hAnsi="Bookman Old Style"/>
        </w:rPr>
        <w:t>akhir</w:t>
      </w:r>
      <w:proofErr w:type="spellEnd"/>
      <w:r w:rsidRPr="00A77A40">
        <w:rPr>
          <w:rFonts w:ascii="Bookman Old Style" w:hAnsi="Bookman Old Style"/>
        </w:rPr>
        <w:t xml:space="preserve"> paling </w:t>
      </w:r>
      <w:proofErr w:type="spellStart"/>
      <w:r w:rsidRPr="00A77A40">
        <w:rPr>
          <w:rFonts w:ascii="Bookman Old Style" w:hAnsi="Bookman Old Style"/>
        </w:rPr>
        <w:t>lambat</w:t>
      </w:r>
      <w:proofErr w:type="spellEnd"/>
      <w:r w:rsidRPr="00A77A40">
        <w:rPr>
          <w:rFonts w:ascii="Bookman Old Style" w:hAnsi="Bookman Old Style"/>
        </w:rPr>
        <w:t xml:space="preserve"> 2 (dua) </w:t>
      </w:r>
      <w:proofErr w:type="spellStart"/>
      <w:r w:rsidRPr="00A77A40">
        <w:rPr>
          <w:rFonts w:ascii="Bookman Old Style" w:hAnsi="Bookman Old Style"/>
        </w:rPr>
        <w:t>bulan</w:t>
      </w:r>
      <w:proofErr w:type="spellEnd"/>
      <w:r w:rsidRPr="00A77A40">
        <w:rPr>
          <w:rFonts w:ascii="Bookman Old Style" w:hAnsi="Bookman Old Style"/>
        </w:rPr>
        <w:t xml:space="preserve"> </w:t>
      </w:r>
      <w:proofErr w:type="spellStart"/>
      <w:r w:rsidRPr="00A77A40">
        <w:rPr>
          <w:rFonts w:ascii="Bookman Old Style" w:hAnsi="Bookman Old Style"/>
        </w:rPr>
        <w:t>setelah</w:t>
      </w:r>
      <w:proofErr w:type="spellEnd"/>
      <w:r w:rsidRPr="00A77A40">
        <w:rPr>
          <w:rFonts w:ascii="Bookman Old Style" w:hAnsi="Bookman Old Style"/>
        </w:rPr>
        <w:t xml:space="preserve"> </w:t>
      </w:r>
      <w:proofErr w:type="spellStart"/>
      <w:r w:rsidRPr="00A77A40">
        <w:rPr>
          <w:rFonts w:ascii="Bookman Old Style" w:hAnsi="Bookman Old Style"/>
        </w:rPr>
        <w:t>berakhirnya</w:t>
      </w:r>
      <w:proofErr w:type="spellEnd"/>
      <w:r w:rsidRPr="00A77A40">
        <w:rPr>
          <w:rFonts w:ascii="Bookman Old Style" w:hAnsi="Bookman Old Style"/>
        </w:rPr>
        <w:t xml:space="preserve"> </w:t>
      </w:r>
      <w:proofErr w:type="spellStart"/>
      <w:r w:rsidRPr="00A77A40">
        <w:rPr>
          <w:rFonts w:ascii="Bookman Old Style" w:hAnsi="Bookman Old Style"/>
        </w:rPr>
        <w:t>anggaran</w:t>
      </w:r>
      <w:proofErr w:type="spellEnd"/>
      <w:r w:rsidRPr="00A77A40">
        <w:rPr>
          <w:rFonts w:ascii="Bookman Old Style" w:hAnsi="Bookman Old Style"/>
        </w:rPr>
        <w:t xml:space="preserve"> yang</w:t>
      </w:r>
      <w:r w:rsidRPr="00A77A40">
        <w:rPr>
          <w:rFonts w:ascii="Bookman Old Style" w:hAnsi="Bookman Old Style"/>
          <w:spacing w:val="-5"/>
        </w:rPr>
        <w:t xml:space="preserve"> </w:t>
      </w:r>
      <w:proofErr w:type="spellStart"/>
      <w:r w:rsidRPr="00A77A40">
        <w:rPr>
          <w:rFonts w:ascii="Bookman Old Style" w:hAnsi="Bookman Old Style"/>
        </w:rPr>
        <w:t>bersangkutan</w:t>
      </w:r>
      <w:proofErr w:type="spellEnd"/>
      <w:r w:rsidRPr="00A77A40">
        <w:rPr>
          <w:rFonts w:ascii="Bookman Old Style" w:hAnsi="Bookman Old Style"/>
        </w:rPr>
        <w:t>.</w:t>
      </w:r>
    </w:p>
    <w:p w14:paraId="02D3869A" w14:textId="77777777" w:rsidR="00D84DE5" w:rsidRPr="009A096A" w:rsidRDefault="00D84DE5" w:rsidP="00CD1E14">
      <w:pPr>
        <w:pStyle w:val="ListParagraph"/>
        <w:numPr>
          <w:ilvl w:val="0"/>
          <w:numId w:val="45"/>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(6) </w:t>
      </w:r>
      <w:proofErr w:type="spellStart"/>
      <w:r w:rsidRPr="009A096A">
        <w:rPr>
          <w:rFonts w:ascii="Bookman Old Style" w:hAnsi="Bookman Old Style"/>
          <w:lang w:val="es-ES"/>
        </w:rPr>
        <w:t>menjadi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bagi</w:t>
      </w:r>
      <w:proofErr w:type="spellEnd"/>
      <w:r w:rsidRPr="009A096A">
        <w:rPr>
          <w:rFonts w:ascii="Bookman Old Style" w:hAnsi="Bookman Old Style"/>
          <w:lang w:val="es-ES"/>
        </w:rPr>
        <w:t xml:space="preserve"> </w:t>
      </w:r>
      <w:proofErr w:type="spellStart"/>
      <w:r>
        <w:rPr>
          <w:rFonts w:ascii="Bookman Old Style" w:hAnsi="Bookman Old Style"/>
          <w:lang w:val="es-ES"/>
        </w:rPr>
        <w:t>penyusunan</w:t>
      </w:r>
      <w:proofErr w:type="spellEnd"/>
      <w:r>
        <w:rPr>
          <w:rFonts w:ascii="Bookman Old Style" w:hAnsi="Bookman Old Style"/>
          <w:lang w:val="es-ES"/>
        </w:rPr>
        <w:t xml:space="preserve"> </w:t>
      </w:r>
      <w:proofErr w:type="spellStart"/>
      <w:r>
        <w:rPr>
          <w:rFonts w:ascii="Bookman Old Style" w:hAnsi="Bookman Old Style"/>
          <w:lang w:val="es-ES"/>
        </w:rPr>
        <w:t>rencana</w:t>
      </w:r>
      <w:proofErr w:type="spellEnd"/>
      <w:r>
        <w:rPr>
          <w:rFonts w:ascii="Bookman Old Style" w:hAnsi="Bookman Old Style"/>
          <w:lang w:val="es-ES"/>
        </w:rPr>
        <w:t xml:space="preserve"> </w:t>
      </w:r>
      <w:proofErr w:type="spellStart"/>
      <w:r>
        <w:rPr>
          <w:rFonts w:ascii="Bookman Old Style" w:hAnsi="Bookman Old Style"/>
          <w:lang w:val="es-ES"/>
        </w:rPr>
        <w:t>pembangunan</w:t>
      </w:r>
      <w:proofErr w:type="spellEnd"/>
      <w:r>
        <w:rPr>
          <w:rFonts w:ascii="Bookman Old Style" w:hAnsi="Bookman Old Style"/>
          <w:lang w:val="es-ES"/>
        </w:rPr>
        <w:t xml:space="preserve"> </w:t>
      </w:r>
      <w:proofErr w:type="spellStart"/>
      <w:r>
        <w:rPr>
          <w:rFonts w:ascii="Bookman Old Style" w:hAnsi="Bookman Old Style"/>
          <w:lang w:val="es-ES"/>
        </w:rPr>
        <w:t>D</w:t>
      </w:r>
      <w:r w:rsidRPr="009A096A">
        <w:rPr>
          <w:rFonts w:ascii="Bookman Old Style" w:hAnsi="Bookman Old Style"/>
          <w:lang w:val="es-ES"/>
        </w:rPr>
        <w:t>aerah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periode</w:t>
      </w:r>
      <w:proofErr w:type="spellEnd"/>
      <w:r w:rsidRPr="009A096A">
        <w:rPr>
          <w:rFonts w:ascii="Bookman Old Style" w:hAnsi="Bookman Old Style"/>
          <w:spacing w:val="-3"/>
          <w:lang w:val="es-ES"/>
        </w:rPr>
        <w:t xml:space="preserve"> </w:t>
      </w:r>
      <w:proofErr w:type="spellStart"/>
      <w:r w:rsidRPr="009A096A">
        <w:rPr>
          <w:rFonts w:ascii="Bookman Old Style" w:hAnsi="Bookman Old Style"/>
          <w:lang w:val="es-ES"/>
        </w:rPr>
        <w:t>selanjutnya</w:t>
      </w:r>
      <w:proofErr w:type="spellEnd"/>
      <w:r w:rsidRPr="009A096A">
        <w:rPr>
          <w:rFonts w:ascii="Bookman Old Style" w:hAnsi="Bookman Old Style"/>
          <w:lang w:val="es-ES"/>
        </w:rPr>
        <w:t>.</w:t>
      </w:r>
    </w:p>
    <w:p w14:paraId="07DF7D24" w14:textId="77777777" w:rsidR="00D84DE5" w:rsidRPr="009A096A" w:rsidRDefault="00D84DE5" w:rsidP="000306B2">
      <w:pPr>
        <w:spacing w:line="360" w:lineRule="exact"/>
        <w:jc w:val="center"/>
        <w:rPr>
          <w:rFonts w:ascii="Bookman Old Style" w:hAnsi="Bookman Old Style"/>
          <w:lang w:val="es-ES"/>
        </w:rPr>
      </w:pPr>
    </w:p>
    <w:p w14:paraId="23D09497" w14:textId="77777777" w:rsidR="00D84DE5" w:rsidRPr="00C62225" w:rsidRDefault="00D84DE5" w:rsidP="00CD1E14">
      <w:pPr>
        <w:spacing w:before="120" w:after="120" w:line="360" w:lineRule="exact"/>
        <w:ind w:left="1701"/>
        <w:jc w:val="center"/>
        <w:rPr>
          <w:rFonts w:ascii="Bookman Old Style" w:hAnsi="Bookman Old Style"/>
          <w:lang w:val="id-ID"/>
        </w:rPr>
      </w:pPr>
      <w:proofErr w:type="spellStart"/>
      <w:r w:rsidRPr="00C62225">
        <w:rPr>
          <w:rFonts w:ascii="Bookman Old Style" w:hAnsi="Bookman Old Style"/>
        </w:rPr>
        <w:t>Pasal</w:t>
      </w:r>
      <w:proofErr w:type="spellEnd"/>
      <w:r w:rsidRPr="00C62225">
        <w:rPr>
          <w:rFonts w:ascii="Bookman Old Style" w:hAnsi="Bookman Old Style"/>
        </w:rPr>
        <w:t xml:space="preserve"> </w:t>
      </w:r>
      <w:r>
        <w:rPr>
          <w:rFonts w:ascii="Bookman Old Style" w:hAnsi="Bookman Old Style"/>
          <w:lang w:val="id-ID"/>
        </w:rPr>
        <w:t>40</w:t>
      </w:r>
    </w:p>
    <w:p w14:paraId="13E12C68"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sidRPr="00A77A40">
        <w:rPr>
          <w:rFonts w:ascii="Bookman Old Style" w:hAnsi="Bookman Old Style"/>
          <w:lang w:val="id-ID"/>
        </w:rPr>
        <w:t>Kepala SKPD melaksanakan evaluasi terhadap hasil Rencana Kerja SKPD yang</w:t>
      </w:r>
      <w:r w:rsidRPr="00A77A40">
        <w:rPr>
          <w:rFonts w:ascii="Bookman Old Style" w:hAnsi="Bookman Old Style"/>
          <w:spacing w:val="-1"/>
          <w:lang w:val="id-ID"/>
        </w:rPr>
        <w:t xml:space="preserve"> </w:t>
      </w:r>
      <w:r w:rsidRPr="00A77A40">
        <w:rPr>
          <w:rFonts w:ascii="Bookman Old Style" w:hAnsi="Bookman Old Style"/>
          <w:lang w:val="id-ID"/>
        </w:rPr>
        <w:t>bersangkutan.</w:t>
      </w:r>
    </w:p>
    <w:p w14:paraId="407147EB"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sidRPr="00A77A40">
        <w:rPr>
          <w:rFonts w:ascii="Bookman Old Style" w:hAnsi="Bookman Old Style"/>
          <w:lang w:val="id-ID"/>
        </w:rPr>
        <w:t>Evaluasi terhadap hasil Rencana Kerja SKPD sebagaimana dimaksud dalam ayat (1), mencakup program dan sub kegiatan, indikator kinerja dan kelompok sasaran, lokasi, serta dana</w:t>
      </w:r>
      <w:r w:rsidRPr="00A77A40">
        <w:rPr>
          <w:rFonts w:ascii="Bookman Old Style" w:hAnsi="Bookman Old Style"/>
          <w:spacing w:val="-2"/>
          <w:lang w:val="id-ID"/>
        </w:rPr>
        <w:t xml:space="preserve"> </w:t>
      </w:r>
      <w:r w:rsidRPr="00A77A40">
        <w:rPr>
          <w:rFonts w:ascii="Bookman Old Style" w:hAnsi="Bookman Old Style"/>
          <w:lang w:val="id-ID"/>
        </w:rPr>
        <w:t>indikatif.</w:t>
      </w:r>
    </w:p>
    <w:p w14:paraId="54E0D20E"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sidRPr="00A77A40">
        <w:rPr>
          <w:rFonts w:ascii="Bookman Old Style" w:hAnsi="Bookman Old Style"/>
          <w:lang w:val="id-ID"/>
        </w:rPr>
        <w:t>Evaluasi sebagaimana dimaksud pada ayat (2), dilakukan melalui penilaian terhadap realisasi DPA-SKPD yang bersangkutan.</w:t>
      </w:r>
    </w:p>
    <w:p w14:paraId="4FE756C6"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Evaluasi sebagaimana dimaksud pada ayat (3), digunakan </w:t>
      </w:r>
      <w:r w:rsidRPr="00A77A40">
        <w:rPr>
          <w:rFonts w:ascii="Bookman Old Style" w:hAnsi="Bookman Old Style"/>
          <w:lang w:val="id-ID"/>
        </w:rPr>
        <w:lastRenderedPageBreak/>
        <w:t>untuk mengetahui realisasi pencapaian target indikator kinerja, penyerapan dana dan kendala yang dihadapi.</w:t>
      </w:r>
    </w:p>
    <w:p w14:paraId="78F8D526"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sidRPr="00A77A40">
        <w:rPr>
          <w:rFonts w:ascii="Bookman Old Style" w:hAnsi="Bookman Old Style"/>
          <w:lang w:val="id-ID"/>
        </w:rPr>
        <w:t>Evaluasi sebagaimana dimaksud pada ayat (4), dilakukan untuk memastikan bahwa indikator kinerja program dan kegiatan Rencana Kerja SKPD yang bersangkutan dapat dicapai dalam rangka mewujudkan visi, misi Rencana Strategik SKPD serta prioritas dan sasaran pembangunan tahunan daerah lingkup</w:t>
      </w:r>
      <w:r w:rsidRPr="00A77A40">
        <w:rPr>
          <w:rFonts w:ascii="Bookman Old Style" w:hAnsi="Bookman Old Style"/>
          <w:spacing w:val="-1"/>
          <w:lang w:val="id-ID"/>
        </w:rPr>
        <w:t xml:space="preserve"> </w:t>
      </w:r>
      <w:r>
        <w:rPr>
          <w:rFonts w:ascii="Bookman Old Style" w:hAnsi="Bookman Old Style"/>
          <w:spacing w:val="-1"/>
          <w:lang w:val="id-ID"/>
        </w:rPr>
        <w:t>Daerah</w:t>
      </w:r>
      <w:r w:rsidRPr="00A77A40">
        <w:rPr>
          <w:rFonts w:ascii="Bookman Old Style" w:hAnsi="Bookman Old Style"/>
          <w:lang w:val="id-ID"/>
        </w:rPr>
        <w:t>.</w:t>
      </w:r>
    </w:p>
    <w:p w14:paraId="7D16103B"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Pr>
          <w:rFonts w:ascii="Bookman Old Style" w:hAnsi="Bookman Old Style"/>
          <w:lang w:val="id-ID"/>
        </w:rPr>
        <w:t>Evaluasi pelaksanaan</w:t>
      </w:r>
      <w:r w:rsidRPr="00A77A40">
        <w:rPr>
          <w:rFonts w:ascii="Bookman Old Style" w:hAnsi="Bookman Old Style"/>
          <w:lang w:val="id-ID"/>
        </w:rPr>
        <w:t xml:space="preserve"> Rencana Kerja SKPD dilakukan setiap triwulan dalam tahun anggaran</w:t>
      </w:r>
      <w:r w:rsidRPr="00A77A40">
        <w:rPr>
          <w:rFonts w:ascii="Bookman Old Style" w:hAnsi="Bookman Old Style"/>
          <w:spacing w:val="-3"/>
          <w:lang w:val="id-ID"/>
        </w:rPr>
        <w:t xml:space="preserve"> </w:t>
      </w:r>
      <w:r w:rsidRPr="00A77A40">
        <w:rPr>
          <w:rFonts w:ascii="Bookman Old Style" w:hAnsi="Bookman Old Style"/>
          <w:lang w:val="id-ID"/>
        </w:rPr>
        <w:t>berjalan.</w:t>
      </w:r>
    </w:p>
    <w:p w14:paraId="5279AA55"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sidRPr="00A77A40">
        <w:rPr>
          <w:rFonts w:ascii="Bookman Old Style" w:hAnsi="Bookman Old Style"/>
          <w:lang w:val="id-ID"/>
        </w:rPr>
        <w:t>Dalam hal hasil evaluasi Rencana Kerja SKPD di</w:t>
      </w:r>
      <w:r>
        <w:rPr>
          <w:rFonts w:ascii="Bookman Old Style" w:hAnsi="Bookman Old Style"/>
          <w:lang w:val="id-ID"/>
        </w:rPr>
        <w:t>temukan adanya ketidaksesuaian/</w:t>
      </w:r>
      <w:r w:rsidRPr="00A77A40">
        <w:rPr>
          <w:rFonts w:ascii="Bookman Old Style" w:hAnsi="Bookman Old Style"/>
          <w:lang w:val="id-ID"/>
        </w:rPr>
        <w:t>penyimpangan, Kepala SKPD melakukan tindakan perbaikan/penyempurnaan.</w:t>
      </w:r>
    </w:p>
    <w:p w14:paraId="2088654F" w14:textId="77777777" w:rsidR="00D84DE5" w:rsidRPr="00A77A40" w:rsidRDefault="00D84DE5" w:rsidP="00CD1E14">
      <w:pPr>
        <w:pStyle w:val="ListParagraph"/>
        <w:numPr>
          <w:ilvl w:val="0"/>
          <w:numId w:val="46"/>
        </w:numPr>
        <w:spacing w:before="60" w:line="360" w:lineRule="exact"/>
        <w:ind w:left="2126" w:right="0" w:hanging="425"/>
        <w:rPr>
          <w:rFonts w:ascii="Bookman Old Style" w:hAnsi="Bookman Old Style"/>
          <w:lang w:val="id-ID"/>
        </w:rPr>
      </w:pPr>
      <w:r w:rsidRPr="00A77A40">
        <w:rPr>
          <w:rFonts w:ascii="Bookman Old Style" w:hAnsi="Bookman Old Style"/>
          <w:lang w:val="id-ID"/>
        </w:rPr>
        <w:t>Hasil evaluasi Rencana Kerja SKPD sebagaimana dimaksud pada ayat (6), menjadi bahan bagi penyusunan Rencana Kerja SKPD untuk tahun</w:t>
      </w:r>
      <w:r w:rsidRPr="00A77A40">
        <w:rPr>
          <w:rFonts w:ascii="Bookman Old Style" w:hAnsi="Bookman Old Style"/>
          <w:spacing w:val="-12"/>
          <w:lang w:val="id-ID"/>
        </w:rPr>
        <w:t xml:space="preserve"> </w:t>
      </w:r>
      <w:r w:rsidRPr="00A77A40">
        <w:rPr>
          <w:rFonts w:ascii="Bookman Old Style" w:hAnsi="Bookman Old Style"/>
          <w:lang w:val="id-ID"/>
        </w:rPr>
        <w:t>berikutnya.</w:t>
      </w:r>
    </w:p>
    <w:p w14:paraId="2BA346CA" w14:textId="77777777" w:rsidR="00D84DE5" w:rsidRPr="00D91413" w:rsidRDefault="00D84DE5" w:rsidP="00CD1E14">
      <w:pPr>
        <w:pStyle w:val="ListParagraph"/>
        <w:numPr>
          <w:ilvl w:val="0"/>
          <w:numId w:val="46"/>
        </w:numPr>
        <w:spacing w:before="60" w:line="360" w:lineRule="exact"/>
        <w:ind w:left="2126" w:right="0" w:hanging="425"/>
        <w:rPr>
          <w:rFonts w:ascii="Bookman Old Style" w:hAnsi="Bookman Old Style"/>
          <w:color w:val="auto"/>
          <w:lang w:val="id-ID"/>
        </w:rPr>
      </w:pPr>
      <w:r w:rsidRPr="00A77A40">
        <w:rPr>
          <w:rFonts w:ascii="Bookman Old Style" w:hAnsi="Bookman Old Style"/>
          <w:lang w:val="id-ID"/>
        </w:rPr>
        <w:t xml:space="preserve">Kepala SKPD </w:t>
      </w:r>
      <w:r w:rsidRPr="00D91413">
        <w:rPr>
          <w:rFonts w:ascii="Bookman Old Style" w:hAnsi="Bookman Old Style"/>
          <w:color w:val="auto"/>
          <w:lang w:val="id-ID"/>
        </w:rPr>
        <w:t xml:space="preserve">menyampaikan laporan hasil evaluasi </w:t>
      </w:r>
      <w:r>
        <w:rPr>
          <w:rFonts w:ascii="Bookman Old Style" w:hAnsi="Bookman Old Style"/>
          <w:color w:val="auto"/>
          <w:lang w:val="id-ID"/>
        </w:rPr>
        <w:t>Rencana Kerja</w:t>
      </w:r>
      <w:r w:rsidRPr="00D91413">
        <w:rPr>
          <w:rFonts w:ascii="Bookman Old Style" w:hAnsi="Bookman Old Style"/>
          <w:color w:val="auto"/>
          <w:lang w:val="id-ID"/>
        </w:rPr>
        <w:t xml:space="preserve"> SKPD kepada Walikota melalui Kepala SKPD yang melaksanakan fungsi penunjang perencanaan setiap triwulan dalam tahun anggaran berkenaan, paling lambat 10 (sepuluh) hari kerja setelah triwulan tersebut berakhir.</w:t>
      </w:r>
    </w:p>
    <w:p w14:paraId="31DF8AFA" w14:textId="77777777" w:rsidR="00D84DE5" w:rsidRPr="00D91413" w:rsidRDefault="00D84DE5" w:rsidP="00CD1E14">
      <w:pPr>
        <w:pStyle w:val="ListParagraph"/>
        <w:numPr>
          <w:ilvl w:val="0"/>
          <w:numId w:val="46"/>
        </w:numPr>
        <w:spacing w:before="60" w:line="360" w:lineRule="exact"/>
        <w:ind w:left="2126" w:right="0" w:hanging="425"/>
        <w:rPr>
          <w:rFonts w:ascii="Bookman Old Style" w:hAnsi="Bookman Old Style"/>
          <w:color w:val="auto"/>
          <w:lang w:val="id-ID"/>
        </w:rPr>
      </w:pPr>
      <w:r w:rsidRPr="00D91413">
        <w:rPr>
          <w:rFonts w:ascii="Bookman Old Style" w:hAnsi="Bookman Old Style"/>
          <w:color w:val="auto"/>
          <w:lang w:val="id-ID"/>
        </w:rPr>
        <w:t>Evaluasi Rencana Kerja SKPD dilaporkan oleh Kepala SKPD melalui Aplikasi Sistem Monitoring dan Evaluasi (SIMONEVA</w:t>
      </w:r>
      <w:r w:rsidRPr="00D91413">
        <w:rPr>
          <w:rFonts w:ascii="Bookman Old Style" w:hAnsi="Bookman Old Style"/>
          <w:color w:val="auto"/>
          <w:lang w:val="es-ES"/>
        </w:rPr>
        <w:t>).</w:t>
      </w:r>
    </w:p>
    <w:p w14:paraId="67E35942" w14:textId="77777777" w:rsidR="00D84DE5" w:rsidRPr="00A77A40" w:rsidRDefault="00D84DE5" w:rsidP="006B7E18">
      <w:pPr>
        <w:tabs>
          <w:tab w:val="left" w:pos="90"/>
          <w:tab w:val="left" w:pos="540"/>
        </w:tabs>
        <w:spacing w:line="360" w:lineRule="exact"/>
        <w:jc w:val="center"/>
        <w:rPr>
          <w:rFonts w:ascii="Bookman Old Style" w:hAnsi="Bookman Old Style"/>
          <w:b/>
          <w:lang w:val="id-ID"/>
        </w:rPr>
      </w:pPr>
    </w:p>
    <w:p w14:paraId="17E41AE9" w14:textId="77777777" w:rsidR="00D84DE5" w:rsidRPr="005C47DE" w:rsidRDefault="00D84DE5" w:rsidP="005C47DE">
      <w:pPr>
        <w:tabs>
          <w:tab w:val="left" w:pos="90"/>
          <w:tab w:val="left" w:pos="540"/>
        </w:tabs>
        <w:spacing w:before="120" w:after="240" w:line="360" w:lineRule="exact"/>
        <w:ind w:left="1701"/>
        <w:jc w:val="center"/>
        <w:rPr>
          <w:rFonts w:ascii="Bookman Old Style" w:hAnsi="Bookman Old Style"/>
          <w:lang w:val="id-ID"/>
        </w:rPr>
      </w:pPr>
      <w:proofErr w:type="spellStart"/>
      <w:r w:rsidRPr="005C47DE">
        <w:rPr>
          <w:rFonts w:ascii="Bookman Old Style" w:hAnsi="Bookman Old Style"/>
        </w:rPr>
        <w:t>Pasal</w:t>
      </w:r>
      <w:proofErr w:type="spellEnd"/>
      <w:r w:rsidRPr="005C47DE">
        <w:rPr>
          <w:rFonts w:ascii="Bookman Old Style" w:hAnsi="Bookman Old Style"/>
        </w:rPr>
        <w:t xml:space="preserve"> </w:t>
      </w:r>
      <w:r w:rsidRPr="005C47DE">
        <w:rPr>
          <w:rFonts w:ascii="Bookman Old Style" w:hAnsi="Bookman Old Style"/>
          <w:lang w:val="id-ID"/>
        </w:rPr>
        <w:t>41</w:t>
      </w:r>
    </w:p>
    <w:p w14:paraId="24E91FA2" w14:textId="77777777" w:rsidR="00D84DE5" w:rsidRPr="003A6F2F" w:rsidRDefault="00D84DE5" w:rsidP="005C47DE">
      <w:pPr>
        <w:pStyle w:val="ListParagraph"/>
        <w:numPr>
          <w:ilvl w:val="0"/>
          <w:numId w:val="47"/>
        </w:numPr>
        <w:spacing w:before="120" w:line="360" w:lineRule="exact"/>
        <w:ind w:left="2126" w:right="0" w:hanging="425"/>
        <w:rPr>
          <w:rFonts w:ascii="Bookman Old Style" w:hAnsi="Bookman Old Style"/>
          <w:color w:val="0070C0"/>
          <w:lang w:val="id-ID"/>
        </w:rPr>
      </w:pPr>
      <w:r w:rsidRPr="00C62225">
        <w:rPr>
          <w:rFonts w:ascii="Bookman Old Style" w:hAnsi="Bookman Old Style"/>
          <w:lang w:val="id-ID"/>
        </w:rPr>
        <w:t>Kepala SKPD yang melaksanakan fungsi penunjang</w:t>
      </w:r>
      <w:r w:rsidRPr="00B15E8F">
        <w:rPr>
          <w:rFonts w:ascii="Bookman Old Style" w:hAnsi="Bookman Old Style"/>
          <w:lang w:val="id-ID"/>
        </w:rPr>
        <w:t xml:space="preserve"> perencanaan</w:t>
      </w:r>
      <w:r w:rsidRPr="00A77A40">
        <w:rPr>
          <w:rFonts w:ascii="Bookman Old Style" w:hAnsi="Bookman Old Style"/>
          <w:lang w:val="id-ID"/>
        </w:rPr>
        <w:t xml:space="preserve"> melakukan evaluasi terhadap hasil evaluasi Rencana Kerja SKPD di wilayah </w:t>
      </w:r>
      <w:r>
        <w:rPr>
          <w:rFonts w:ascii="Bookman Old Style" w:hAnsi="Bookman Old Style"/>
          <w:lang w:val="id-ID"/>
        </w:rPr>
        <w:t>Daerah</w:t>
      </w:r>
      <w:r w:rsidRPr="00A77A40">
        <w:rPr>
          <w:rFonts w:ascii="Bookman Old Style" w:hAnsi="Bookman Old Style"/>
          <w:lang w:val="id-ID"/>
        </w:rPr>
        <w:t xml:space="preserve"> melalui Aplikasi Sistem Monitoring dan Evaluasi (SIMONEVA</w:t>
      </w:r>
      <w:r w:rsidRPr="002D119E">
        <w:rPr>
          <w:rFonts w:ascii="Bookman Old Style" w:hAnsi="Bookman Old Style"/>
          <w:lang w:val="id-ID"/>
        </w:rPr>
        <w:t>)</w:t>
      </w:r>
      <w:r>
        <w:rPr>
          <w:rFonts w:ascii="Bookman Old Style" w:hAnsi="Bookman Old Style"/>
          <w:color w:val="auto"/>
          <w:lang w:val="id-ID"/>
        </w:rPr>
        <w:t>;</w:t>
      </w:r>
    </w:p>
    <w:p w14:paraId="1E6F4C2A" w14:textId="77777777" w:rsidR="00D84DE5" w:rsidRPr="00A77A40" w:rsidRDefault="00D84DE5" w:rsidP="005C47DE">
      <w:pPr>
        <w:pStyle w:val="ListParagraph"/>
        <w:numPr>
          <w:ilvl w:val="0"/>
          <w:numId w:val="47"/>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Dalam hal hasil evaluasi sebagaimana dimaksud pada ayat (1) ditemukan adanya ketidaksesuaian/penyimpangan, Walikota melalui </w:t>
      </w:r>
      <w:r w:rsidRPr="00B15E8F">
        <w:rPr>
          <w:rFonts w:ascii="Bookman Old Style" w:hAnsi="Bookman Old Style"/>
          <w:lang w:val="id-ID"/>
        </w:rPr>
        <w:t>Kepala SKPD yang melaksanakan fungsi penunjang perencanaan</w:t>
      </w:r>
      <w:r w:rsidRPr="00A77A40">
        <w:rPr>
          <w:rFonts w:ascii="Bookman Old Style" w:hAnsi="Bookman Old Style"/>
          <w:lang w:val="id-ID"/>
        </w:rPr>
        <w:t xml:space="preserve"> menyampaikan rekomendasi dan langkah-langkah penyempurnaan untuk ditindaklanjuti oleh Kepala SKPD.</w:t>
      </w:r>
    </w:p>
    <w:p w14:paraId="2EC9B795" w14:textId="77777777" w:rsidR="00D84DE5" w:rsidRPr="00A77A40" w:rsidRDefault="00D84DE5" w:rsidP="005C47DE">
      <w:pPr>
        <w:pStyle w:val="ListParagraph"/>
        <w:numPr>
          <w:ilvl w:val="0"/>
          <w:numId w:val="47"/>
        </w:numPr>
        <w:spacing w:before="60" w:line="360" w:lineRule="exact"/>
        <w:ind w:left="2126" w:right="0" w:hanging="425"/>
        <w:rPr>
          <w:rFonts w:ascii="Bookman Old Style" w:hAnsi="Bookman Old Style"/>
          <w:lang w:val="id-ID"/>
        </w:rPr>
      </w:pPr>
      <w:r w:rsidRPr="00A77A40">
        <w:rPr>
          <w:rFonts w:ascii="Bookman Old Style" w:hAnsi="Bookman Old Style"/>
          <w:lang w:val="id-ID"/>
        </w:rPr>
        <w:t>Kepala SKPD menyampaikan hasil tindaklanjut perbaikan/</w:t>
      </w:r>
      <w:r>
        <w:rPr>
          <w:rFonts w:ascii="Bookman Old Style" w:hAnsi="Bookman Old Style"/>
          <w:lang w:val="id-ID"/>
        </w:rPr>
        <w:t xml:space="preserve"> </w:t>
      </w:r>
      <w:r w:rsidRPr="00A77A40">
        <w:rPr>
          <w:rFonts w:ascii="Bookman Old Style" w:hAnsi="Bookman Old Style"/>
          <w:lang w:val="id-ID"/>
        </w:rPr>
        <w:t xml:space="preserve">penyempurnaan sebagaimana dimaksud pada ayat (2) kepada Walikota melalui </w:t>
      </w:r>
      <w:r w:rsidRPr="00B15E8F">
        <w:rPr>
          <w:rFonts w:ascii="Bookman Old Style" w:hAnsi="Bookman Old Style"/>
          <w:lang w:val="id-ID"/>
        </w:rPr>
        <w:t>Kepala SKPD yang melaksanakan fungsi penunjang perencanaan</w:t>
      </w:r>
      <w:r w:rsidRPr="00A77A40">
        <w:rPr>
          <w:rFonts w:ascii="Bookman Old Style" w:hAnsi="Bookman Old Style"/>
          <w:lang w:val="id-ID"/>
        </w:rPr>
        <w:t>.</w:t>
      </w:r>
    </w:p>
    <w:p w14:paraId="0B949E2F" w14:textId="77777777" w:rsidR="00D84DE5" w:rsidRPr="00A77A40" w:rsidRDefault="00D84DE5" w:rsidP="000306B2">
      <w:pPr>
        <w:pStyle w:val="TableParagraph"/>
        <w:tabs>
          <w:tab w:val="left" w:pos="540"/>
        </w:tabs>
        <w:spacing w:line="360" w:lineRule="exact"/>
        <w:ind w:firstLine="0"/>
        <w:jc w:val="center"/>
        <w:rPr>
          <w:rFonts w:ascii="Bookman Old Style" w:hAnsi="Bookman Old Style"/>
          <w:b/>
          <w:lang w:val="id-ID"/>
        </w:rPr>
      </w:pPr>
    </w:p>
    <w:p w14:paraId="5F851663" w14:textId="77777777" w:rsidR="00D84DE5" w:rsidRPr="005C47DE" w:rsidRDefault="00D84DE5" w:rsidP="001306C8">
      <w:pPr>
        <w:pStyle w:val="TableParagraph"/>
        <w:spacing w:before="60" w:after="240" w:line="360" w:lineRule="exact"/>
        <w:ind w:left="1701" w:hanging="81"/>
        <w:jc w:val="center"/>
        <w:rPr>
          <w:rFonts w:ascii="Bookman Old Style" w:hAnsi="Bookman Old Style"/>
          <w:lang w:val="id-ID"/>
        </w:rPr>
      </w:pPr>
      <w:proofErr w:type="spellStart"/>
      <w:r w:rsidRPr="005C47DE">
        <w:rPr>
          <w:rFonts w:ascii="Bookman Old Style" w:hAnsi="Bookman Old Style"/>
        </w:rPr>
        <w:lastRenderedPageBreak/>
        <w:t>Pasal</w:t>
      </w:r>
      <w:proofErr w:type="spellEnd"/>
      <w:r w:rsidRPr="005C47DE">
        <w:rPr>
          <w:rFonts w:ascii="Bookman Old Style" w:hAnsi="Bookman Old Style"/>
        </w:rPr>
        <w:t xml:space="preserve"> </w:t>
      </w:r>
      <w:r w:rsidRPr="005C47DE">
        <w:rPr>
          <w:rFonts w:ascii="Bookman Old Style" w:hAnsi="Bookman Old Style"/>
          <w:lang w:val="id-ID"/>
        </w:rPr>
        <w:t>42</w:t>
      </w:r>
    </w:p>
    <w:p w14:paraId="0FB8BF57" w14:textId="77777777" w:rsidR="00D84DE5" w:rsidRPr="00A77A40"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B15E8F">
        <w:rPr>
          <w:rFonts w:ascii="Bookman Old Style" w:hAnsi="Bookman Old Style"/>
          <w:lang w:val="id-ID"/>
        </w:rPr>
        <w:t>Kepala SKPD yang melaksanakan fungsi penunjang perencanaan</w:t>
      </w:r>
      <w:r w:rsidRPr="00A77A40">
        <w:rPr>
          <w:rFonts w:ascii="Bookman Old Style" w:hAnsi="Bookman Old Style"/>
          <w:lang w:val="id-ID"/>
        </w:rPr>
        <w:t xml:space="preserve"> melaksanakan evaluasi terhadap hasil RKPD</w:t>
      </w:r>
      <w:r>
        <w:rPr>
          <w:rFonts w:ascii="Bookman Old Style" w:hAnsi="Bookman Old Style"/>
          <w:lang w:val="id-ID"/>
        </w:rPr>
        <w:t xml:space="preserve"> lingkup Daerah</w:t>
      </w:r>
      <w:r w:rsidRPr="00A77A40">
        <w:rPr>
          <w:rFonts w:ascii="Bookman Old Style" w:hAnsi="Bookman Old Style"/>
          <w:lang w:val="id-ID"/>
        </w:rPr>
        <w:t>.</w:t>
      </w:r>
    </w:p>
    <w:p w14:paraId="3D912B3F" w14:textId="77777777" w:rsidR="00D84DE5" w:rsidRPr="00A77A40"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A77A40">
        <w:rPr>
          <w:rFonts w:ascii="Bookman Old Style" w:hAnsi="Bookman Old Style"/>
          <w:lang w:val="id-ID"/>
        </w:rPr>
        <w:t xml:space="preserve">Evaluasi terhadap hasil RKPD lingkup </w:t>
      </w:r>
      <w:r>
        <w:rPr>
          <w:rFonts w:ascii="Bookman Old Style" w:hAnsi="Bookman Old Style"/>
          <w:lang w:val="id-ID"/>
        </w:rPr>
        <w:t xml:space="preserve">Daerah </w:t>
      </w:r>
      <w:r w:rsidRPr="00A77A40">
        <w:rPr>
          <w:rFonts w:ascii="Bookman Old Style" w:hAnsi="Bookman Old Style"/>
          <w:lang w:val="id-ID"/>
        </w:rPr>
        <w:t xml:space="preserve">sebagaimana dimaksud dalam ayat (1) mencakup prioritas dan sasaran pembangunan </w:t>
      </w:r>
      <w:r>
        <w:rPr>
          <w:rFonts w:ascii="Bookman Old Style" w:hAnsi="Bookman Old Style"/>
          <w:lang w:val="id-ID"/>
        </w:rPr>
        <w:t>D</w:t>
      </w:r>
      <w:r w:rsidRPr="00A77A40">
        <w:rPr>
          <w:rFonts w:ascii="Bookman Old Style" w:hAnsi="Bookman Old Style"/>
          <w:lang w:val="id-ID"/>
        </w:rPr>
        <w:t>aerah serta rencana program dan kegiatan prioritas</w:t>
      </w:r>
      <w:r w:rsidRPr="00A77A40">
        <w:rPr>
          <w:rFonts w:ascii="Bookman Old Style" w:hAnsi="Bookman Old Style"/>
          <w:spacing w:val="-8"/>
          <w:lang w:val="id-ID"/>
        </w:rPr>
        <w:t xml:space="preserve"> </w:t>
      </w:r>
      <w:r>
        <w:rPr>
          <w:rFonts w:ascii="Bookman Old Style" w:hAnsi="Bookman Old Style"/>
          <w:spacing w:val="-8"/>
          <w:lang w:val="id-ID"/>
        </w:rPr>
        <w:t>D</w:t>
      </w:r>
      <w:r w:rsidRPr="00A77A40">
        <w:rPr>
          <w:rFonts w:ascii="Bookman Old Style" w:hAnsi="Bookman Old Style"/>
          <w:lang w:val="id-ID"/>
        </w:rPr>
        <w:t>aerah.</w:t>
      </w:r>
    </w:p>
    <w:p w14:paraId="0534E409" w14:textId="77777777" w:rsidR="00D84DE5" w:rsidRPr="00A77A40"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A77A40">
        <w:rPr>
          <w:rFonts w:ascii="Bookman Old Style" w:hAnsi="Bookman Old Style"/>
          <w:lang w:val="id-ID"/>
        </w:rPr>
        <w:t>Evaluasi sebagaimana dimaksud pada ayat (2), dilakukan melalui penilaian hasil pelaksanaan RKPD lingkup</w:t>
      </w:r>
      <w:r w:rsidRPr="00A77A40">
        <w:rPr>
          <w:rFonts w:ascii="Bookman Old Style" w:hAnsi="Bookman Old Style"/>
          <w:spacing w:val="-1"/>
          <w:lang w:val="id-ID"/>
        </w:rPr>
        <w:t xml:space="preserve"> </w:t>
      </w:r>
      <w:r>
        <w:rPr>
          <w:rFonts w:ascii="Bookman Old Style" w:hAnsi="Bookman Old Style"/>
          <w:lang w:val="id-ID"/>
        </w:rPr>
        <w:t>Daerah</w:t>
      </w:r>
      <w:r w:rsidRPr="00A77A40">
        <w:rPr>
          <w:rFonts w:ascii="Bookman Old Style" w:hAnsi="Bookman Old Style"/>
          <w:lang w:val="id-ID"/>
        </w:rPr>
        <w:t>.</w:t>
      </w:r>
    </w:p>
    <w:p w14:paraId="591CE012" w14:textId="77777777" w:rsidR="00D84DE5" w:rsidRPr="00A77A40"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A77A40">
        <w:rPr>
          <w:rFonts w:ascii="Bookman Old Style" w:hAnsi="Bookman Old Style"/>
          <w:lang w:val="id-ID"/>
        </w:rPr>
        <w:t>Penilaian sebagaimana dimaksud pada ayat (3), digunakan untuk</w:t>
      </w:r>
      <w:r w:rsidRPr="00A77A40">
        <w:rPr>
          <w:rFonts w:ascii="Bookman Old Style" w:hAnsi="Bookman Old Style"/>
          <w:spacing w:val="-5"/>
          <w:lang w:val="id-ID"/>
        </w:rPr>
        <w:t xml:space="preserve"> </w:t>
      </w:r>
      <w:r w:rsidRPr="00A77A40">
        <w:rPr>
          <w:rFonts w:ascii="Bookman Old Style" w:hAnsi="Bookman Old Style"/>
          <w:lang w:val="id-ID"/>
        </w:rPr>
        <w:t>mengetahui:</w:t>
      </w:r>
    </w:p>
    <w:p w14:paraId="43CCF239" w14:textId="77777777" w:rsidR="00D84DE5" w:rsidRPr="00A77A40" w:rsidRDefault="00D84DE5" w:rsidP="005C47DE">
      <w:pPr>
        <w:pStyle w:val="TableParagraph"/>
        <w:numPr>
          <w:ilvl w:val="1"/>
          <w:numId w:val="39"/>
        </w:numPr>
        <w:spacing w:before="60" w:line="360" w:lineRule="exact"/>
        <w:ind w:left="2517" w:hanging="357"/>
        <w:jc w:val="both"/>
        <w:rPr>
          <w:rFonts w:ascii="Bookman Old Style" w:hAnsi="Bookman Old Style"/>
          <w:lang w:val="id-ID"/>
        </w:rPr>
      </w:pPr>
      <w:r>
        <w:rPr>
          <w:rFonts w:ascii="Bookman Old Style" w:hAnsi="Bookman Old Style"/>
          <w:lang w:val="id-ID"/>
        </w:rPr>
        <w:t>r</w:t>
      </w:r>
      <w:r w:rsidRPr="00A77A40">
        <w:rPr>
          <w:rFonts w:ascii="Bookman Old Style" w:hAnsi="Bookman Old Style"/>
          <w:lang w:val="id-ID"/>
        </w:rPr>
        <w:t xml:space="preserve">ealisasi antara rencana program dan kegiatan prioritas </w:t>
      </w:r>
      <w:r>
        <w:rPr>
          <w:rFonts w:ascii="Bookman Old Style" w:hAnsi="Bookman Old Style"/>
          <w:lang w:val="id-ID"/>
        </w:rPr>
        <w:t>D</w:t>
      </w:r>
      <w:r w:rsidRPr="00A77A40">
        <w:rPr>
          <w:rFonts w:ascii="Bookman Old Style" w:hAnsi="Bookman Old Style"/>
          <w:lang w:val="id-ID"/>
        </w:rPr>
        <w:t>aerah dalam RKPD dengan capaian indikator kinerja program dan kegiatan yang dilaksanakan melalui APBD;</w:t>
      </w:r>
      <w:r w:rsidRPr="00A77A40">
        <w:rPr>
          <w:rFonts w:ascii="Bookman Old Style" w:hAnsi="Bookman Old Style"/>
          <w:spacing w:val="-7"/>
          <w:lang w:val="id-ID"/>
        </w:rPr>
        <w:t xml:space="preserve"> </w:t>
      </w:r>
      <w:r w:rsidRPr="00A77A40">
        <w:rPr>
          <w:rFonts w:ascii="Bookman Old Style" w:hAnsi="Bookman Old Style"/>
          <w:lang w:val="id-ID"/>
        </w:rPr>
        <w:t>dan</w:t>
      </w:r>
    </w:p>
    <w:p w14:paraId="28754CD3" w14:textId="77777777" w:rsidR="00D84DE5" w:rsidRPr="00A77A40" w:rsidRDefault="00D84DE5" w:rsidP="005C47DE">
      <w:pPr>
        <w:pStyle w:val="TableParagraph"/>
        <w:numPr>
          <w:ilvl w:val="1"/>
          <w:numId w:val="39"/>
        </w:numPr>
        <w:spacing w:before="60" w:line="360" w:lineRule="exact"/>
        <w:ind w:left="2517" w:hanging="357"/>
        <w:jc w:val="both"/>
        <w:rPr>
          <w:rFonts w:ascii="Bookman Old Style" w:hAnsi="Bookman Old Style"/>
          <w:lang w:val="id-ID"/>
        </w:rPr>
      </w:pPr>
      <w:r>
        <w:rPr>
          <w:rFonts w:ascii="Bookman Old Style" w:hAnsi="Bookman Old Style"/>
          <w:lang w:val="id-ID"/>
        </w:rPr>
        <w:t>r</w:t>
      </w:r>
      <w:r w:rsidRPr="00A77A40">
        <w:rPr>
          <w:rFonts w:ascii="Bookman Old Style" w:hAnsi="Bookman Old Style"/>
          <w:lang w:val="id-ID"/>
        </w:rPr>
        <w:t>ealisasi penyerapan dana program dan kegiatan yang direncanakan dalam RKPD dengan laporan realisasi APBD.</w:t>
      </w:r>
    </w:p>
    <w:p w14:paraId="37110582" w14:textId="77777777" w:rsidR="00D84DE5" w:rsidRPr="00A77A40"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A77A40">
        <w:rPr>
          <w:rFonts w:ascii="Bookman Old Style" w:hAnsi="Bookman Old Style"/>
          <w:lang w:val="id-ID"/>
        </w:rPr>
        <w:t xml:space="preserve">Evaluasi sebagaimana dimaksud pada ayat (4), dilakukan untuk memastikan bahwa target rencana program dan kegiatan prioritas </w:t>
      </w:r>
      <w:r>
        <w:rPr>
          <w:rFonts w:ascii="Bookman Old Style" w:hAnsi="Bookman Old Style"/>
          <w:lang w:val="id-ID"/>
        </w:rPr>
        <w:t>D</w:t>
      </w:r>
      <w:r w:rsidRPr="00A77A40">
        <w:rPr>
          <w:rFonts w:ascii="Bookman Old Style" w:hAnsi="Bookman Old Style"/>
          <w:lang w:val="id-ID"/>
        </w:rPr>
        <w:t xml:space="preserve">aerah dalam RKPD dapat dicapai dalam rangka mewujudkan visi pembangunan jangka menengah </w:t>
      </w:r>
      <w:r>
        <w:rPr>
          <w:rFonts w:ascii="Bookman Old Style" w:hAnsi="Bookman Old Style"/>
          <w:lang w:val="id-ID"/>
        </w:rPr>
        <w:t>D</w:t>
      </w:r>
      <w:r w:rsidRPr="00A77A40">
        <w:rPr>
          <w:rFonts w:ascii="Bookman Old Style" w:hAnsi="Bookman Old Style"/>
          <w:lang w:val="id-ID"/>
        </w:rPr>
        <w:t>aerah dan mencapai sasaran pembangunan tahunan</w:t>
      </w:r>
      <w:r w:rsidRPr="00A77A40">
        <w:rPr>
          <w:rFonts w:ascii="Bookman Old Style" w:hAnsi="Bookman Old Style"/>
          <w:spacing w:val="-1"/>
          <w:lang w:val="id-ID"/>
        </w:rPr>
        <w:t xml:space="preserve"> </w:t>
      </w:r>
      <w:r w:rsidRPr="00A77A40">
        <w:rPr>
          <w:rFonts w:ascii="Bookman Old Style" w:hAnsi="Bookman Old Style"/>
          <w:lang w:val="id-ID"/>
        </w:rPr>
        <w:t>provinsi.</w:t>
      </w:r>
    </w:p>
    <w:p w14:paraId="230D1150" w14:textId="77777777" w:rsidR="00D84DE5"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A77A40">
        <w:rPr>
          <w:rFonts w:ascii="Bookman Old Style" w:hAnsi="Bookman Old Style"/>
          <w:lang w:val="id-ID"/>
        </w:rPr>
        <w:t xml:space="preserve">Dalam hal evaluasi sebagaimana dimaksud pada ayat (1) ditemukan adanya ketidaksesuaian/penyimpangan, </w:t>
      </w:r>
      <w:r w:rsidRPr="00B15E8F">
        <w:rPr>
          <w:rFonts w:ascii="Bookman Old Style" w:hAnsi="Bookman Old Style"/>
          <w:lang w:val="id-ID"/>
        </w:rPr>
        <w:t>Kepala SKPD yang melaksanakan fungsi penunjang perencanaan</w:t>
      </w:r>
      <w:r w:rsidRPr="00A77A40">
        <w:rPr>
          <w:rFonts w:ascii="Bookman Old Style" w:hAnsi="Bookman Old Style"/>
          <w:lang w:val="id-ID"/>
        </w:rPr>
        <w:t xml:space="preserve"> melakukan tindakan</w:t>
      </w:r>
      <w:r w:rsidRPr="00A77A40">
        <w:rPr>
          <w:rFonts w:ascii="Bookman Old Style" w:hAnsi="Bookman Old Style"/>
          <w:spacing w:val="-7"/>
          <w:lang w:val="id-ID"/>
        </w:rPr>
        <w:t xml:space="preserve"> </w:t>
      </w:r>
      <w:r w:rsidRPr="00A77A40">
        <w:rPr>
          <w:rFonts w:ascii="Bookman Old Style" w:hAnsi="Bookman Old Style"/>
          <w:lang w:val="id-ID"/>
        </w:rPr>
        <w:t>perbaikan/penyempurnaan.</w:t>
      </w:r>
    </w:p>
    <w:p w14:paraId="475DEFAC" w14:textId="77777777" w:rsidR="00D84DE5" w:rsidRPr="00A77A40" w:rsidRDefault="00D84DE5" w:rsidP="001306C8">
      <w:pPr>
        <w:pStyle w:val="TableParagraph"/>
        <w:spacing w:before="60" w:line="360" w:lineRule="exact"/>
        <w:ind w:left="1701" w:firstLine="0"/>
        <w:jc w:val="both"/>
        <w:rPr>
          <w:rFonts w:ascii="Bookman Old Style" w:hAnsi="Bookman Old Style"/>
          <w:lang w:val="id-ID"/>
        </w:rPr>
      </w:pPr>
    </w:p>
    <w:p w14:paraId="79C06981" w14:textId="77777777" w:rsidR="00D84DE5"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A77A40">
        <w:rPr>
          <w:rFonts w:ascii="Bookman Old Style" w:hAnsi="Bookman Old Style"/>
          <w:lang w:val="id-ID"/>
        </w:rPr>
        <w:t>Hasil evaluasi RKPD digunakan sebagai bahan bagi penyusunan RKPD tahun berikutnya.</w:t>
      </w:r>
    </w:p>
    <w:p w14:paraId="659C79C4" w14:textId="77777777" w:rsidR="00D84DE5" w:rsidRPr="00A77A40"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A77A40">
        <w:rPr>
          <w:rFonts w:ascii="Bookman Old Style" w:hAnsi="Bookman Old Style"/>
          <w:lang w:val="id-ID"/>
        </w:rPr>
        <w:t>Evaluasi dilaksanakan setiap triwulan dengan menggunakan hasil evaluasi hasil Rencana Kerja SKPD.</w:t>
      </w:r>
    </w:p>
    <w:p w14:paraId="3EF83071" w14:textId="77777777" w:rsidR="00D84DE5" w:rsidRPr="00A77A40" w:rsidRDefault="00D84DE5" w:rsidP="005C47DE">
      <w:pPr>
        <w:pStyle w:val="TableParagraph"/>
        <w:numPr>
          <w:ilvl w:val="0"/>
          <w:numId w:val="48"/>
        </w:numPr>
        <w:spacing w:before="60" w:line="360" w:lineRule="exact"/>
        <w:ind w:left="2126" w:hanging="425"/>
        <w:jc w:val="both"/>
        <w:rPr>
          <w:rFonts w:ascii="Bookman Old Style" w:hAnsi="Bookman Old Style"/>
          <w:lang w:val="id-ID"/>
        </w:rPr>
      </w:pPr>
      <w:r w:rsidRPr="00B15E8F">
        <w:rPr>
          <w:rFonts w:ascii="Bookman Old Style" w:hAnsi="Bookman Old Style"/>
          <w:lang w:val="id-ID"/>
        </w:rPr>
        <w:t>Kepala SKPD yang melaksanakan fungsi penunjang perencanaan</w:t>
      </w:r>
      <w:r w:rsidRPr="00A77A40">
        <w:rPr>
          <w:rFonts w:ascii="Bookman Old Style" w:hAnsi="Bookman Old Style"/>
          <w:lang w:val="id-ID"/>
        </w:rPr>
        <w:t xml:space="preserve"> melaporkan evaluasi terhadap hasil RKPD kepada</w:t>
      </w:r>
      <w:r w:rsidRPr="00A77A40">
        <w:rPr>
          <w:rFonts w:ascii="Bookman Old Style" w:hAnsi="Bookman Old Style"/>
          <w:spacing w:val="-5"/>
          <w:lang w:val="id-ID"/>
        </w:rPr>
        <w:t xml:space="preserve"> </w:t>
      </w:r>
      <w:r w:rsidRPr="00A77A40">
        <w:rPr>
          <w:rFonts w:ascii="Bookman Old Style" w:hAnsi="Bookman Old Style"/>
          <w:lang w:val="id-ID"/>
        </w:rPr>
        <w:t>Walikota.</w:t>
      </w:r>
    </w:p>
    <w:p w14:paraId="52672987" w14:textId="77777777" w:rsidR="00D84DE5" w:rsidRPr="00A77A40" w:rsidRDefault="00D84DE5" w:rsidP="000306B2">
      <w:pPr>
        <w:widowControl/>
        <w:autoSpaceDE/>
        <w:autoSpaceDN/>
        <w:spacing w:line="360" w:lineRule="exact"/>
        <w:rPr>
          <w:rFonts w:ascii="Bookman Old Style" w:hAnsi="Bookman Old Style"/>
          <w:b/>
          <w:lang w:val="id-ID"/>
        </w:rPr>
      </w:pPr>
    </w:p>
    <w:p w14:paraId="5AB10F03" w14:textId="77777777" w:rsidR="00D84DE5" w:rsidRPr="005C47DE" w:rsidRDefault="00D84DE5" w:rsidP="005C47DE">
      <w:pPr>
        <w:pStyle w:val="BodyText"/>
        <w:spacing w:before="12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id-ID"/>
        </w:rPr>
        <w:t>BAB V</w:t>
      </w:r>
    </w:p>
    <w:p w14:paraId="5599C04D" w14:textId="77777777" w:rsidR="00D84DE5" w:rsidRPr="005C47DE" w:rsidRDefault="00D84DE5" w:rsidP="005C47DE">
      <w:pPr>
        <w:pStyle w:val="BodyText"/>
        <w:spacing w:before="12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id-ID"/>
        </w:rPr>
        <w:t>PELAKSANAAN PENGADAAN BARANG/JASA</w:t>
      </w:r>
    </w:p>
    <w:p w14:paraId="06733E7D" w14:textId="77777777" w:rsidR="00D84DE5" w:rsidRPr="005C47DE" w:rsidRDefault="00D84DE5" w:rsidP="005C47DE">
      <w:pPr>
        <w:pStyle w:val="BodyText"/>
        <w:spacing w:before="36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id-ID"/>
        </w:rPr>
        <w:lastRenderedPageBreak/>
        <w:t>Bagian Kesatu</w:t>
      </w:r>
    </w:p>
    <w:p w14:paraId="0E310633" w14:textId="77777777" w:rsidR="00D84DE5" w:rsidRPr="005C47DE" w:rsidRDefault="00D84DE5" w:rsidP="005C47DE">
      <w:pPr>
        <w:pStyle w:val="BodyText"/>
        <w:spacing w:before="12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pt-BR"/>
        </w:rPr>
        <w:t>Persiapan Pengadaan Barang/Jasa</w:t>
      </w:r>
    </w:p>
    <w:p w14:paraId="09C77C44" w14:textId="77777777" w:rsidR="00D84DE5" w:rsidRPr="005C47DE" w:rsidRDefault="00D84DE5" w:rsidP="005C47DE">
      <w:pPr>
        <w:pStyle w:val="BodyText"/>
        <w:spacing w:before="36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id-ID"/>
        </w:rPr>
        <w:t>Paragraf 1</w:t>
      </w:r>
      <w:r w:rsidRPr="005C47DE">
        <w:rPr>
          <w:rFonts w:ascii="Bookman Old Style" w:hAnsi="Bookman Old Style"/>
          <w:sz w:val="24"/>
          <w:szCs w:val="24"/>
          <w:lang w:val="pt-BR"/>
        </w:rPr>
        <w:t xml:space="preserve"> </w:t>
      </w:r>
    </w:p>
    <w:p w14:paraId="44F6F6D9" w14:textId="77777777" w:rsidR="00D84DE5" w:rsidRPr="005C47DE" w:rsidRDefault="00D84DE5" w:rsidP="005C47DE">
      <w:pPr>
        <w:pStyle w:val="BodyText"/>
        <w:spacing w:before="12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pt-BR"/>
        </w:rPr>
        <w:t>Prinsip Umum Pengadaan Barang/Jasa</w:t>
      </w:r>
    </w:p>
    <w:p w14:paraId="5168BADF" w14:textId="77777777" w:rsidR="00D84DE5" w:rsidRPr="005C47DE" w:rsidRDefault="00D84DE5" w:rsidP="005C47DE">
      <w:pPr>
        <w:pStyle w:val="BodyText"/>
        <w:spacing w:before="36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pt-BR"/>
        </w:rPr>
        <w:t xml:space="preserve">Pasal </w:t>
      </w:r>
      <w:r w:rsidRPr="005C47DE">
        <w:rPr>
          <w:rFonts w:ascii="Bookman Old Style" w:hAnsi="Bookman Old Style"/>
          <w:sz w:val="24"/>
          <w:szCs w:val="24"/>
          <w:lang w:val="id-ID"/>
        </w:rPr>
        <w:t>43</w:t>
      </w:r>
    </w:p>
    <w:p w14:paraId="39D5E743" w14:textId="77777777" w:rsidR="00D84DE5" w:rsidRPr="00A77A40" w:rsidRDefault="00D84DE5" w:rsidP="005C47DE">
      <w:pPr>
        <w:pStyle w:val="ListParagraph"/>
        <w:numPr>
          <w:ilvl w:val="0"/>
          <w:numId w:val="54"/>
        </w:numPr>
        <w:spacing w:before="120" w:line="360" w:lineRule="exact"/>
        <w:ind w:left="2126" w:right="0" w:hanging="425"/>
        <w:rPr>
          <w:rFonts w:ascii="Bookman Old Style" w:hAnsi="Bookman Old Style"/>
          <w:lang w:val="id-ID"/>
        </w:rPr>
      </w:pPr>
      <w:r w:rsidRPr="00A77A40">
        <w:rPr>
          <w:rFonts w:ascii="Bookman Old Style" w:hAnsi="Bookman Old Style"/>
          <w:lang w:val="id-ID"/>
        </w:rPr>
        <w:t>Para pihak yang terkait</w:t>
      </w:r>
      <w:r w:rsidRPr="00A77A40">
        <w:rPr>
          <w:rFonts w:ascii="Bookman Old Style" w:hAnsi="Bookman Old Style"/>
          <w:spacing w:val="23"/>
          <w:lang w:val="id-ID"/>
        </w:rPr>
        <w:t xml:space="preserve"> </w:t>
      </w:r>
      <w:r w:rsidRPr="00A77A40">
        <w:rPr>
          <w:rFonts w:ascii="Bookman Old Style" w:hAnsi="Bookman Old Style"/>
          <w:lang w:val="id-ID"/>
        </w:rPr>
        <w:t>dalam</w:t>
      </w:r>
      <w:r w:rsidRPr="00A77A40">
        <w:rPr>
          <w:rFonts w:ascii="Bookman Old Style" w:hAnsi="Bookman Old Style"/>
          <w:spacing w:val="41"/>
          <w:lang w:val="id-ID"/>
        </w:rPr>
        <w:t xml:space="preserve"> </w:t>
      </w:r>
      <w:r w:rsidRPr="00A77A40">
        <w:rPr>
          <w:rFonts w:ascii="Bookman Old Style" w:hAnsi="Bookman Old Style"/>
          <w:lang w:val="id-ID"/>
        </w:rPr>
        <w:t xml:space="preserve">pelaksanaan </w:t>
      </w:r>
      <w:r>
        <w:rPr>
          <w:rFonts w:ascii="Bookman Old Style" w:hAnsi="Bookman Old Style"/>
          <w:lang w:val="id-ID"/>
        </w:rPr>
        <w:t>P</w:t>
      </w:r>
      <w:r w:rsidRPr="00A77A40">
        <w:rPr>
          <w:rFonts w:ascii="Bookman Old Style" w:hAnsi="Bookman Old Style"/>
          <w:lang w:val="id-ID"/>
        </w:rPr>
        <w:t xml:space="preserve">engadaan </w:t>
      </w:r>
      <w:r>
        <w:rPr>
          <w:rFonts w:ascii="Bookman Old Style" w:hAnsi="Bookman Old Style"/>
          <w:lang w:val="id-ID"/>
        </w:rPr>
        <w:t>B</w:t>
      </w:r>
      <w:r w:rsidRPr="00A77A40">
        <w:rPr>
          <w:rFonts w:ascii="Bookman Old Style" w:hAnsi="Bookman Old Style"/>
          <w:lang w:val="id-ID"/>
        </w:rPr>
        <w:t>arang/</w:t>
      </w:r>
      <w:r>
        <w:rPr>
          <w:rFonts w:ascii="Bookman Old Style" w:hAnsi="Bookman Old Style"/>
          <w:lang w:val="id-ID"/>
        </w:rPr>
        <w:t>J</w:t>
      </w:r>
      <w:r w:rsidRPr="00A77A40">
        <w:rPr>
          <w:rFonts w:ascii="Bookman Old Style" w:hAnsi="Bookman Old Style"/>
          <w:lang w:val="id-ID"/>
        </w:rPr>
        <w:t>asa harus mematuhi etika, sebagai berikut:</w:t>
      </w:r>
    </w:p>
    <w:p w14:paraId="5E15BE8B" w14:textId="77777777" w:rsidR="00D84DE5" w:rsidRPr="00A77A40" w:rsidRDefault="00D84DE5" w:rsidP="005C47DE">
      <w:pPr>
        <w:pStyle w:val="ListParagraph"/>
        <w:numPr>
          <w:ilvl w:val="1"/>
          <w:numId w:val="54"/>
        </w:numPr>
        <w:spacing w:before="60" w:line="360" w:lineRule="exact"/>
        <w:ind w:left="2517" w:right="0" w:hanging="357"/>
        <w:rPr>
          <w:rFonts w:ascii="Bookman Old Style" w:hAnsi="Bookman Old Style"/>
          <w:lang w:val="id-ID"/>
        </w:rPr>
      </w:pPr>
      <w:r>
        <w:rPr>
          <w:rFonts w:ascii="Bookman Old Style" w:hAnsi="Bookman Old Style"/>
          <w:lang w:val="id-ID"/>
        </w:rPr>
        <w:t>m</w:t>
      </w:r>
      <w:r w:rsidRPr="00A77A40">
        <w:rPr>
          <w:rFonts w:ascii="Bookman Old Style" w:hAnsi="Bookman Old Style"/>
          <w:lang w:val="id-ID"/>
        </w:rPr>
        <w:t xml:space="preserve">elaksanakan tugas secara tertib, disertai rasa tanggungjawab untuk mencapai sasaran kelancaran dan ketepatan tercapainya tujuan </w:t>
      </w:r>
      <w:r>
        <w:rPr>
          <w:rFonts w:ascii="Bookman Old Style" w:hAnsi="Bookman Old Style"/>
          <w:lang w:val="id-ID"/>
        </w:rPr>
        <w:t>P</w:t>
      </w:r>
      <w:r w:rsidRPr="00A77A40">
        <w:rPr>
          <w:rFonts w:ascii="Bookman Old Style" w:hAnsi="Bookman Old Style"/>
          <w:lang w:val="id-ID"/>
        </w:rPr>
        <w:t xml:space="preserve">engadaan </w:t>
      </w:r>
      <w:r>
        <w:rPr>
          <w:rFonts w:ascii="Bookman Old Style" w:hAnsi="Bookman Old Style"/>
          <w:lang w:val="id-ID"/>
        </w:rPr>
        <w:t>B</w:t>
      </w:r>
      <w:r w:rsidRPr="00A77A40">
        <w:rPr>
          <w:rFonts w:ascii="Bookman Old Style" w:hAnsi="Bookman Old Style"/>
          <w:lang w:val="id-ID"/>
        </w:rPr>
        <w:t>arang/</w:t>
      </w:r>
      <w:r>
        <w:rPr>
          <w:rFonts w:ascii="Bookman Old Style" w:hAnsi="Bookman Old Style"/>
          <w:lang w:val="id-ID"/>
        </w:rPr>
        <w:t>J</w:t>
      </w:r>
      <w:r w:rsidRPr="00A77A40">
        <w:rPr>
          <w:rFonts w:ascii="Bookman Old Style" w:hAnsi="Bookman Old Style"/>
          <w:lang w:val="id-ID"/>
        </w:rPr>
        <w:t>asa;</w:t>
      </w:r>
    </w:p>
    <w:p w14:paraId="033BC619" w14:textId="77777777" w:rsidR="00D84DE5" w:rsidRPr="00A77A40" w:rsidRDefault="00D84DE5" w:rsidP="005C47DE">
      <w:pPr>
        <w:pStyle w:val="ListParagraph"/>
        <w:numPr>
          <w:ilvl w:val="1"/>
          <w:numId w:val="54"/>
        </w:numPr>
        <w:spacing w:before="60" w:line="360" w:lineRule="exact"/>
        <w:ind w:left="2517" w:right="0" w:hanging="357"/>
        <w:rPr>
          <w:rFonts w:ascii="Bookman Old Style" w:hAnsi="Bookman Old Style"/>
          <w:lang w:val="id-ID"/>
        </w:rPr>
      </w:pPr>
      <w:r>
        <w:rPr>
          <w:rFonts w:ascii="Bookman Old Style" w:hAnsi="Bookman Old Style"/>
          <w:lang w:val="id-ID"/>
        </w:rPr>
        <w:t>b</w:t>
      </w:r>
      <w:r w:rsidRPr="00A77A40">
        <w:rPr>
          <w:rFonts w:ascii="Bookman Old Style" w:hAnsi="Bookman Old Style"/>
          <w:lang w:val="id-ID"/>
        </w:rPr>
        <w:t>ekerja secara profesional dan mandiri, serta menjaga kerahasiaan Dokumen Pengadaan Barang/Jasa yang menurut sifatnya harus dirahasiakan untuk mencegah terjadinya penyimpangan dalam Pengadaan</w:t>
      </w:r>
      <w:r w:rsidRPr="00A77A40">
        <w:rPr>
          <w:rFonts w:ascii="Bookman Old Style" w:hAnsi="Bookman Old Style"/>
          <w:spacing w:val="-7"/>
          <w:lang w:val="id-ID"/>
        </w:rPr>
        <w:t xml:space="preserve"> </w:t>
      </w:r>
      <w:r w:rsidRPr="00A77A40">
        <w:rPr>
          <w:rFonts w:ascii="Bookman Old Style" w:hAnsi="Bookman Old Style"/>
          <w:lang w:val="id-ID"/>
        </w:rPr>
        <w:t>Barang/Jasa;</w:t>
      </w:r>
    </w:p>
    <w:p w14:paraId="272B5A44" w14:textId="77777777" w:rsidR="00D84DE5" w:rsidRPr="00A77A40" w:rsidRDefault="00D84DE5" w:rsidP="005C47DE">
      <w:pPr>
        <w:pStyle w:val="ListParagraph"/>
        <w:numPr>
          <w:ilvl w:val="1"/>
          <w:numId w:val="54"/>
        </w:numPr>
        <w:spacing w:before="60" w:line="360" w:lineRule="exact"/>
        <w:ind w:left="2517" w:right="0" w:hanging="357"/>
        <w:rPr>
          <w:rFonts w:ascii="Bookman Old Style" w:hAnsi="Bookman Old Style"/>
          <w:lang w:val="id-ID"/>
        </w:rPr>
      </w:pPr>
      <w:r>
        <w:rPr>
          <w:rFonts w:ascii="Bookman Old Style" w:hAnsi="Bookman Old Style"/>
          <w:lang w:val="id-ID"/>
        </w:rPr>
        <w:t>t</w:t>
      </w:r>
      <w:r w:rsidRPr="00A77A40">
        <w:rPr>
          <w:rFonts w:ascii="Bookman Old Style" w:hAnsi="Bookman Old Style"/>
          <w:lang w:val="id-ID"/>
        </w:rPr>
        <w:t>idak saling mempengaruhi baik langsung maupun tidak langsung yang berakibat terjadinya persaingan tidak</w:t>
      </w:r>
      <w:r w:rsidRPr="00A77A40">
        <w:rPr>
          <w:rFonts w:ascii="Bookman Old Style" w:hAnsi="Bookman Old Style"/>
          <w:spacing w:val="-1"/>
          <w:lang w:val="id-ID"/>
        </w:rPr>
        <w:t xml:space="preserve"> </w:t>
      </w:r>
      <w:r w:rsidRPr="00A77A40">
        <w:rPr>
          <w:rFonts w:ascii="Bookman Old Style" w:hAnsi="Bookman Old Style"/>
          <w:lang w:val="id-ID"/>
        </w:rPr>
        <w:t>sehat;</w:t>
      </w:r>
    </w:p>
    <w:p w14:paraId="4532AA7D" w14:textId="77777777" w:rsidR="00D84DE5" w:rsidRPr="00A77A40" w:rsidRDefault="00D84DE5" w:rsidP="005C47DE">
      <w:pPr>
        <w:pStyle w:val="ListParagraph"/>
        <w:numPr>
          <w:ilvl w:val="1"/>
          <w:numId w:val="54"/>
        </w:numPr>
        <w:spacing w:before="60" w:line="360" w:lineRule="exact"/>
        <w:ind w:left="2517" w:right="0" w:hanging="357"/>
        <w:rPr>
          <w:rFonts w:ascii="Bookman Old Style" w:hAnsi="Bookman Old Style"/>
          <w:lang w:val="id-ID"/>
        </w:rPr>
      </w:pPr>
      <w:r>
        <w:rPr>
          <w:rFonts w:ascii="Bookman Old Style" w:hAnsi="Bookman Old Style"/>
          <w:lang w:val="id-ID"/>
        </w:rPr>
        <w:t>m</w:t>
      </w:r>
      <w:r w:rsidRPr="00A77A40">
        <w:rPr>
          <w:rFonts w:ascii="Bookman Old Style" w:hAnsi="Bookman Old Style"/>
          <w:lang w:val="id-ID"/>
        </w:rPr>
        <w:t>enerima dan bertanggung jawab atas segala keputusan yang ditetapkan sesuai dengan kesepakatan tertulis para</w:t>
      </w:r>
      <w:r w:rsidRPr="00A77A40">
        <w:rPr>
          <w:rFonts w:ascii="Bookman Old Style" w:hAnsi="Bookman Old Style"/>
          <w:spacing w:val="-1"/>
          <w:lang w:val="id-ID"/>
        </w:rPr>
        <w:t xml:space="preserve"> </w:t>
      </w:r>
      <w:r w:rsidRPr="00A77A40">
        <w:rPr>
          <w:rFonts w:ascii="Bookman Old Style" w:hAnsi="Bookman Old Style"/>
          <w:lang w:val="id-ID"/>
        </w:rPr>
        <w:t>pihak;</w:t>
      </w:r>
    </w:p>
    <w:p w14:paraId="43C34857" w14:textId="77777777" w:rsidR="00D84DE5" w:rsidRPr="00A77A40" w:rsidRDefault="00D84DE5" w:rsidP="005C47DE">
      <w:pPr>
        <w:pStyle w:val="ListParagraph"/>
        <w:numPr>
          <w:ilvl w:val="1"/>
          <w:numId w:val="54"/>
        </w:numPr>
        <w:spacing w:before="60" w:line="360" w:lineRule="exact"/>
        <w:ind w:left="2517" w:right="0" w:hanging="357"/>
        <w:rPr>
          <w:rFonts w:ascii="Bookman Old Style" w:hAnsi="Bookman Old Style"/>
          <w:lang w:val="id-ID"/>
        </w:rPr>
      </w:pPr>
      <w:r>
        <w:rPr>
          <w:rFonts w:ascii="Bookman Old Style" w:hAnsi="Bookman Old Style"/>
          <w:lang w:val="id-ID"/>
        </w:rPr>
        <w:t>m</w:t>
      </w:r>
      <w:r w:rsidRPr="00A77A40">
        <w:rPr>
          <w:rFonts w:ascii="Bookman Old Style" w:hAnsi="Bookman Old Style"/>
          <w:lang w:val="id-ID"/>
        </w:rPr>
        <w:t>enghindari dan mencegah terjadinya pertentangan kepentingan para pihak yang terkait, baik secara langsung maupun tidak langsung dalam proses Pengadaan</w:t>
      </w:r>
      <w:r w:rsidRPr="00A77A40">
        <w:rPr>
          <w:rFonts w:ascii="Bookman Old Style" w:hAnsi="Bookman Old Style"/>
          <w:spacing w:val="-3"/>
          <w:lang w:val="id-ID"/>
        </w:rPr>
        <w:t xml:space="preserve"> </w:t>
      </w:r>
      <w:r w:rsidRPr="00A77A40">
        <w:rPr>
          <w:rFonts w:ascii="Bookman Old Style" w:hAnsi="Bookman Old Style"/>
          <w:lang w:val="id-ID"/>
        </w:rPr>
        <w:t>Barang/Jasa;</w:t>
      </w:r>
    </w:p>
    <w:p w14:paraId="35BAFDA9" w14:textId="77777777" w:rsidR="00D84DE5" w:rsidRPr="00A77A40" w:rsidRDefault="00D84DE5" w:rsidP="005C47DE">
      <w:pPr>
        <w:pStyle w:val="ListParagraph"/>
        <w:numPr>
          <w:ilvl w:val="1"/>
          <w:numId w:val="54"/>
        </w:numPr>
        <w:spacing w:before="60" w:line="360" w:lineRule="exact"/>
        <w:ind w:left="2517" w:right="0" w:hanging="357"/>
        <w:rPr>
          <w:rFonts w:ascii="Bookman Old Style" w:hAnsi="Bookman Old Style"/>
          <w:lang w:val="id-ID"/>
        </w:rPr>
      </w:pPr>
      <w:r>
        <w:rPr>
          <w:rFonts w:ascii="Bookman Old Style" w:hAnsi="Bookman Old Style"/>
          <w:lang w:val="id-ID"/>
        </w:rPr>
        <w:t>m</w:t>
      </w:r>
      <w:r w:rsidRPr="00A77A40">
        <w:rPr>
          <w:rFonts w:ascii="Bookman Old Style" w:hAnsi="Bookman Old Style"/>
          <w:lang w:val="id-ID"/>
        </w:rPr>
        <w:t>enghindari dan mencegah terjadinya pemborosan dan kebocoran keuangan negara dalam Pengadaan Barang/Jasa;</w:t>
      </w:r>
    </w:p>
    <w:p w14:paraId="61A1FDE1" w14:textId="77777777" w:rsidR="00D84DE5" w:rsidRPr="00A77A40" w:rsidRDefault="00D84DE5" w:rsidP="005C47DE">
      <w:pPr>
        <w:pStyle w:val="ListParagraph"/>
        <w:numPr>
          <w:ilvl w:val="1"/>
          <w:numId w:val="54"/>
        </w:numPr>
        <w:spacing w:before="60" w:line="360" w:lineRule="exact"/>
        <w:ind w:left="2517" w:right="0" w:hanging="357"/>
        <w:rPr>
          <w:rFonts w:ascii="Bookman Old Style" w:hAnsi="Bookman Old Style"/>
          <w:lang w:val="id-ID"/>
        </w:rPr>
      </w:pPr>
      <w:r>
        <w:rPr>
          <w:rFonts w:ascii="Bookman Old Style" w:hAnsi="Bookman Old Style"/>
          <w:lang w:val="id-ID"/>
        </w:rPr>
        <w:t>m</w:t>
      </w:r>
      <w:r w:rsidRPr="00A77A40">
        <w:rPr>
          <w:rFonts w:ascii="Bookman Old Style" w:hAnsi="Bookman Old Style"/>
          <w:lang w:val="id-ID"/>
        </w:rPr>
        <w:t xml:space="preserve">enghindari dan mencegah penyalahgunaan wewenang dan/atau kolusi dengan tujuan untuk keuntungan pribadi, golongan atau pihak lain yang secara langsung atau tidak langsung merugikan negara; </w:t>
      </w:r>
      <w:r>
        <w:rPr>
          <w:rFonts w:ascii="Bookman Old Style" w:hAnsi="Bookman Old Style"/>
          <w:lang w:val="id-ID"/>
        </w:rPr>
        <w:t>dan</w:t>
      </w:r>
    </w:p>
    <w:p w14:paraId="1E959781" w14:textId="77777777" w:rsidR="00D84DE5" w:rsidRPr="00A77A40" w:rsidRDefault="00D84DE5" w:rsidP="005C47DE">
      <w:pPr>
        <w:pStyle w:val="ListParagraph"/>
        <w:numPr>
          <w:ilvl w:val="1"/>
          <w:numId w:val="54"/>
        </w:numPr>
        <w:spacing w:before="60" w:line="350" w:lineRule="exact"/>
        <w:ind w:left="2517" w:right="0" w:hanging="357"/>
        <w:rPr>
          <w:rFonts w:ascii="Bookman Old Style" w:hAnsi="Bookman Old Style"/>
          <w:lang w:val="id-ID"/>
        </w:rPr>
      </w:pPr>
      <w:r>
        <w:rPr>
          <w:rFonts w:ascii="Bookman Old Style" w:hAnsi="Bookman Old Style"/>
          <w:lang w:val="id-ID"/>
        </w:rPr>
        <w:t>t</w:t>
      </w:r>
      <w:r w:rsidRPr="00A77A40">
        <w:rPr>
          <w:rFonts w:ascii="Bookman Old Style" w:hAnsi="Bookman Old Style"/>
          <w:lang w:val="id-ID"/>
        </w:rPr>
        <w:t>idak menerima, tidak menawarkan atau tidak menjanjikan untuk memberi atau menerima hadiah, imbalan, komisi, rabat dan berupa apa saja dari atau kepada siapapun yang diketahui atau patut diduga berkaitan dengan Pengadaan</w:t>
      </w:r>
      <w:r w:rsidRPr="00A77A40">
        <w:rPr>
          <w:rFonts w:ascii="Bookman Old Style" w:hAnsi="Bookman Old Style"/>
          <w:spacing w:val="-6"/>
          <w:lang w:val="id-ID"/>
        </w:rPr>
        <w:t xml:space="preserve"> </w:t>
      </w:r>
      <w:r w:rsidRPr="00A77A40">
        <w:rPr>
          <w:rFonts w:ascii="Bookman Old Style" w:hAnsi="Bookman Old Style"/>
          <w:lang w:val="id-ID"/>
        </w:rPr>
        <w:t>Barang/Jasa.</w:t>
      </w:r>
    </w:p>
    <w:p w14:paraId="6BE1DF84" w14:textId="77777777" w:rsidR="00D84DE5" w:rsidRPr="00A77A40" w:rsidRDefault="00D84DE5" w:rsidP="005C47DE">
      <w:pPr>
        <w:pStyle w:val="ListParagraph"/>
        <w:numPr>
          <w:ilvl w:val="0"/>
          <w:numId w:val="54"/>
        </w:numPr>
        <w:spacing w:before="60" w:line="350" w:lineRule="exact"/>
        <w:ind w:left="2126" w:right="0" w:hanging="425"/>
        <w:rPr>
          <w:rFonts w:ascii="Bookman Old Style" w:hAnsi="Bookman Old Style"/>
          <w:lang w:val="id-ID"/>
        </w:rPr>
      </w:pPr>
      <w:r w:rsidRPr="00A77A40">
        <w:rPr>
          <w:rFonts w:ascii="Bookman Old Style" w:hAnsi="Bookman Old Style"/>
          <w:lang w:val="id-ID"/>
        </w:rPr>
        <w:t xml:space="preserve">Inspektorat dapat melakukan pemeriksaan kepada jajaran </w:t>
      </w:r>
      <w:r>
        <w:rPr>
          <w:rFonts w:ascii="Bookman Old Style" w:hAnsi="Bookman Old Style"/>
          <w:lang w:val="id-ID"/>
        </w:rPr>
        <w:t>ASN</w:t>
      </w:r>
      <w:r w:rsidRPr="00A77A40">
        <w:rPr>
          <w:rFonts w:ascii="Bookman Old Style" w:hAnsi="Bookman Old Style"/>
          <w:lang w:val="id-ID"/>
        </w:rPr>
        <w:t xml:space="preserve"> yang tidak memenuhi etika sebagaimana dimaksud pada ayat</w:t>
      </w:r>
      <w:r w:rsidRPr="00A77A40">
        <w:rPr>
          <w:rFonts w:ascii="Bookman Old Style" w:hAnsi="Bookman Old Style"/>
          <w:spacing w:val="-4"/>
          <w:lang w:val="id-ID"/>
        </w:rPr>
        <w:t xml:space="preserve"> </w:t>
      </w:r>
      <w:r w:rsidRPr="00A77A40">
        <w:rPr>
          <w:rFonts w:ascii="Bookman Old Style" w:hAnsi="Bookman Old Style"/>
          <w:lang w:val="id-ID"/>
        </w:rPr>
        <w:t>(1).</w:t>
      </w:r>
    </w:p>
    <w:p w14:paraId="5348B8DF" w14:textId="77777777" w:rsidR="00D84DE5" w:rsidRPr="00A77A40" w:rsidRDefault="00D84DE5" w:rsidP="00CA7C5D">
      <w:pPr>
        <w:pStyle w:val="BodyText"/>
        <w:spacing w:before="120" w:line="350" w:lineRule="exact"/>
        <w:jc w:val="center"/>
        <w:rPr>
          <w:rFonts w:ascii="Bookman Old Style" w:hAnsi="Bookman Old Style"/>
          <w:b/>
          <w:sz w:val="24"/>
          <w:szCs w:val="24"/>
          <w:lang w:val="id-ID"/>
        </w:rPr>
      </w:pPr>
    </w:p>
    <w:p w14:paraId="27E92ED6" w14:textId="77777777" w:rsidR="00D84DE5" w:rsidRPr="005C47DE" w:rsidRDefault="00D84DE5" w:rsidP="005C47DE">
      <w:pPr>
        <w:pStyle w:val="BodyText"/>
        <w:spacing w:before="120" w:line="350" w:lineRule="exact"/>
        <w:ind w:left="1701"/>
        <w:jc w:val="center"/>
        <w:rPr>
          <w:rFonts w:ascii="Bookman Old Style" w:hAnsi="Bookman Old Style"/>
          <w:sz w:val="24"/>
          <w:szCs w:val="24"/>
          <w:lang w:val="id-ID"/>
        </w:rPr>
      </w:pPr>
      <w:r w:rsidRPr="005C47DE">
        <w:rPr>
          <w:rFonts w:ascii="Bookman Old Style" w:hAnsi="Bookman Old Style"/>
          <w:sz w:val="24"/>
          <w:szCs w:val="24"/>
          <w:lang w:val="id-ID"/>
        </w:rPr>
        <w:t>Paragraf 2</w:t>
      </w:r>
    </w:p>
    <w:p w14:paraId="37B689D4" w14:textId="77777777" w:rsidR="00D84DE5" w:rsidRPr="005C47DE" w:rsidRDefault="00D84DE5" w:rsidP="005C47DE">
      <w:pPr>
        <w:pStyle w:val="BodyText"/>
        <w:spacing w:before="60" w:line="350" w:lineRule="exact"/>
        <w:ind w:left="1701"/>
        <w:jc w:val="center"/>
        <w:rPr>
          <w:rFonts w:ascii="Bookman Old Style" w:hAnsi="Bookman Old Style"/>
          <w:sz w:val="24"/>
          <w:szCs w:val="24"/>
          <w:lang w:val="pt-BR"/>
        </w:rPr>
      </w:pPr>
      <w:r w:rsidRPr="005C47DE">
        <w:rPr>
          <w:rFonts w:ascii="Bookman Old Style" w:hAnsi="Bookman Old Style"/>
          <w:sz w:val="24"/>
          <w:szCs w:val="24"/>
          <w:lang w:val="pt-BR"/>
        </w:rPr>
        <w:t>Pelaku Pengadaan Barang/Jasa</w:t>
      </w:r>
    </w:p>
    <w:p w14:paraId="70D26BCB" w14:textId="77777777" w:rsidR="00D84DE5" w:rsidRPr="005C47DE" w:rsidRDefault="00D84DE5" w:rsidP="005C47DE">
      <w:pPr>
        <w:pStyle w:val="BodyText"/>
        <w:spacing w:before="360" w:line="350" w:lineRule="exact"/>
        <w:ind w:left="1701"/>
        <w:jc w:val="center"/>
        <w:rPr>
          <w:rFonts w:ascii="Bookman Old Style" w:hAnsi="Bookman Old Style"/>
          <w:sz w:val="24"/>
          <w:szCs w:val="24"/>
          <w:lang w:val="pt-BR"/>
        </w:rPr>
      </w:pPr>
      <w:r w:rsidRPr="005C47DE">
        <w:rPr>
          <w:rFonts w:ascii="Bookman Old Style" w:hAnsi="Bookman Old Style"/>
          <w:sz w:val="24"/>
          <w:szCs w:val="24"/>
          <w:lang w:val="pt-BR"/>
        </w:rPr>
        <w:t xml:space="preserve">Pasal </w:t>
      </w:r>
      <w:r w:rsidRPr="005C47DE">
        <w:rPr>
          <w:rFonts w:ascii="Bookman Old Style" w:hAnsi="Bookman Old Style"/>
          <w:sz w:val="24"/>
          <w:szCs w:val="24"/>
          <w:lang w:val="id-ID"/>
        </w:rPr>
        <w:t>44</w:t>
      </w:r>
    </w:p>
    <w:p w14:paraId="537E4C85" w14:textId="77777777" w:rsidR="00D84DE5" w:rsidRPr="00A77A40" w:rsidRDefault="00D84DE5" w:rsidP="00A40E20">
      <w:pPr>
        <w:tabs>
          <w:tab w:val="left" w:pos="1307"/>
        </w:tabs>
        <w:spacing w:before="80" w:line="360" w:lineRule="exact"/>
        <w:ind w:left="2058" w:hanging="357"/>
        <w:jc w:val="both"/>
        <w:rPr>
          <w:rFonts w:ascii="Bookman Old Style" w:hAnsi="Bookman Old Style"/>
          <w:lang w:val="pt-BR"/>
        </w:rPr>
      </w:pPr>
      <w:r w:rsidRPr="00A77A40">
        <w:rPr>
          <w:rFonts w:ascii="Bookman Old Style" w:hAnsi="Bookman Old Style"/>
          <w:lang w:val="pt-BR"/>
        </w:rPr>
        <w:t>Pelaku Pengadaan Barang/Jasa terdiri</w:t>
      </w:r>
      <w:r w:rsidRPr="00A77A40">
        <w:rPr>
          <w:rFonts w:ascii="Bookman Old Style" w:hAnsi="Bookman Old Style"/>
          <w:spacing w:val="-7"/>
          <w:lang w:val="pt-BR"/>
        </w:rPr>
        <w:t xml:space="preserve"> </w:t>
      </w:r>
      <w:r w:rsidRPr="00A77A40">
        <w:rPr>
          <w:rFonts w:ascii="Bookman Old Style" w:hAnsi="Bookman Old Style"/>
          <w:lang w:val="pt-BR"/>
        </w:rPr>
        <w:t>atas:</w:t>
      </w:r>
    </w:p>
    <w:p w14:paraId="2F4A7B3C" w14:textId="77777777" w:rsidR="00D84DE5" w:rsidRPr="00A77A40" w:rsidRDefault="00D84DE5" w:rsidP="00A40E20">
      <w:pPr>
        <w:pStyle w:val="ListParagraph"/>
        <w:numPr>
          <w:ilvl w:val="1"/>
          <w:numId w:val="55"/>
        </w:numPr>
        <w:spacing w:before="60" w:line="360" w:lineRule="exact"/>
        <w:ind w:left="2058" w:right="0" w:hanging="357"/>
        <w:rPr>
          <w:rFonts w:ascii="Bookman Old Style" w:hAnsi="Bookman Old Style"/>
        </w:rPr>
      </w:pPr>
      <w:r w:rsidRPr="00A77A40">
        <w:rPr>
          <w:rFonts w:ascii="Bookman Old Style" w:hAnsi="Bookman Old Style"/>
        </w:rPr>
        <w:t>PA;</w:t>
      </w:r>
    </w:p>
    <w:p w14:paraId="57667C5F" w14:textId="77777777" w:rsidR="00D84DE5" w:rsidRPr="00A77A40" w:rsidRDefault="00D84DE5" w:rsidP="00A40E20">
      <w:pPr>
        <w:pStyle w:val="ListParagraph"/>
        <w:numPr>
          <w:ilvl w:val="1"/>
          <w:numId w:val="55"/>
        </w:numPr>
        <w:spacing w:before="60" w:line="360" w:lineRule="exact"/>
        <w:ind w:left="2058" w:right="0" w:hanging="357"/>
        <w:rPr>
          <w:rFonts w:ascii="Bookman Old Style" w:hAnsi="Bookman Old Style"/>
        </w:rPr>
      </w:pPr>
      <w:r w:rsidRPr="00A77A40">
        <w:rPr>
          <w:rFonts w:ascii="Bookman Old Style" w:hAnsi="Bookman Old Style"/>
        </w:rPr>
        <w:t>KPA;</w:t>
      </w:r>
    </w:p>
    <w:p w14:paraId="11BE1E9C" w14:textId="77777777" w:rsidR="00D84DE5" w:rsidRPr="00A77A40" w:rsidRDefault="00D84DE5" w:rsidP="00A40E20">
      <w:pPr>
        <w:pStyle w:val="ListParagraph"/>
        <w:numPr>
          <w:ilvl w:val="1"/>
          <w:numId w:val="55"/>
        </w:numPr>
        <w:spacing w:before="60" w:line="360" w:lineRule="exact"/>
        <w:ind w:left="2058" w:right="0" w:hanging="357"/>
        <w:rPr>
          <w:rFonts w:ascii="Bookman Old Style" w:hAnsi="Bookman Old Style"/>
        </w:rPr>
      </w:pPr>
      <w:r w:rsidRPr="00A77A40">
        <w:rPr>
          <w:rFonts w:ascii="Bookman Old Style" w:hAnsi="Bookman Old Style"/>
        </w:rPr>
        <w:t>PPK;</w:t>
      </w:r>
    </w:p>
    <w:p w14:paraId="45A8EED5" w14:textId="77777777" w:rsidR="00D84DE5" w:rsidRPr="00A77A40" w:rsidRDefault="00D84DE5" w:rsidP="00A40E20">
      <w:pPr>
        <w:pStyle w:val="ListParagraph"/>
        <w:numPr>
          <w:ilvl w:val="1"/>
          <w:numId w:val="55"/>
        </w:numPr>
        <w:spacing w:before="60" w:line="360" w:lineRule="exact"/>
        <w:ind w:left="2058" w:right="0" w:hanging="357"/>
        <w:rPr>
          <w:rFonts w:ascii="Bookman Old Style" w:hAnsi="Bookman Old Style"/>
        </w:rPr>
      </w:pPr>
      <w:proofErr w:type="spellStart"/>
      <w:r w:rsidRPr="00A77A40">
        <w:rPr>
          <w:rFonts w:ascii="Bookman Old Style" w:hAnsi="Bookman Old Style"/>
        </w:rPr>
        <w:t>Pejabat</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w:t>
      </w:r>
    </w:p>
    <w:p w14:paraId="7CDF4900" w14:textId="77777777" w:rsidR="00D84DE5" w:rsidRPr="00A77A40" w:rsidRDefault="00D84DE5" w:rsidP="00A40E20">
      <w:pPr>
        <w:pStyle w:val="ListParagraph"/>
        <w:numPr>
          <w:ilvl w:val="1"/>
          <w:numId w:val="55"/>
        </w:numPr>
        <w:spacing w:before="60" w:line="360" w:lineRule="exact"/>
        <w:ind w:left="2058" w:right="0" w:hanging="357"/>
        <w:rPr>
          <w:rFonts w:ascii="Bookman Old Style" w:hAnsi="Bookman Old Style"/>
        </w:rPr>
      </w:pPr>
      <w:proofErr w:type="spellStart"/>
      <w:r w:rsidRPr="00A77A40">
        <w:rPr>
          <w:rFonts w:ascii="Bookman Old Style" w:hAnsi="Bookman Old Style"/>
        </w:rPr>
        <w:t>Pokja</w:t>
      </w:r>
      <w:proofErr w:type="spellEnd"/>
      <w:r w:rsidRPr="00A77A40">
        <w:rPr>
          <w:rFonts w:ascii="Bookman Old Style" w:hAnsi="Bookman Old Style"/>
        </w:rPr>
        <w:t xml:space="preserve"> </w:t>
      </w:r>
      <w:proofErr w:type="spellStart"/>
      <w:r w:rsidRPr="00A77A40">
        <w:rPr>
          <w:rFonts w:ascii="Bookman Old Style" w:hAnsi="Bookman Old Style"/>
        </w:rPr>
        <w:t>Pemilihan</w:t>
      </w:r>
      <w:proofErr w:type="spellEnd"/>
      <w:r w:rsidRPr="00A77A40">
        <w:rPr>
          <w:rFonts w:ascii="Bookman Old Style" w:hAnsi="Bookman Old Style"/>
        </w:rPr>
        <w:t>;</w:t>
      </w:r>
    </w:p>
    <w:p w14:paraId="1D008D39" w14:textId="77777777" w:rsidR="00D84DE5" w:rsidRPr="00A77A40" w:rsidRDefault="00D84DE5" w:rsidP="00A40E20">
      <w:pPr>
        <w:pStyle w:val="ListParagraph"/>
        <w:numPr>
          <w:ilvl w:val="1"/>
          <w:numId w:val="55"/>
        </w:numPr>
        <w:spacing w:before="60" w:line="360" w:lineRule="exact"/>
        <w:ind w:left="2058" w:right="0" w:hanging="357"/>
        <w:rPr>
          <w:rFonts w:ascii="Bookman Old Style" w:hAnsi="Bookman Old Style"/>
        </w:rPr>
      </w:pPr>
      <w:r w:rsidRPr="00A77A40">
        <w:rPr>
          <w:rFonts w:ascii="Bookman Old Style" w:hAnsi="Bookman Old Style"/>
        </w:rPr>
        <w:t xml:space="preserve">Agen </w:t>
      </w:r>
      <w:proofErr w:type="spellStart"/>
      <w:r w:rsidRPr="00A77A40">
        <w:rPr>
          <w:rFonts w:ascii="Bookman Old Style" w:hAnsi="Bookman Old Style"/>
        </w:rPr>
        <w:t>Pengadaan</w:t>
      </w:r>
      <w:proofErr w:type="spellEnd"/>
      <w:r w:rsidRPr="00A77A40">
        <w:rPr>
          <w:rFonts w:ascii="Bookman Old Style" w:hAnsi="Bookman Old Style"/>
        </w:rPr>
        <w:t>;</w:t>
      </w:r>
    </w:p>
    <w:p w14:paraId="39367FE0" w14:textId="77777777" w:rsidR="00D84DE5" w:rsidRPr="00A77A40" w:rsidRDefault="00D84DE5" w:rsidP="00A40E20">
      <w:pPr>
        <w:pStyle w:val="ListParagraph"/>
        <w:numPr>
          <w:ilvl w:val="1"/>
          <w:numId w:val="55"/>
        </w:numPr>
        <w:spacing w:before="60" w:line="360" w:lineRule="exact"/>
        <w:ind w:left="2058" w:right="0" w:hanging="357"/>
        <w:rPr>
          <w:rFonts w:ascii="Bookman Old Style" w:hAnsi="Bookman Old Style"/>
        </w:rPr>
      </w:pPr>
      <w:proofErr w:type="spellStart"/>
      <w:r w:rsidRPr="00A77A40">
        <w:rPr>
          <w:rFonts w:ascii="Bookman Old Style" w:hAnsi="Bookman Old Style"/>
        </w:rPr>
        <w:t>Penyelenggara</w:t>
      </w:r>
      <w:proofErr w:type="spellEnd"/>
      <w:r w:rsidRPr="00A77A40">
        <w:rPr>
          <w:rFonts w:ascii="Bookman Old Style" w:hAnsi="Bookman Old Style"/>
        </w:rPr>
        <w:t xml:space="preserve"> </w:t>
      </w:r>
      <w:proofErr w:type="spellStart"/>
      <w:r w:rsidRPr="00A77A40">
        <w:rPr>
          <w:rFonts w:ascii="Bookman Old Style" w:hAnsi="Bookman Old Style"/>
        </w:rPr>
        <w:t>Swakelola</w:t>
      </w:r>
      <w:proofErr w:type="spellEnd"/>
      <w:r w:rsidRPr="00A77A40">
        <w:rPr>
          <w:rFonts w:ascii="Bookman Old Style" w:hAnsi="Bookman Old Style"/>
        </w:rPr>
        <w:t>; dan</w:t>
      </w:r>
    </w:p>
    <w:p w14:paraId="7AD488BE" w14:textId="77777777" w:rsidR="00D84DE5" w:rsidRDefault="00D84DE5" w:rsidP="00A40E20">
      <w:pPr>
        <w:pStyle w:val="ListParagraph"/>
        <w:numPr>
          <w:ilvl w:val="1"/>
          <w:numId w:val="55"/>
        </w:numPr>
        <w:spacing w:before="60" w:line="360" w:lineRule="exact"/>
        <w:ind w:left="2058" w:right="0" w:hanging="357"/>
        <w:rPr>
          <w:rFonts w:ascii="Bookman Old Style" w:hAnsi="Bookman Old Style"/>
        </w:rPr>
      </w:pPr>
      <w:proofErr w:type="spellStart"/>
      <w:r w:rsidRPr="00A77A40">
        <w:rPr>
          <w:rFonts w:ascii="Bookman Old Style" w:hAnsi="Bookman Old Style"/>
        </w:rPr>
        <w:t>Penyedia</w:t>
      </w:r>
      <w:proofErr w:type="spellEnd"/>
      <w:r w:rsidRPr="00A77A40">
        <w:rPr>
          <w:rFonts w:ascii="Bookman Old Style" w:hAnsi="Bookman Old Style"/>
        </w:rPr>
        <w:t>.</w:t>
      </w:r>
    </w:p>
    <w:p w14:paraId="468ECF18" w14:textId="77777777" w:rsidR="00D84DE5" w:rsidRPr="00A77A40" w:rsidRDefault="00D84DE5" w:rsidP="00CA7C5D">
      <w:pPr>
        <w:pStyle w:val="ListParagraph"/>
        <w:spacing w:before="120" w:line="350" w:lineRule="exact"/>
        <w:ind w:left="0" w:right="0" w:firstLine="0"/>
        <w:rPr>
          <w:rFonts w:ascii="Bookman Old Style" w:hAnsi="Bookman Old Style"/>
        </w:rPr>
      </w:pPr>
    </w:p>
    <w:p w14:paraId="6FAB9F1D" w14:textId="77777777" w:rsidR="00D84DE5" w:rsidRPr="005C47DE" w:rsidRDefault="00D84DE5" w:rsidP="005C47DE">
      <w:pPr>
        <w:pStyle w:val="BodyText"/>
        <w:spacing w:line="350" w:lineRule="exact"/>
        <w:ind w:left="1701"/>
        <w:jc w:val="center"/>
        <w:rPr>
          <w:rFonts w:ascii="Bookman Old Style" w:hAnsi="Bookman Old Style"/>
          <w:sz w:val="24"/>
          <w:szCs w:val="24"/>
        </w:rPr>
      </w:pPr>
      <w:r w:rsidRPr="005C47DE">
        <w:rPr>
          <w:rFonts w:ascii="Bookman Old Style" w:hAnsi="Bookman Old Style"/>
          <w:sz w:val="24"/>
          <w:szCs w:val="24"/>
          <w:lang w:val="id-ID"/>
        </w:rPr>
        <w:t>Pasa</w:t>
      </w:r>
      <w:r w:rsidRPr="005C47DE">
        <w:rPr>
          <w:rFonts w:ascii="Bookman Old Style" w:hAnsi="Bookman Old Style"/>
          <w:sz w:val="24"/>
          <w:szCs w:val="24"/>
        </w:rPr>
        <w:t xml:space="preserve">l </w:t>
      </w:r>
      <w:r w:rsidRPr="005C47DE">
        <w:rPr>
          <w:rFonts w:ascii="Bookman Old Style" w:hAnsi="Bookman Old Style"/>
          <w:sz w:val="24"/>
          <w:szCs w:val="24"/>
          <w:lang w:val="id-ID"/>
        </w:rPr>
        <w:t>45</w:t>
      </w:r>
    </w:p>
    <w:p w14:paraId="2603FBBF" w14:textId="77777777" w:rsidR="00D84DE5" w:rsidRPr="00A77A40" w:rsidRDefault="00D84DE5" w:rsidP="005C47DE">
      <w:pPr>
        <w:pStyle w:val="ListParagraph"/>
        <w:numPr>
          <w:ilvl w:val="0"/>
          <w:numId w:val="56"/>
        </w:numPr>
        <w:spacing w:before="120" w:line="350" w:lineRule="exact"/>
        <w:ind w:left="2126" w:right="0" w:hanging="425"/>
        <w:rPr>
          <w:rFonts w:ascii="Bookman Old Style" w:hAnsi="Bookman Old Style"/>
          <w:lang w:val="pt-BR"/>
        </w:rPr>
      </w:pPr>
      <w:r w:rsidRPr="00A77A40">
        <w:rPr>
          <w:rFonts w:ascii="Bookman Old Style" w:hAnsi="Bookman Old Style"/>
          <w:lang w:val="pt-BR"/>
        </w:rPr>
        <w:t xml:space="preserve">Pokja Pemilihan sebagaimana dimaksud </w:t>
      </w:r>
      <w:r>
        <w:rPr>
          <w:rFonts w:ascii="Bookman Old Style" w:hAnsi="Bookman Old Style"/>
          <w:lang w:val="pt-BR"/>
        </w:rPr>
        <w:t>dalam</w:t>
      </w:r>
      <w:r w:rsidRPr="00A77A40">
        <w:rPr>
          <w:rFonts w:ascii="Bookman Old Style" w:hAnsi="Bookman Old Style"/>
          <w:lang w:val="pt-BR"/>
        </w:rPr>
        <w:t xml:space="preserve"> </w:t>
      </w:r>
      <w:r>
        <w:rPr>
          <w:rFonts w:ascii="Bookman Old Style" w:hAnsi="Bookman Old Style"/>
          <w:lang w:val="pt-BR"/>
        </w:rPr>
        <w:t>P</w:t>
      </w:r>
      <w:r w:rsidRPr="00A77A40">
        <w:rPr>
          <w:rFonts w:ascii="Bookman Old Style" w:hAnsi="Bookman Old Style"/>
          <w:lang w:val="id-ID"/>
        </w:rPr>
        <w:t xml:space="preserve">asal </w:t>
      </w:r>
      <w:r w:rsidRPr="00A77A40">
        <w:rPr>
          <w:rFonts w:ascii="Bookman Old Style" w:hAnsi="Bookman Old Style"/>
          <w:lang w:val="pt-BR"/>
        </w:rPr>
        <w:t>4</w:t>
      </w:r>
      <w:r>
        <w:rPr>
          <w:rFonts w:ascii="Bookman Old Style" w:hAnsi="Bookman Old Style"/>
          <w:lang w:val="pt-BR"/>
        </w:rPr>
        <w:t>4</w:t>
      </w:r>
      <w:r w:rsidRPr="00A77A40">
        <w:rPr>
          <w:rFonts w:ascii="Bookman Old Style" w:hAnsi="Bookman Old Style"/>
          <w:lang w:val="id-ID"/>
        </w:rPr>
        <w:t xml:space="preserve"> huruf e</w:t>
      </w:r>
      <w:r w:rsidRPr="00A77A40">
        <w:rPr>
          <w:rFonts w:ascii="Bookman Old Style" w:hAnsi="Bookman Old Style"/>
          <w:lang w:val="pt-BR"/>
        </w:rPr>
        <w:t xml:space="preserve"> beranggotakan </w:t>
      </w:r>
      <w:r>
        <w:rPr>
          <w:rFonts w:ascii="Bookman Old Style" w:hAnsi="Bookman Old Style"/>
          <w:lang w:val="pt-BR"/>
        </w:rPr>
        <w:t xml:space="preserve">minimal </w:t>
      </w:r>
      <w:r w:rsidRPr="00A77A40">
        <w:rPr>
          <w:rFonts w:ascii="Bookman Old Style" w:hAnsi="Bookman Old Style"/>
          <w:lang w:val="pt-BR"/>
        </w:rPr>
        <w:t>3 (tiga) orang</w:t>
      </w:r>
      <w:r w:rsidRPr="00A77A40">
        <w:rPr>
          <w:rFonts w:ascii="Bookman Old Style" w:hAnsi="Bookman Old Style"/>
          <w:lang w:val="id-ID"/>
        </w:rPr>
        <w:t>.</w:t>
      </w:r>
    </w:p>
    <w:p w14:paraId="01DD8A8F" w14:textId="77777777" w:rsidR="00D84DE5" w:rsidRPr="00A77A40" w:rsidRDefault="00D84DE5" w:rsidP="005C47DE">
      <w:pPr>
        <w:pStyle w:val="ListParagraph"/>
        <w:numPr>
          <w:ilvl w:val="0"/>
          <w:numId w:val="56"/>
        </w:numPr>
        <w:spacing w:before="60" w:line="350" w:lineRule="exact"/>
        <w:ind w:left="2126" w:right="0" w:hanging="425"/>
        <w:rPr>
          <w:rFonts w:ascii="Bookman Old Style" w:hAnsi="Bookman Old Style"/>
          <w:lang w:val="pt-BR"/>
        </w:rPr>
      </w:pPr>
      <w:r w:rsidRPr="00A77A40">
        <w:rPr>
          <w:rFonts w:ascii="Bookman Old Style" w:hAnsi="Bookman Old Style"/>
          <w:lang w:val="pt-BR"/>
        </w:rPr>
        <w:t>Dalam hal berdasarkan pertimbangan kompleksitas pemilihan Penyedia, anggota Pokja Pemilihan sebagaimana dimaksud pada ayat (</w:t>
      </w:r>
      <w:r w:rsidRPr="00A77A40">
        <w:rPr>
          <w:rFonts w:ascii="Bookman Old Style" w:hAnsi="Bookman Old Style"/>
          <w:lang w:val="id-ID"/>
        </w:rPr>
        <w:t>1</w:t>
      </w:r>
      <w:r w:rsidRPr="00A77A40">
        <w:rPr>
          <w:rFonts w:ascii="Bookman Old Style" w:hAnsi="Bookman Old Style"/>
          <w:lang w:val="pt-BR"/>
        </w:rPr>
        <w:t>) dapat ditambah sepanjang berjumlah gasal</w:t>
      </w:r>
      <w:r w:rsidRPr="00A77A40">
        <w:rPr>
          <w:rFonts w:ascii="Bookman Old Style" w:hAnsi="Bookman Old Style"/>
          <w:lang w:val="id-ID"/>
        </w:rPr>
        <w:t>.</w:t>
      </w:r>
    </w:p>
    <w:p w14:paraId="2B193DF5" w14:textId="77777777" w:rsidR="00D84DE5" w:rsidRDefault="00D84DE5" w:rsidP="005C47DE">
      <w:pPr>
        <w:pStyle w:val="ListParagraph"/>
        <w:numPr>
          <w:ilvl w:val="0"/>
          <w:numId w:val="56"/>
        </w:numPr>
        <w:spacing w:before="60" w:line="350" w:lineRule="exact"/>
        <w:ind w:left="2126" w:right="0" w:hanging="425"/>
        <w:rPr>
          <w:rFonts w:ascii="Bookman Old Style" w:hAnsi="Bookman Old Style"/>
          <w:lang w:val="pt-BR"/>
        </w:rPr>
      </w:pPr>
      <w:r w:rsidRPr="00A77A40">
        <w:rPr>
          <w:rFonts w:ascii="Bookman Old Style" w:hAnsi="Bookman Old Style"/>
          <w:lang w:val="pt-BR"/>
        </w:rPr>
        <w:t>Pokja Pemilihan dapat dibantu oleh tim atau tenaga ahli.</w:t>
      </w:r>
    </w:p>
    <w:p w14:paraId="026AA7B7" w14:textId="77777777" w:rsidR="00D84DE5" w:rsidRPr="00A77A40" w:rsidRDefault="00D84DE5" w:rsidP="00A40E20">
      <w:pPr>
        <w:pStyle w:val="ListParagraph"/>
        <w:spacing w:before="60" w:line="350" w:lineRule="exact"/>
        <w:ind w:left="1701" w:right="0" w:firstLine="0"/>
        <w:rPr>
          <w:rFonts w:ascii="Bookman Old Style" w:hAnsi="Bookman Old Style"/>
          <w:lang w:val="pt-BR"/>
        </w:rPr>
      </w:pPr>
    </w:p>
    <w:p w14:paraId="50B0DB71" w14:textId="77777777" w:rsidR="00D84DE5" w:rsidRPr="005C47DE" w:rsidRDefault="00D84DE5" w:rsidP="005C47DE">
      <w:pPr>
        <w:pStyle w:val="BodyText"/>
        <w:spacing w:line="350" w:lineRule="exact"/>
        <w:ind w:left="1701"/>
        <w:jc w:val="center"/>
        <w:rPr>
          <w:rFonts w:ascii="Bookman Old Style" w:hAnsi="Bookman Old Style"/>
          <w:sz w:val="24"/>
          <w:szCs w:val="24"/>
        </w:rPr>
      </w:pPr>
      <w:proofErr w:type="spellStart"/>
      <w:r w:rsidRPr="005C47DE">
        <w:rPr>
          <w:rFonts w:ascii="Bookman Old Style" w:hAnsi="Bookman Old Style"/>
          <w:sz w:val="24"/>
          <w:szCs w:val="24"/>
        </w:rPr>
        <w:t>Pasal</w:t>
      </w:r>
      <w:proofErr w:type="spellEnd"/>
      <w:r w:rsidRPr="005C47DE">
        <w:rPr>
          <w:rFonts w:ascii="Bookman Old Style" w:hAnsi="Bookman Old Style"/>
          <w:sz w:val="24"/>
          <w:szCs w:val="24"/>
        </w:rPr>
        <w:t xml:space="preserve"> </w:t>
      </w:r>
      <w:r w:rsidRPr="005C47DE">
        <w:rPr>
          <w:rFonts w:ascii="Bookman Old Style" w:hAnsi="Bookman Old Style"/>
          <w:sz w:val="24"/>
          <w:szCs w:val="24"/>
          <w:lang w:val="id-ID"/>
        </w:rPr>
        <w:t>46</w:t>
      </w:r>
    </w:p>
    <w:p w14:paraId="2BDF4E3A" w14:textId="77777777" w:rsidR="00D84DE5" w:rsidRPr="00A40E20" w:rsidRDefault="00D84DE5" w:rsidP="005C47DE">
      <w:pPr>
        <w:pStyle w:val="ListParagraph"/>
        <w:numPr>
          <w:ilvl w:val="0"/>
          <w:numId w:val="53"/>
        </w:numPr>
        <w:spacing w:before="120" w:line="350" w:lineRule="exact"/>
        <w:ind w:left="2126" w:right="0" w:hanging="425"/>
        <w:rPr>
          <w:rFonts w:ascii="Bookman Old Style" w:hAnsi="Bookman Old Style"/>
        </w:rPr>
      </w:pPr>
      <w:r w:rsidRPr="00A77A40">
        <w:rPr>
          <w:rFonts w:ascii="Bookman Old Style" w:hAnsi="Bookman Old Style"/>
        </w:rPr>
        <w:t xml:space="preserve">Agen </w:t>
      </w: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Pasal</w:t>
      </w:r>
      <w:proofErr w:type="spellEnd"/>
      <w:r w:rsidRPr="00A77A40">
        <w:rPr>
          <w:rFonts w:ascii="Bookman Old Style" w:hAnsi="Bookman Old Style"/>
        </w:rPr>
        <w:t xml:space="preserve"> </w:t>
      </w:r>
      <w:r w:rsidRPr="00A77A40">
        <w:rPr>
          <w:rFonts w:ascii="Bookman Old Style" w:hAnsi="Bookman Old Style"/>
          <w:lang w:val="id-ID"/>
        </w:rPr>
        <w:t>4</w:t>
      </w:r>
      <w:r>
        <w:rPr>
          <w:rFonts w:ascii="Bookman Old Style" w:hAnsi="Bookman Old Style"/>
          <w:lang w:val="id-ID"/>
        </w:rPr>
        <w:t>4</w:t>
      </w:r>
      <w:r w:rsidRPr="00A77A40">
        <w:rPr>
          <w:rFonts w:ascii="Bookman Old Style" w:hAnsi="Bookman Old Style"/>
        </w:rPr>
        <w:t xml:space="preserve"> </w:t>
      </w:r>
      <w:proofErr w:type="spellStart"/>
      <w:r w:rsidRPr="00A77A40">
        <w:rPr>
          <w:rFonts w:ascii="Bookman Old Style" w:hAnsi="Bookman Old Style"/>
        </w:rPr>
        <w:t>huruf</w:t>
      </w:r>
      <w:proofErr w:type="spellEnd"/>
      <w:r w:rsidRPr="00A77A40">
        <w:rPr>
          <w:rFonts w:ascii="Bookman Old Style" w:hAnsi="Bookman Old Style"/>
        </w:rPr>
        <w:t xml:space="preserve"> f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melaksanakan</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Barang/Jasa</w:t>
      </w:r>
      <w:r w:rsidRPr="00A77A40">
        <w:rPr>
          <w:rFonts w:ascii="Bookman Old Style" w:hAnsi="Bookman Old Style"/>
          <w:lang w:val="id-ID"/>
        </w:rPr>
        <w:t>.</w:t>
      </w:r>
    </w:p>
    <w:p w14:paraId="30C8DF30" w14:textId="77777777" w:rsidR="00D84DE5" w:rsidRPr="00A77A40" w:rsidRDefault="00D84DE5" w:rsidP="00A40E20">
      <w:pPr>
        <w:pStyle w:val="ListParagraph"/>
        <w:spacing w:before="120" w:line="350" w:lineRule="exact"/>
        <w:ind w:left="1701" w:right="0" w:firstLine="0"/>
        <w:rPr>
          <w:rFonts w:ascii="Bookman Old Style" w:hAnsi="Bookman Old Style"/>
        </w:rPr>
      </w:pPr>
    </w:p>
    <w:p w14:paraId="2526FF4B" w14:textId="77777777" w:rsidR="00D84DE5" w:rsidRPr="009A096A" w:rsidRDefault="00D84DE5" w:rsidP="005C47DE">
      <w:pPr>
        <w:pStyle w:val="ListParagraph"/>
        <w:numPr>
          <w:ilvl w:val="0"/>
          <w:numId w:val="53"/>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tugas </w:t>
      </w:r>
      <w:proofErr w:type="spellStart"/>
      <w:r w:rsidRPr="009A096A">
        <w:rPr>
          <w:rFonts w:ascii="Bookman Old Style" w:hAnsi="Bookman Old Style"/>
          <w:lang w:val="es-ES"/>
        </w:rPr>
        <w:t>Agen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(1) </w:t>
      </w:r>
      <w:r w:rsidRPr="009A096A">
        <w:rPr>
          <w:rFonts w:ascii="Bookman Old Style" w:hAnsi="Bookman Old Style"/>
          <w:i/>
          <w:iCs/>
          <w:lang w:val="es-ES"/>
        </w:rPr>
        <w:t>mutatis mutandis</w:t>
      </w:r>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tugas </w:t>
      </w:r>
      <w:proofErr w:type="spellStart"/>
      <w:r w:rsidRPr="009A096A">
        <w:rPr>
          <w:rFonts w:ascii="Bookman Old Style" w:hAnsi="Bookman Old Style"/>
          <w:lang w:val="es-ES"/>
        </w:rPr>
        <w:t>Pokja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PPK</w:t>
      </w:r>
      <w:r w:rsidRPr="00A77A40">
        <w:rPr>
          <w:rFonts w:ascii="Bookman Old Style" w:hAnsi="Bookman Old Style"/>
          <w:lang w:val="id-ID"/>
        </w:rPr>
        <w:t>.</w:t>
      </w:r>
    </w:p>
    <w:p w14:paraId="641CA554" w14:textId="77777777" w:rsidR="00D84DE5" w:rsidRPr="009A096A" w:rsidRDefault="00D84DE5" w:rsidP="005C47DE">
      <w:pPr>
        <w:pStyle w:val="ListParagraph"/>
        <w:numPr>
          <w:ilvl w:val="0"/>
          <w:numId w:val="53"/>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tugas </w:t>
      </w:r>
      <w:proofErr w:type="spellStart"/>
      <w:r w:rsidRPr="009A096A">
        <w:rPr>
          <w:rFonts w:ascii="Bookman Old Style" w:hAnsi="Bookman Old Style"/>
          <w:lang w:val="es-ES"/>
        </w:rPr>
        <w:t>Pokja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PPK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ketentuan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perundang-undangan</w:t>
      </w:r>
      <w:proofErr w:type="spellEnd"/>
      <w:r w:rsidRPr="009A096A">
        <w:rPr>
          <w:rFonts w:ascii="Bookman Old Style" w:hAnsi="Bookman Old Style"/>
          <w:lang w:val="es-ES"/>
        </w:rPr>
        <w:t>.</w:t>
      </w:r>
    </w:p>
    <w:p w14:paraId="39FF737D" w14:textId="77777777" w:rsidR="00D84DE5" w:rsidRPr="009A096A" w:rsidRDefault="00D84DE5" w:rsidP="000306B2">
      <w:pPr>
        <w:pStyle w:val="ListParagraph"/>
        <w:spacing w:before="0" w:line="350" w:lineRule="exact"/>
        <w:ind w:left="567" w:right="0" w:firstLine="0"/>
        <w:rPr>
          <w:rFonts w:ascii="Bookman Old Style" w:hAnsi="Bookman Old Style"/>
          <w:lang w:val="es-ES"/>
        </w:rPr>
      </w:pPr>
    </w:p>
    <w:p w14:paraId="17FE5270" w14:textId="77777777" w:rsidR="00D84DE5" w:rsidRPr="005C47DE" w:rsidRDefault="00D84DE5" w:rsidP="005C47DE">
      <w:pPr>
        <w:pStyle w:val="BodyText"/>
        <w:spacing w:before="120"/>
        <w:ind w:left="1701"/>
        <w:jc w:val="center"/>
        <w:rPr>
          <w:rFonts w:ascii="Bookman Old Style" w:hAnsi="Bookman Old Style"/>
          <w:sz w:val="24"/>
          <w:szCs w:val="24"/>
        </w:rPr>
      </w:pPr>
      <w:proofErr w:type="spellStart"/>
      <w:r w:rsidRPr="005C47DE">
        <w:rPr>
          <w:rFonts w:ascii="Bookman Old Style" w:hAnsi="Bookman Old Style"/>
          <w:sz w:val="24"/>
          <w:szCs w:val="24"/>
        </w:rPr>
        <w:t>Pasal</w:t>
      </w:r>
      <w:proofErr w:type="spellEnd"/>
      <w:r w:rsidRPr="005C47DE">
        <w:rPr>
          <w:rFonts w:ascii="Bookman Old Style" w:hAnsi="Bookman Old Style"/>
          <w:sz w:val="24"/>
          <w:szCs w:val="24"/>
        </w:rPr>
        <w:t xml:space="preserve"> </w:t>
      </w:r>
      <w:r w:rsidRPr="005C47DE">
        <w:rPr>
          <w:rFonts w:ascii="Bookman Old Style" w:hAnsi="Bookman Old Style"/>
          <w:sz w:val="24"/>
          <w:szCs w:val="24"/>
          <w:lang w:val="id-ID"/>
        </w:rPr>
        <w:t>47</w:t>
      </w:r>
    </w:p>
    <w:p w14:paraId="12AD45DE" w14:textId="77777777" w:rsidR="00D84DE5" w:rsidRPr="00A77A40" w:rsidRDefault="00D84DE5" w:rsidP="005C47DE">
      <w:pPr>
        <w:pStyle w:val="ListParagraph"/>
        <w:numPr>
          <w:ilvl w:val="0"/>
          <w:numId w:val="57"/>
        </w:numPr>
        <w:spacing w:before="120" w:line="360" w:lineRule="exact"/>
        <w:ind w:left="2126" w:right="0" w:hanging="425"/>
        <w:rPr>
          <w:rFonts w:ascii="Bookman Old Style" w:hAnsi="Bookman Old Style"/>
          <w:lang w:val="id-ID"/>
        </w:rPr>
      </w:pPr>
      <w:r w:rsidRPr="00A77A40">
        <w:rPr>
          <w:rFonts w:ascii="Bookman Old Style" w:hAnsi="Bookman Old Style"/>
          <w:lang w:val="id-ID"/>
        </w:rPr>
        <w:t>Penyelenggara Swakelola sebagaimana dimaksud dalam Pasal</w:t>
      </w:r>
      <w:r w:rsidRPr="00A77A40">
        <w:rPr>
          <w:rFonts w:ascii="Bookman Old Style" w:hAnsi="Bookman Old Style"/>
        </w:rPr>
        <w:t xml:space="preserve"> </w:t>
      </w:r>
      <w:r w:rsidRPr="00A77A40">
        <w:rPr>
          <w:rFonts w:ascii="Bookman Old Style" w:hAnsi="Bookman Old Style"/>
          <w:lang w:val="id-ID"/>
        </w:rPr>
        <w:t>4</w:t>
      </w:r>
      <w:r>
        <w:rPr>
          <w:rFonts w:ascii="Bookman Old Style" w:hAnsi="Bookman Old Style"/>
          <w:lang w:val="id-ID"/>
        </w:rPr>
        <w:t>4</w:t>
      </w:r>
      <w:r w:rsidRPr="00A77A40">
        <w:rPr>
          <w:rFonts w:ascii="Bookman Old Style" w:hAnsi="Bookman Old Style"/>
          <w:lang w:val="id-ID"/>
        </w:rPr>
        <w:t xml:space="preserve"> huruf </w:t>
      </w:r>
      <w:r>
        <w:rPr>
          <w:rFonts w:ascii="Bookman Old Style" w:hAnsi="Bookman Old Style"/>
          <w:lang w:val="id-ID"/>
        </w:rPr>
        <w:t>g</w:t>
      </w:r>
      <w:r w:rsidRPr="00A77A40">
        <w:rPr>
          <w:rFonts w:ascii="Bookman Old Style" w:hAnsi="Bookman Old Style"/>
          <w:lang w:val="id-ID"/>
        </w:rPr>
        <w:t xml:space="preserve"> terdiri atas Tim Persiapan, Tim Pelaksana, dan/atau Tim Pengawas.</w:t>
      </w:r>
    </w:p>
    <w:p w14:paraId="1C5E0B73" w14:textId="77777777" w:rsidR="00D84DE5" w:rsidRPr="00A77A40" w:rsidRDefault="00D84DE5" w:rsidP="005C47DE">
      <w:pPr>
        <w:pStyle w:val="ListParagraph"/>
        <w:numPr>
          <w:ilvl w:val="0"/>
          <w:numId w:val="57"/>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Tim Persiapan memiliki tugas menyusun sasaran, rencana </w:t>
      </w:r>
      <w:r>
        <w:rPr>
          <w:rFonts w:ascii="Bookman Old Style" w:hAnsi="Bookman Old Style"/>
          <w:lang w:val="id-ID"/>
        </w:rPr>
        <w:lastRenderedPageBreak/>
        <w:t>S</w:t>
      </w:r>
      <w:r w:rsidRPr="00A77A40">
        <w:rPr>
          <w:rFonts w:ascii="Bookman Old Style" w:hAnsi="Bookman Old Style"/>
          <w:lang w:val="id-ID"/>
        </w:rPr>
        <w:t xml:space="preserve">ub </w:t>
      </w:r>
      <w:r>
        <w:rPr>
          <w:rFonts w:ascii="Bookman Old Style" w:hAnsi="Bookman Old Style"/>
          <w:lang w:val="id-ID"/>
        </w:rPr>
        <w:t>K</w:t>
      </w:r>
      <w:r w:rsidRPr="00A77A40">
        <w:rPr>
          <w:rFonts w:ascii="Bookman Old Style" w:hAnsi="Bookman Old Style"/>
          <w:lang w:val="id-ID"/>
        </w:rPr>
        <w:t>egiatan, jadwal pelaksanaan, dan rencana biaya.</w:t>
      </w:r>
    </w:p>
    <w:p w14:paraId="5EE9FE49" w14:textId="77777777" w:rsidR="00D84DE5" w:rsidRPr="00A77A40" w:rsidRDefault="00D84DE5" w:rsidP="005C47DE">
      <w:pPr>
        <w:pStyle w:val="ListParagraph"/>
        <w:numPr>
          <w:ilvl w:val="0"/>
          <w:numId w:val="57"/>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Tim Pelaksana memiliki tugas melaksanakan, mencatat, mengevaluasi, dan melaporkan secara berkala kemajuan pelaksanaan </w:t>
      </w:r>
      <w:r>
        <w:rPr>
          <w:rFonts w:ascii="Bookman Old Style" w:hAnsi="Bookman Old Style"/>
          <w:lang w:val="id-ID"/>
        </w:rPr>
        <w:t>S</w:t>
      </w:r>
      <w:r w:rsidRPr="00A77A40">
        <w:rPr>
          <w:rFonts w:ascii="Bookman Old Style" w:hAnsi="Bookman Old Style"/>
          <w:lang w:val="id-ID"/>
        </w:rPr>
        <w:t xml:space="preserve">ub </w:t>
      </w:r>
      <w:r>
        <w:rPr>
          <w:rFonts w:ascii="Bookman Old Style" w:hAnsi="Bookman Old Style"/>
          <w:lang w:val="id-ID"/>
        </w:rPr>
        <w:t>K</w:t>
      </w:r>
      <w:r w:rsidRPr="00A77A40">
        <w:rPr>
          <w:rFonts w:ascii="Bookman Old Style" w:hAnsi="Bookman Old Style"/>
          <w:lang w:val="id-ID"/>
        </w:rPr>
        <w:t>egiatan dan penyerapan anggaran.</w:t>
      </w:r>
    </w:p>
    <w:p w14:paraId="51CD299C" w14:textId="77777777" w:rsidR="00D84DE5" w:rsidRDefault="00D84DE5" w:rsidP="005C47DE">
      <w:pPr>
        <w:pStyle w:val="ListParagraph"/>
        <w:numPr>
          <w:ilvl w:val="0"/>
          <w:numId w:val="57"/>
        </w:numPr>
        <w:spacing w:before="60" w:line="360" w:lineRule="exact"/>
        <w:ind w:left="2126" w:right="0" w:hanging="425"/>
        <w:rPr>
          <w:rFonts w:ascii="Bookman Old Style" w:hAnsi="Bookman Old Style"/>
          <w:lang w:val="id-ID"/>
        </w:rPr>
      </w:pPr>
      <w:r w:rsidRPr="00A77A40">
        <w:rPr>
          <w:rFonts w:ascii="Bookman Old Style" w:hAnsi="Bookman Old Style"/>
          <w:lang w:val="id-ID"/>
        </w:rPr>
        <w:t>Tim Pengawas memiliki tugas mengawasi persiapan dan pelaksanaan fisik maupun administrasi Swakelola.</w:t>
      </w:r>
    </w:p>
    <w:p w14:paraId="46C21F83" w14:textId="77777777" w:rsidR="00D84DE5" w:rsidRPr="00A77A40" w:rsidRDefault="00D84DE5" w:rsidP="000306B2">
      <w:pPr>
        <w:pStyle w:val="ListParagraph"/>
        <w:spacing w:before="0" w:line="360" w:lineRule="exact"/>
        <w:ind w:left="0" w:right="0" w:firstLine="0"/>
        <w:rPr>
          <w:rFonts w:ascii="Bookman Old Style" w:hAnsi="Bookman Old Style"/>
          <w:lang w:val="id-ID"/>
        </w:rPr>
      </w:pPr>
    </w:p>
    <w:p w14:paraId="203FB644" w14:textId="77777777" w:rsidR="00D84DE5" w:rsidRPr="005C47DE" w:rsidRDefault="00D84DE5" w:rsidP="005C47DE">
      <w:pPr>
        <w:pStyle w:val="BodyText"/>
        <w:spacing w:before="120" w:line="360" w:lineRule="auto"/>
        <w:ind w:left="1701"/>
        <w:jc w:val="center"/>
        <w:rPr>
          <w:rFonts w:ascii="Bookman Old Style" w:hAnsi="Bookman Old Style"/>
          <w:sz w:val="24"/>
          <w:szCs w:val="24"/>
        </w:rPr>
      </w:pPr>
      <w:proofErr w:type="spellStart"/>
      <w:r w:rsidRPr="005C47DE">
        <w:rPr>
          <w:rFonts w:ascii="Bookman Old Style" w:hAnsi="Bookman Old Style"/>
          <w:sz w:val="24"/>
          <w:szCs w:val="24"/>
        </w:rPr>
        <w:t>Pasal</w:t>
      </w:r>
      <w:proofErr w:type="spellEnd"/>
      <w:r w:rsidRPr="005C47DE">
        <w:rPr>
          <w:rFonts w:ascii="Bookman Old Style" w:hAnsi="Bookman Old Style"/>
          <w:sz w:val="24"/>
          <w:szCs w:val="24"/>
        </w:rPr>
        <w:t xml:space="preserve"> </w:t>
      </w:r>
      <w:r w:rsidRPr="005C47DE">
        <w:rPr>
          <w:rFonts w:ascii="Bookman Old Style" w:hAnsi="Bookman Old Style"/>
          <w:sz w:val="24"/>
          <w:szCs w:val="24"/>
          <w:lang w:val="id-ID"/>
        </w:rPr>
        <w:t>48</w:t>
      </w:r>
    </w:p>
    <w:p w14:paraId="474001BB" w14:textId="77777777" w:rsidR="00D84DE5" w:rsidRPr="00A77A40" w:rsidRDefault="00D84DE5" w:rsidP="006F7F66">
      <w:pPr>
        <w:pStyle w:val="ListParagraph"/>
        <w:numPr>
          <w:ilvl w:val="0"/>
          <w:numId w:val="90"/>
        </w:numPr>
        <w:spacing w:before="120" w:line="360" w:lineRule="exact"/>
        <w:ind w:left="2126" w:right="0" w:hanging="425"/>
        <w:rPr>
          <w:rFonts w:ascii="Bookman Old Style" w:hAnsi="Bookman Old Style"/>
          <w:lang w:val="id-ID"/>
        </w:rPr>
      </w:pPr>
      <w:r w:rsidRPr="00A77A40">
        <w:rPr>
          <w:rFonts w:ascii="Bookman Old Style" w:hAnsi="Bookman Old Style"/>
          <w:lang w:val="id-ID"/>
        </w:rPr>
        <w:t xml:space="preserve">Penyedia sebagaimana dimaksud dalam Pasal </w:t>
      </w:r>
      <w:r w:rsidRPr="00A77A40">
        <w:rPr>
          <w:rFonts w:ascii="Bookman Old Style" w:hAnsi="Bookman Old Style"/>
        </w:rPr>
        <w:t>4</w:t>
      </w:r>
      <w:r>
        <w:rPr>
          <w:rFonts w:ascii="Bookman Old Style" w:hAnsi="Bookman Old Style"/>
        </w:rPr>
        <w:t>4</w:t>
      </w:r>
      <w:r w:rsidRPr="00A77A40">
        <w:rPr>
          <w:rFonts w:ascii="Bookman Old Style" w:hAnsi="Bookman Old Style"/>
          <w:lang w:val="id-ID"/>
        </w:rPr>
        <w:t xml:space="preserve"> huruf </w:t>
      </w:r>
      <w:r>
        <w:rPr>
          <w:rFonts w:ascii="Bookman Old Style" w:hAnsi="Bookman Old Style"/>
          <w:lang w:val="id-ID"/>
        </w:rPr>
        <w:t>h</w:t>
      </w:r>
      <w:r w:rsidRPr="00A77A40">
        <w:rPr>
          <w:rFonts w:ascii="Bookman Old Style" w:hAnsi="Bookman Old Style"/>
          <w:lang w:val="id-ID"/>
        </w:rPr>
        <w:t xml:space="preserve"> wajib memenuhi kualifikasi sesuai dengan barang/jasa yang diadakan dan sesuai dengan ketentuan peraturan perundang-undangan.</w:t>
      </w:r>
    </w:p>
    <w:p w14:paraId="7D8F3128" w14:textId="77777777" w:rsidR="00D84DE5" w:rsidRPr="00A77A40" w:rsidRDefault="00D84DE5" w:rsidP="006F7F66">
      <w:pPr>
        <w:pStyle w:val="ListParagraph"/>
        <w:numPr>
          <w:ilvl w:val="0"/>
          <w:numId w:val="90"/>
        </w:numPr>
        <w:spacing w:before="60" w:line="360" w:lineRule="exact"/>
        <w:ind w:left="2126" w:right="0" w:hanging="425"/>
        <w:rPr>
          <w:rFonts w:ascii="Bookman Old Style" w:hAnsi="Bookman Old Style"/>
          <w:lang w:val="id-ID"/>
        </w:rPr>
      </w:pPr>
      <w:r w:rsidRPr="00A77A40">
        <w:rPr>
          <w:rFonts w:ascii="Bookman Old Style" w:hAnsi="Bookman Old Style"/>
          <w:lang w:val="id-ID"/>
        </w:rPr>
        <w:t>Penyedia sebagaimana dimaksud pada ayat (1) bertanggung jawab atas:</w:t>
      </w:r>
    </w:p>
    <w:p w14:paraId="795DBDA5" w14:textId="77777777" w:rsidR="00D84DE5" w:rsidRPr="00A77A40" w:rsidRDefault="00D84DE5" w:rsidP="005C47DE">
      <w:pPr>
        <w:widowControl/>
        <w:numPr>
          <w:ilvl w:val="1"/>
          <w:numId w:val="58"/>
        </w:numPr>
        <w:autoSpaceDE/>
        <w:autoSpaceDN/>
        <w:spacing w:before="60" w:line="360" w:lineRule="exact"/>
        <w:ind w:left="2517" w:hanging="357"/>
        <w:jc w:val="both"/>
        <w:rPr>
          <w:rFonts w:ascii="Bookman Old Style" w:hAnsi="Bookman Old Style"/>
        </w:rPr>
      </w:pP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sidRPr="00A77A40">
        <w:rPr>
          <w:rFonts w:ascii="Bookman Old Style" w:hAnsi="Bookman Old Style"/>
        </w:rPr>
        <w:t>Kontrak</w:t>
      </w:r>
      <w:proofErr w:type="spellEnd"/>
      <w:r w:rsidRPr="00A77A40">
        <w:rPr>
          <w:rFonts w:ascii="Bookman Old Style" w:hAnsi="Bookman Old Style"/>
        </w:rPr>
        <w:t>;</w:t>
      </w:r>
    </w:p>
    <w:p w14:paraId="1C41555C" w14:textId="77777777" w:rsidR="00D84DE5" w:rsidRPr="00A77A40" w:rsidRDefault="00D84DE5" w:rsidP="005C47DE">
      <w:pPr>
        <w:widowControl/>
        <w:numPr>
          <w:ilvl w:val="1"/>
          <w:numId w:val="58"/>
        </w:numPr>
        <w:autoSpaceDE/>
        <w:autoSpaceDN/>
        <w:spacing w:before="60" w:line="360" w:lineRule="exact"/>
        <w:ind w:left="2517" w:hanging="357"/>
        <w:jc w:val="both"/>
        <w:rPr>
          <w:rFonts w:ascii="Bookman Old Style" w:hAnsi="Bookman Old Style"/>
        </w:rPr>
      </w:pPr>
      <w:proofErr w:type="spellStart"/>
      <w:r w:rsidRPr="00A77A40">
        <w:rPr>
          <w:rFonts w:ascii="Bookman Old Style" w:hAnsi="Bookman Old Style"/>
        </w:rPr>
        <w:t>kualitas</w:t>
      </w:r>
      <w:proofErr w:type="spellEnd"/>
      <w:r w:rsidRPr="00A77A40">
        <w:rPr>
          <w:rFonts w:ascii="Bookman Old Style" w:hAnsi="Bookman Old Style"/>
        </w:rPr>
        <w:t xml:space="preserve"> </w:t>
      </w:r>
      <w:proofErr w:type="spellStart"/>
      <w:r w:rsidRPr="00A77A40">
        <w:rPr>
          <w:rFonts w:ascii="Bookman Old Style" w:hAnsi="Bookman Old Style"/>
        </w:rPr>
        <w:t>barang</w:t>
      </w:r>
      <w:proofErr w:type="spellEnd"/>
      <w:r w:rsidRPr="00A77A40">
        <w:rPr>
          <w:rFonts w:ascii="Bookman Old Style" w:hAnsi="Bookman Old Style"/>
        </w:rPr>
        <w:t>/</w:t>
      </w:r>
      <w:proofErr w:type="spellStart"/>
      <w:r w:rsidRPr="00A77A40">
        <w:rPr>
          <w:rFonts w:ascii="Bookman Old Style" w:hAnsi="Bookman Old Style"/>
        </w:rPr>
        <w:t>jasa</w:t>
      </w:r>
      <w:proofErr w:type="spellEnd"/>
      <w:r w:rsidRPr="00A77A40">
        <w:rPr>
          <w:rFonts w:ascii="Bookman Old Style" w:hAnsi="Bookman Old Style"/>
        </w:rPr>
        <w:t>;</w:t>
      </w:r>
    </w:p>
    <w:p w14:paraId="11746BFD" w14:textId="77777777" w:rsidR="00D84DE5" w:rsidRPr="00A77A40" w:rsidRDefault="00D84DE5" w:rsidP="005C47DE">
      <w:pPr>
        <w:widowControl/>
        <w:numPr>
          <w:ilvl w:val="1"/>
          <w:numId w:val="58"/>
        </w:numPr>
        <w:autoSpaceDE/>
        <w:autoSpaceDN/>
        <w:spacing w:before="60" w:line="360" w:lineRule="exact"/>
        <w:ind w:left="2517" w:hanging="357"/>
        <w:jc w:val="both"/>
        <w:rPr>
          <w:rFonts w:ascii="Bookman Old Style" w:hAnsi="Bookman Old Style"/>
        </w:rPr>
      </w:pPr>
      <w:proofErr w:type="spellStart"/>
      <w:r w:rsidRPr="00A77A40">
        <w:rPr>
          <w:rFonts w:ascii="Bookman Old Style" w:hAnsi="Bookman Old Style"/>
        </w:rPr>
        <w:t>ketepatan</w:t>
      </w:r>
      <w:proofErr w:type="spellEnd"/>
      <w:r w:rsidRPr="00A77A40">
        <w:rPr>
          <w:rFonts w:ascii="Bookman Old Style" w:hAnsi="Bookman Old Style"/>
        </w:rPr>
        <w:t xml:space="preserve"> </w:t>
      </w:r>
      <w:proofErr w:type="spellStart"/>
      <w:r w:rsidRPr="00A77A40">
        <w:rPr>
          <w:rFonts w:ascii="Bookman Old Style" w:hAnsi="Bookman Old Style"/>
        </w:rPr>
        <w:t>perhitungan</w:t>
      </w:r>
      <w:proofErr w:type="spellEnd"/>
      <w:r w:rsidRPr="00A77A40">
        <w:rPr>
          <w:rFonts w:ascii="Bookman Old Style" w:hAnsi="Bookman Old Style"/>
        </w:rPr>
        <w:t xml:space="preserve"> </w:t>
      </w:r>
      <w:proofErr w:type="spellStart"/>
      <w:r w:rsidRPr="00A77A40">
        <w:rPr>
          <w:rFonts w:ascii="Bookman Old Style" w:hAnsi="Bookman Old Style"/>
        </w:rPr>
        <w:t>jumlah</w:t>
      </w:r>
      <w:proofErr w:type="spellEnd"/>
      <w:r w:rsidRPr="00A77A40">
        <w:rPr>
          <w:rFonts w:ascii="Bookman Old Style" w:hAnsi="Bookman Old Style"/>
        </w:rPr>
        <w:t xml:space="preserve"> </w:t>
      </w:r>
      <w:proofErr w:type="spellStart"/>
      <w:r w:rsidRPr="00A77A40">
        <w:rPr>
          <w:rFonts w:ascii="Bookman Old Style" w:hAnsi="Bookman Old Style"/>
        </w:rPr>
        <w:t>atau</w:t>
      </w:r>
      <w:proofErr w:type="spellEnd"/>
      <w:r w:rsidRPr="00A77A40">
        <w:rPr>
          <w:rFonts w:ascii="Bookman Old Style" w:hAnsi="Bookman Old Style"/>
        </w:rPr>
        <w:t xml:space="preserve"> volume;</w:t>
      </w:r>
    </w:p>
    <w:p w14:paraId="3A5F79EA" w14:textId="77777777" w:rsidR="00D84DE5" w:rsidRPr="00A77A40" w:rsidRDefault="00D84DE5" w:rsidP="005C47DE">
      <w:pPr>
        <w:widowControl/>
        <w:numPr>
          <w:ilvl w:val="1"/>
          <w:numId w:val="58"/>
        </w:numPr>
        <w:autoSpaceDE/>
        <w:autoSpaceDN/>
        <w:spacing w:before="60" w:line="360" w:lineRule="exact"/>
        <w:ind w:left="2517" w:hanging="357"/>
        <w:jc w:val="both"/>
        <w:rPr>
          <w:rFonts w:ascii="Bookman Old Style" w:hAnsi="Bookman Old Style"/>
        </w:rPr>
      </w:pPr>
      <w:proofErr w:type="spellStart"/>
      <w:r w:rsidRPr="00A77A40">
        <w:rPr>
          <w:rFonts w:ascii="Bookman Old Style" w:hAnsi="Bookman Old Style"/>
        </w:rPr>
        <w:t>ketepatan</w:t>
      </w:r>
      <w:proofErr w:type="spellEnd"/>
      <w:r w:rsidRPr="00A77A40">
        <w:rPr>
          <w:rFonts w:ascii="Bookman Old Style" w:hAnsi="Bookman Old Style"/>
        </w:rPr>
        <w:t xml:space="preserve"> </w:t>
      </w:r>
      <w:proofErr w:type="spellStart"/>
      <w:r w:rsidRPr="00A77A40">
        <w:rPr>
          <w:rFonts w:ascii="Bookman Old Style" w:hAnsi="Bookman Old Style"/>
        </w:rPr>
        <w:t>waktu</w:t>
      </w:r>
      <w:proofErr w:type="spellEnd"/>
      <w:r w:rsidRPr="00A77A40">
        <w:rPr>
          <w:rFonts w:ascii="Bookman Old Style" w:hAnsi="Bookman Old Style"/>
        </w:rPr>
        <w:t xml:space="preserve"> </w:t>
      </w:r>
      <w:proofErr w:type="spellStart"/>
      <w:r w:rsidRPr="00A77A40">
        <w:rPr>
          <w:rFonts w:ascii="Bookman Old Style" w:hAnsi="Bookman Old Style"/>
        </w:rPr>
        <w:t>penyerahan</w:t>
      </w:r>
      <w:proofErr w:type="spellEnd"/>
      <w:r w:rsidRPr="00A77A40">
        <w:rPr>
          <w:rFonts w:ascii="Bookman Old Style" w:hAnsi="Bookman Old Style"/>
        </w:rPr>
        <w:t>; dan</w:t>
      </w:r>
    </w:p>
    <w:p w14:paraId="7BD4D7E7" w14:textId="77777777" w:rsidR="00D84DE5" w:rsidRPr="00A77A40" w:rsidRDefault="00D84DE5" w:rsidP="005C47DE">
      <w:pPr>
        <w:widowControl/>
        <w:numPr>
          <w:ilvl w:val="1"/>
          <w:numId w:val="58"/>
        </w:numPr>
        <w:autoSpaceDE/>
        <w:autoSpaceDN/>
        <w:spacing w:before="60" w:line="360" w:lineRule="exact"/>
        <w:ind w:left="2517" w:hanging="357"/>
        <w:jc w:val="both"/>
        <w:rPr>
          <w:rFonts w:ascii="Bookman Old Style" w:hAnsi="Bookman Old Style"/>
        </w:rPr>
      </w:pPr>
      <w:proofErr w:type="spellStart"/>
      <w:r w:rsidRPr="00A77A40">
        <w:rPr>
          <w:rFonts w:ascii="Bookman Old Style" w:hAnsi="Bookman Old Style"/>
        </w:rPr>
        <w:t>ketepatan</w:t>
      </w:r>
      <w:proofErr w:type="spellEnd"/>
      <w:r w:rsidRPr="00A77A40">
        <w:rPr>
          <w:rFonts w:ascii="Bookman Old Style" w:hAnsi="Bookman Old Style"/>
        </w:rPr>
        <w:t xml:space="preserve"> </w:t>
      </w:r>
      <w:proofErr w:type="spellStart"/>
      <w:r w:rsidRPr="00A77A40">
        <w:rPr>
          <w:rFonts w:ascii="Bookman Old Style" w:hAnsi="Bookman Old Style"/>
        </w:rPr>
        <w:t>tempat</w:t>
      </w:r>
      <w:proofErr w:type="spellEnd"/>
      <w:r w:rsidRPr="00A77A40">
        <w:rPr>
          <w:rFonts w:ascii="Bookman Old Style" w:hAnsi="Bookman Old Style"/>
        </w:rPr>
        <w:t xml:space="preserve"> </w:t>
      </w:r>
      <w:proofErr w:type="spellStart"/>
      <w:r w:rsidRPr="00A77A40">
        <w:rPr>
          <w:rFonts w:ascii="Bookman Old Style" w:hAnsi="Bookman Old Style"/>
        </w:rPr>
        <w:t>penyerahan</w:t>
      </w:r>
      <w:proofErr w:type="spellEnd"/>
      <w:r w:rsidRPr="00A77A40">
        <w:rPr>
          <w:rFonts w:ascii="Bookman Old Style" w:hAnsi="Bookman Old Style"/>
        </w:rPr>
        <w:t>.</w:t>
      </w:r>
    </w:p>
    <w:p w14:paraId="2F6BA737" w14:textId="77777777" w:rsidR="00D84DE5" w:rsidRPr="00A77A40" w:rsidRDefault="00D84DE5" w:rsidP="00A77A40">
      <w:pPr>
        <w:pStyle w:val="BodyText"/>
        <w:spacing w:before="120" w:line="360" w:lineRule="exact"/>
        <w:jc w:val="center"/>
        <w:rPr>
          <w:rFonts w:ascii="Bookman Old Style" w:hAnsi="Bookman Old Style"/>
          <w:b/>
          <w:sz w:val="24"/>
          <w:szCs w:val="24"/>
          <w:lang w:val="id-ID"/>
        </w:rPr>
      </w:pPr>
    </w:p>
    <w:p w14:paraId="4FFAAAD7" w14:textId="77777777" w:rsidR="00D84DE5" w:rsidRPr="005C47DE" w:rsidRDefault="00D84DE5" w:rsidP="005C47DE">
      <w:pPr>
        <w:pStyle w:val="BodyText"/>
        <w:spacing w:before="120" w:line="360" w:lineRule="exact"/>
        <w:ind w:left="1701"/>
        <w:jc w:val="center"/>
        <w:rPr>
          <w:rFonts w:ascii="Bookman Old Style" w:hAnsi="Bookman Old Style"/>
          <w:sz w:val="24"/>
          <w:szCs w:val="24"/>
          <w:lang w:val="id-ID"/>
        </w:rPr>
      </w:pPr>
      <w:r w:rsidRPr="005C47DE">
        <w:rPr>
          <w:rFonts w:ascii="Bookman Old Style" w:hAnsi="Bookman Old Style"/>
          <w:sz w:val="24"/>
          <w:szCs w:val="24"/>
          <w:lang w:val="id-ID"/>
        </w:rPr>
        <w:t>Paragraf 3</w:t>
      </w:r>
    </w:p>
    <w:p w14:paraId="5E78ED58" w14:textId="77777777" w:rsidR="00D84DE5" w:rsidRPr="005C47DE" w:rsidRDefault="00D84DE5" w:rsidP="005C47DE">
      <w:pPr>
        <w:pStyle w:val="BodyText"/>
        <w:spacing w:before="120" w:line="360" w:lineRule="exact"/>
        <w:ind w:left="1701"/>
        <w:jc w:val="center"/>
        <w:rPr>
          <w:rFonts w:ascii="Bookman Old Style" w:hAnsi="Bookman Old Style"/>
          <w:sz w:val="24"/>
          <w:szCs w:val="24"/>
        </w:rPr>
      </w:pPr>
      <w:proofErr w:type="spellStart"/>
      <w:r w:rsidRPr="005C47DE">
        <w:rPr>
          <w:rFonts w:ascii="Bookman Old Style" w:hAnsi="Bookman Old Style"/>
          <w:sz w:val="24"/>
          <w:szCs w:val="24"/>
        </w:rPr>
        <w:t>Perencanaan</w:t>
      </w:r>
      <w:proofErr w:type="spellEnd"/>
      <w:r w:rsidRPr="005C47DE">
        <w:rPr>
          <w:rFonts w:ascii="Bookman Old Style" w:hAnsi="Bookman Old Style"/>
          <w:sz w:val="24"/>
          <w:szCs w:val="24"/>
        </w:rPr>
        <w:t xml:space="preserve"> </w:t>
      </w:r>
      <w:proofErr w:type="spellStart"/>
      <w:r w:rsidRPr="005C47DE">
        <w:rPr>
          <w:rFonts w:ascii="Bookman Old Style" w:hAnsi="Bookman Old Style"/>
          <w:sz w:val="24"/>
          <w:szCs w:val="24"/>
        </w:rPr>
        <w:t>Pengadaan</w:t>
      </w:r>
      <w:proofErr w:type="spellEnd"/>
    </w:p>
    <w:p w14:paraId="603630BE" w14:textId="77777777" w:rsidR="00D84DE5" w:rsidRPr="005C47DE" w:rsidRDefault="00D84DE5" w:rsidP="005C47DE">
      <w:pPr>
        <w:pStyle w:val="BodyText"/>
        <w:spacing w:before="360" w:line="360" w:lineRule="exact"/>
        <w:ind w:left="1701"/>
        <w:jc w:val="center"/>
        <w:rPr>
          <w:rFonts w:ascii="Bookman Old Style" w:hAnsi="Bookman Old Style"/>
          <w:sz w:val="24"/>
          <w:szCs w:val="24"/>
        </w:rPr>
      </w:pPr>
      <w:proofErr w:type="spellStart"/>
      <w:r w:rsidRPr="005C47DE">
        <w:rPr>
          <w:rFonts w:ascii="Bookman Old Style" w:hAnsi="Bookman Old Style"/>
          <w:sz w:val="24"/>
          <w:szCs w:val="24"/>
        </w:rPr>
        <w:t>Pasal</w:t>
      </w:r>
      <w:proofErr w:type="spellEnd"/>
      <w:r w:rsidRPr="005C47DE">
        <w:rPr>
          <w:rFonts w:ascii="Bookman Old Style" w:hAnsi="Bookman Old Style"/>
          <w:sz w:val="24"/>
          <w:szCs w:val="24"/>
        </w:rPr>
        <w:t xml:space="preserve"> </w:t>
      </w:r>
      <w:r w:rsidRPr="005C47DE">
        <w:rPr>
          <w:rFonts w:ascii="Bookman Old Style" w:hAnsi="Bookman Old Style"/>
          <w:sz w:val="24"/>
          <w:szCs w:val="24"/>
          <w:lang w:val="id-ID"/>
        </w:rPr>
        <w:t>49</w:t>
      </w:r>
    </w:p>
    <w:p w14:paraId="19F8D8D2" w14:textId="77777777" w:rsidR="00D84DE5" w:rsidRPr="004C7235" w:rsidRDefault="00D84DE5" w:rsidP="005C47DE">
      <w:pPr>
        <w:pStyle w:val="ListParagraph"/>
        <w:numPr>
          <w:ilvl w:val="0"/>
          <w:numId w:val="59"/>
        </w:numPr>
        <w:spacing w:before="120" w:line="360" w:lineRule="exact"/>
        <w:ind w:left="2126" w:right="0" w:hanging="425"/>
        <w:rPr>
          <w:rFonts w:ascii="Bookman Old Style" w:hAnsi="Bookman Old Style"/>
          <w:lang w:val="es-ES"/>
        </w:rPr>
      </w:pP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meliputi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identifikasi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kebutuhan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penetapan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/jasa, cara, </w:t>
      </w:r>
      <w:proofErr w:type="spellStart"/>
      <w:r w:rsidRPr="009A096A">
        <w:rPr>
          <w:rFonts w:ascii="Bookman Old Style" w:hAnsi="Bookman Old Style"/>
          <w:lang w:val="es-ES"/>
        </w:rPr>
        <w:t>jadwal</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/Jasa</w:t>
      </w:r>
      <w:r w:rsidRPr="00A77A40">
        <w:rPr>
          <w:rFonts w:ascii="Bookman Old Style" w:hAnsi="Bookman Old Style"/>
          <w:lang w:val="id-ID"/>
        </w:rPr>
        <w:t>.</w:t>
      </w:r>
    </w:p>
    <w:p w14:paraId="4C7CE75B" w14:textId="77777777" w:rsidR="00D84DE5" w:rsidRPr="009A096A" w:rsidRDefault="00D84DE5" w:rsidP="005C47DE">
      <w:pPr>
        <w:pStyle w:val="ListParagraph"/>
        <w:numPr>
          <w:ilvl w:val="0"/>
          <w:numId w:val="59"/>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dananya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bersumber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dari</w:t>
      </w:r>
      <w:proofErr w:type="spellEnd"/>
      <w:r w:rsidRPr="009A096A">
        <w:rPr>
          <w:rFonts w:ascii="Bookman Old Style" w:hAnsi="Bookman Old Style"/>
          <w:lang w:val="es-ES"/>
        </w:rPr>
        <w:t xml:space="preserve"> APBD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bersamaan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proses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penyusunan</w:t>
      </w:r>
      <w:proofErr w:type="spellEnd"/>
      <w:r w:rsidRPr="009A096A">
        <w:rPr>
          <w:rFonts w:ascii="Bookman Old Style" w:hAnsi="Bookman Old Style"/>
          <w:lang w:val="es-ES"/>
        </w:rPr>
        <w:t xml:space="preserve"> RKA</w:t>
      </w:r>
      <w:r>
        <w:rPr>
          <w:rFonts w:ascii="Bookman Old Style" w:hAnsi="Bookman Old Style"/>
          <w:lang w:val="es-ES"/>
        </w:rPr>
        <w:t xml:space="preserve">-SKPD </w:t>
      </w:r>
      <w:proofErr w:type="spellStart"/>
      <w:r w:rsidRPr="009A096A">
        <w:rPr>
          <w:rFonts w:ascii="Bookman Old Style" w:hAnsi="Bookman Old Style"/>
          <w:lang w:val="es-ES"/>
        </w:rPr>
        <w:t>setelah</w:t>
      </w:r>
      <w:proofErr w:type="spellEnd"/>
      <w:r w:rsidRPr="009A096A">
        <w:rPr>
          <w:rFonts w:ascii="Bookman Old Style" w:hAnsi="Bookman Old Style"/>
          <w:lang w:val="es-ES"/>
        </w:rPr>
        <w:t xml:space="preserve"> nota </w:t>
      </w:r>
      <w:proofErr w:type="spellStart"/>
      <w:r w:rsidRPr="009A096A">
        <w:rPr>
          <w:rFonts w:ascii="Bookman Old Style" w:hAnsi="Bookman Old Style"/>
          <w:lang w:val="es-ES"/>
        </w:rPr>
        <w:t>kesepakatan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Kebijakan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Umum</w:t>
      </w:r>
      <w:proofErr w:type="spellEnd"/>
      <w:r w:rsidRPr="009A096A">
        <w:rPr>
          <w:rFonts w:ascii="Bookman Old Style" w:hAnsi="Bookman Old Style"/>
          <w:lang w:val="es-ES"/>
        </w:rPr>
        <w:t xml:space="preserve"> APBD </w:t>
      </w:r>
      <w:proofErr w:type="spellStart"/>
      <w:r w:rsidRPr="009A096A">
        <w:rPr>
          <w:rFonts w:ascii="Bookman Old Style" w:hAnsi="Bookman Old Style"/>
          <w:lang w:val="es-ES"/>
        </w:rPr>
        <w:t>serta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Prioritas</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Plafon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Sementara (KUA-PPAS)</w:t>
      </w:r>
      <w:r w:rsidRPr="00A77A40">
        <w:rPr>
          <w:rFonts w:ascii="Bookman Old Style" w:hAnsi="Bookman Old Style"/>
          <w:lang w:val="id-ID"/>
        </w:rPr>
        <w:t>.</w:t>
      </w:r>
    </w:p>
    <w:p w14:paraId="6EC47D79" w14:textId="77777777" w:rsidR="00D84DE5" w:rsidRPr="00A77A40" w:rsidRDefault="00D84DE5" w:rsidP="005C47DE">
      <w:pPr>
        <w:pStyle w:val="ListParagraph"/>
        <w:numPr>
          <w:ilvl w:val="0"/>
          <w:numId w:val="59"/>
        </w:numPr>
        <w:spacing w:before="60" w:line="360" w:lineRule="exact"/>
        <w:ind w:left="2126" w:right="0" w:hanging="425"/>
        <w:rPr>
          <w:rFonts w:ascii="Bookman Old Style" w:hAnsi="Bookman Old Style"/>
        </w:rPr>
      </w:pPr>
      <w:proofErr w:type="spellStart"/>
      <w:r w:rsidRPr="00A77A40">
        <w:rPr>
          <w:rFonts w:ascii="Bookman Old Style" w:hAnsi="Bookman Old Style"/>
        </w:rPr>
        <w:t>Perencanaan</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terdiri</w:t>
      </w:r>
      <w:proofErr w:type="spellEnd"/>
      <w:r w:rsidRPr="00A77A40">
        <w:rPr>
          <w:rFonts w:ascii="Bookman Old Style" w:hAnsi="Bookman Old Style"/>
        </w:rPr>
        <w:t xml:space="preserve"> </w:t>
      </w:r>
      <w:proofErr w:type="spellStart"/>
      <w:r w:rsidRPr="00A77A40">
        <w:rPr>
          <w:rFonts w:ascii="Bookman Old Style" w:hAnsi="Bookman Old Style"/>
        </w:rPr>
        <w:t>atas</w:t>
      </w:r>
      <w:proofErr w:type="spellEnd"/>
      <w:r w:rsidRPr="00A77A40">
        <w:rPr>
          <w:rFonts w:ascii="Bookman Old Style" w:hAnsi="Bookman Old Style"/>
        </w:rPr>
        <w:t>:</w:t>
      </w:r>
    </w:p>
    <w:p w14:paraId="030E8EFC" w14:textId="77777777" w:rsidR="00D84DE5" w:rsidRPr="009A096A" w:rsidRDefault="00D84DE5" w:rsidP="005C47DE">
      <w:pPr>
        <w:widowControl/>
        <w:numPr>
          <w:ilvl w:val="1"/>
          <w:numId w:val="59"/>
        </w:numPr>
        <w:autoSpaceDE/>
        <w:autoSpaceDN/>
        <w:spacing w:before="60" w:line="360" w:lineRule="exact"/>
        <w:ind w:left="2517" w:hanging="357"/>
        <w:jc w:val="both"/>
        <w:rPr>
          <w:rFonts w:ascii="Bookman Old Style" w:hAnsi="Bookman Old Style"/>
          <w:lang w:val="es-ES"/>
        </w:rPr>
      </w:pP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melalui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Swakelola</w:t>
      </w:r>
      <w:proofErr w:type="spellEnd"/>
      <w:r w:rsidRPr="009A096A">
        <w:rPr>
          <w:rFonts w:ascii="Bookman Old Style" w:hAnsi="Bookman Old Style"/>
          <w:lang w:val="es-ES"/>
        </w:rPr>
        <w:t>; dan/</w:t>
      </w:r>
      <w:proofErr w:type="spellStart"/>
      <w:r w:rsidRPr="009A096A">
        <w:rPr>
          <w:rFonts w:ascii="Bookman Old Style" w:hAnsi="Bookman Old Style"/>
          <w:lang w:val="es-ES"/>
        </w:rPr>
        <w:t>atau</w:t>
      </w:r>
      <w:proofErr w:type="spellEnd"/>
    </w:p>
    <w:p w14:paraId="60900F1E"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rPr>
      </w:pPr>
      <w:proofErr w:type="spellStart"/>
      <w:r>
        <w:rPr>
          <w:rFonts w:ascii="Bookman Old Style" w:hAnsi="Bookman Old Style"/>
        </w:rPr>
        <w:t>p</w:t>
      </w:r>
      <w:r w:rsidRPr="00A77A40">
        <w:rPr>
          <w:rFonts w:ascii="Bookman Old Style" w:hAnsi="Bookman Old Style"/>
        </w:rPr>
        <w:t>erencanaan</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melalui</w:t>
      </w:r>
      <w:proofErr w:type="spellEnd"/>
      <w:r w:rsidRPr="00A77A40">
        <w:rPr>
          <w:rFonts w:ascii="Bookman Old Style" w:hAnsi="Bookman Old Style"/>
        </w:rPr>
        <w:t xml:space="preserve"> </w:t>
      </w:r>
      <w:proofErr w:type="spellStart"/>
      <w:r w:rsidRPr="00A77A40">
        <w:rPr>
          <w:rFonts w:ascii="Bookman Old Style" w:hAnsi="Bookman Old Style"/>
        </w:rPr>
        <w:t>Penyedia</w:t>
      </w:r>
      <w:proofErr w:type="spellEnd"/>
      <w:r w:rsidRPr="00A77A40">
        <w:rPr>
          <w:rFonts w:ascii="Bookman Old Style" w:hAnsi="Bookman Old Style"/>
        </w:rPr>
        <w:t>.</w:t>
      </w:r>
    </w:p>
    <w:p w14:paraId="11A0ED3C" w14:textId="77777777" w:rsidR="00D84DE5" w:rsidRPr="00A77A40" w:rsidRDefault="00D84DE5" w:rsidP="005C47DE">
      <w:pPr>
        <w:pStyle w:val="ListParagraph"/>
        <w:numPr>
          <w:ilvl w:val="0"/>
          <w:numId w:val="59"/>
        </w:numPr>
        <w:spacing w:before="60" w:line="360" w:lineRule="exact"/>
        <w:ind w:left="2126" w:right="0" w:hanging="425"/>
        <w:rPr>
          <w:rFonts w:ascii="Bookman Old Style" w:hAnsi="Bookman Old Style"/>
          <w:lang w:val="pt-BR"/>
        </w:rPr>
      </w:pPr>
      <w:r w:rsidRPr="00A77A40">
        <w:rPr>
          <w:rFonts w:ascii="Bookman Old Style" w:hAnsi="Bookman Old Style"/>
          <w:lang w:val="pt-BR"/>
        </w:rPr>
        <w:t>Perencanaan pengadaan melalui Swakelola meliputi:</w:t>
      </w:r>
    </w:p>
    <w:p w14:paraId="65B9E086"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rPr>
      </w:pPr>
      <w:proofErr w:type="spellStart"/>
      <w:r w:rsidRPr="00A77A40">
        <w:rPr>
          <w:rFonts w:ascii="Bookman Old Style" w:hAnsi="Bookman Old Style"/>
        </w:rPr>
        <w:t>penetapan</w:t>
      </w:r>
      <w:proofErr w:type="spellEnd"/>
      <w:r w:rsidRPr="00A77A40">
        <w:rPr>
          <w:rFonts w:ascii="Bookman Old Style" w:hAnsi="Bookman Old Style"/>
        </w:rPr>
        <w:t xml:space="preserve"> </w:t>
      </w:r>
      <w:proofErr w:type="spellStart"/>
      <w:r w:rsidRPr="00A77A40">
        <w:rPr>
          <w:rFonts w:ascii="Bookman Old Style" w:hAnsi="Bookman Old Style"/>
        </w:rPr>
        <w:t>tipe</w:t>
      </w:r>
      <w:proofErr w:type="spellEnd"/>
      <w:r w:rsidRPr="00A77A40">
        <w:rPr>
          <w:rFonts w:ascii="Bookman Old Style" w:hAnsi="Bookman Old Style"/>
        </w:rPr>
        <w:t xml:space="preserve"> </w:t>
      </w:r>
      <w:proofErr w:type="spellStart"/>
      <w:r w:rsidRPr="00A77A40">
        <w:rPr>
          <w:rFonts w:ascii="Bookman Old Style" w:hAnsi="Bookman Old Style"/>
        </w:rPr>
        <w:t>Swakelola</w:t>
      </w:r>
      <w:proofErr w:type="spellEnd"/>
      <w:r w:rsidRPr="00A77A40">
        <w:rPr>
          <w:rFonts w:ascii="Bookman Old Style" w:hAnsi="Bookman Old Style"/>
        </w:rPr>
        <w:t>;</w:t>
      </w:r>
    </w:p>
    <w:p w14:paraId="26E76AB2"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rPr>
      </w:pPr>
      <w:proofErr w:type="spellStart"/>
      <w:r w:rsidRPr="00A77A40">
        <w:rPr>
          <w:rFonts w:ascii="Bookman Old Style" w:hAnsi="Bookman Old Style"/>
        </w:rPr>
        <w:t>penyusunan</w:t>
      </w:r>
      <w:proofErr w:type="spellEnd"/>
      <w:r w:rsidRPr="00A77A40">
        <w:rPr>
          <w:rFonts w:ascii="Bookman Old Style" w:hAnsi="Bookman Old Style"/>
        </w:rPr>
        <w:t xml:space="preserve"> </w:t>
      </w:r>
      <w:proofErr w:type="spellStart"/>
      <w:r w:rsidRPr="00A77A40">
        <w:rPr>
          <w:rFonts w:ascii="Bookman Old Style" w:hAnsi="Bookman Old Style"/>
        </w:rPr>
        <w:t>spesifikasi</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/KAK; dan</w:t>
      </w:r>
    </w:p>
    <w:p w14:paraId="16F4E55D" w14:textId="77777777" w:rsidR="00D84DE5" w:rsidRPr="009A096A" w:rsidRDefault="00D84DE5" w:rsidP="005C47DE">
      <w:pPr>
        <w:widowControl/>
        <w:numPr>
          <w:ilvl w:val="1"/>
          <w:numId w:val="59"/>
        </w:numPr>
        <w:autoSpaceDE/>
        <w:autoSpaceDN/>
        <w:spacing w:before="60" w:line="360" w:lineRule="exact"/>
        <w:ind w:left="2517" w:hanging="357"/>
        <w:jc w:val="both"/>
        <w:rPr>
          <w:rFonts w:ascii="Bookman Old Style" w:hAnsi="Bookman Old Style"/>
          <w:lang w:val="es-ES"/>
        </w:rPr>
      </w:pPr>
      <w:proofErr w:type="spellStart"/>
      <w:r w:rsidRPr="009A096A">
        <w:rPr>
          <w:rFonts w:ascii="Bookman Old Style" w:hAnsi="Bookman Old Style"/>
          <w:lang w:val="es-ES"/>
        </w:rPr>
        <w:t>penyusunan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perkiraan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biaya</w:t>
      </w:r>
      <w:proofErr w:type="spellEnd"/>
      <w:r w:rsidRPr="009A096A">
        <w:rPr>
          <w:rFonts w:ascii="Bookman Old Style" w:hAnsi="Bookman Old Style"/>
          <w:lang w:val="es-ES"/>
        </w:rPr>
        <w:t>/</w:t>
      </w:r>
      <w:proofErr w:type="spellStart"/>
      <w:r w:rsidRPr="009A096A">
        <w:rPr>
          <w:rFonts w:ascii="Bookman Old Style" w:hAnsi="Bookman Old Style"/>
          <w:lang w:val="es-ES"/>
        </w:rPr>
        <w:t>Rencana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Biaya</w:t>
      </w:r>
      <w:proofErr w:type="spellEnd"/>
      <w:r w:rsidRPr="009A096A">
        <w:rPr>
          <w:rFonts w:ascii="Bookman Old Style" w:hAnsi="Bookman Old Style"/>
          <w:lang w:val="es-ES"/>
        </w:rPr>
        <w:t xml:space="preserve"> (RAB).</w:t>
      </w:r>
    </w:p>
    <w:p w14:paraId="4C0FEB30" w14:textId="77777777" w:rsidR="00D84DE5" w:rsidRPr="00A77A40" w:rsidRDefault="00D84DE5" w:rsidP="005C47DE">
      <w:pPr>
        <w:pStyle w:val="ListParagraph"/>
        <w:numPr>
          <w:ilvl w:val="0"/>
          <w:numId w:val="59"/>
        </w:numPr>
        <w:spacing w:before="60" w:line="360" w:lineRule="exact"/>
        <w:ind w:left="2126" w:right="0" w:hanging="425"/>
        <w:rPr>
          <w:rFonts w:ascii="Bookman Old Style" w:hAnsi="Bookman Old Style"/>
          <w:lang w:val="pt-BR"/>
        </w:rPr>
      </w:pPr>
      <w:r w:rsidRPr="00A77A40">
        <w:rPr>
          <w:rFonts w:ascii="Bookman Old Style" w:hAnsi="Bookman Old Style"/>
          <w:lang w:val="pt-BR"/>
        </w:rPr>
        <w:lastRenderedPageBreak/>
        <w:t>Tipe Swakelola sebagaimana dimaksud pada ayat (4) huruf</w:t>
      </w:r>
      <w:r w:rsidRPr="00A77A40">
        <w:rPr>
          <w:rFonts w:ascii="Bookman Old Style" w:hAnsi="Bookman Old Style"/>
          <w:lang w:val="id-ID"/>
        </w:rPr>
        <w:t xml:space="preserve"> </w:t>
      </w:r>
      <w:r w:rsidRPr="00A77A40">
        <w:rPr>
          <w:rFonts w:ascii="Bookman Old Style" w:hAnsi="Bookman Old Style"/>
          <w:lang w:val="pt-BR"/>
        </w:rPr>
        <w:t>a terdiri atas:</w:t>
      </w:r>
    </w:p>
    <w:p w14:paraId="19BE7871"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lang w:val="pt-BR"/>
        </w:rPr>
      </w:pPr>
      <w:r w:rsidRPr="00A77A40">
        <w:rPr>
          <w:rFonts w:ascii="Bookman Old Style" w:hAnsi="Bookman Old Style"/>
          <w:lang w:val="pt-BR"/>
        </w:rPr>
        <w:t>Tipe I yaitu Swakelola yang direncanakan,</w:t>
      </w:r>
      <w:r w:rsidRPr="00A77A40">
        <w:rPr>
          <w:rFonts w:ascii="Bookman Old Style" w:hAnsi="Bookman Old Style"/>
          <w:lang w:val="id-ID"/>
        </w:rPr>
        <w:t xml:space="preserve"> </w:t>
      </w:r>
      <w:r w:rsidRPr="00A77A40">
        <w:rPr>
          <w:rFonts w:ascii="Bookman Old Style" w:hAnsi="Bookman Old Style"/>
          <w:lang w:val="pt-BR"/>
        </w:rPr>
        <w:t>dilaksanakan,</w:t>
      </w:r>
      <w:r w:rsidRPr="00A77A40">
        <w:rPr>
          <w:rFonts w:ascii="Bookman Old Style" w:hAnsi="Bookman Old Style"/>
          <w:lang w:val="id-ID"/>
        </w:rPr>
        <w:t xml:space="preserve"> </w:t>
      </w:r>
      <w:r w:rsidRPr="00A77A40">
        <w:rPr>
          <w:rFonts w:ascii="Bookman Old Style" w:hAnsi="Bookman Old Style"/>
          <w:lang w:val="pt-BR"/>
        </w:rPr>
        <w:t>dan</w:t>
      </w:r>
      <w:r w:rsidRPr="00A77A40">
        <w:rPr>
          <w:rFonts w:ascii="Bookman Old Style" w:hAnsi="Bookman Old Style"/>
          <w:lang w:val="id-ID"/>
        </w:rPr>
        <w:t xml:space="preserve"> </w:t>
      </w:r>
      <w:r w:rsidRPr="00A77A40">
        <w:rPr>
          <w:rFonts w:ascii="Bookman Old Style" w:hAnsi="Bookman Old Style"/>
          <w:lang w:val="pt-BR"/>
        </w:rPr>
        <w:t>diawasi</w:t>
      </w:r>
      <w:r w:rsidRPr="00A77A40">
        <w:rPr>
          <w:rFonts w:ascii="Bookman Old Style" w:hAnsi="Bookman Old Style"/>
          <w:lang w:val="id-ID"/>
        </w:rPr>
        <w:t xml:space="preserve"> </w:t>
      </w:r>
      <w:r w:rsidRPr="00A77A40">
        <w:rPr>
          <w:rFonts w:ascii="Bookman Old Style" w:hAnsi="Bookman Old Style"/>
          <w:lang w:val="pt-BR"/>
        </w:rPr>
        <w:t>oleh</w:t>
      </w:r>
      <w:r w:rsidRPr="00A77A40">
        <w:rPr>
          <w:rFonts w:ascii="Bookman Old Style" w:hAnsi="Bookman Old Style"/>
          <w:lang w:val="id-ID"/>
        </w:rPr>
        <w:t xml:space="preserve"> SKPD </w:t>
      </w:r>
      <w:r w:rsidRPr="00A77A40">
        <w:rPr>
          <w:rFonts w:ascii="Bookman Old Style" w:hAnsi="Bookman Old Style"/>
          <w:lang w:val="pt-BR"/>
        </w:rPr>
        <w:t>penanggung jawab anggaran;</w:t>
      </w:r>
    </w:p>
    <w:p w14:paraId="3B1F3F06"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lang w:val="pt-BR"/>
        </w:rPr>
      </w:pPr>
      <w:r w:rsidRPr="00A77A40">
        <w:rPr>
          <w:rFonts w:ascii="Bookman Old Style" w:hAnsi="Bookman Old Style"/>
          <w:lang w:val="pt-BR"/>
        </w:rPr>
        <w:t xml:space="preserve">Tipe II yaitu Swakelola yang direncanakan dan diawasi oleh </w:t>
      </w:r>
      <w:r w:rsidRPr="00A77A40">
        <w:rPr>
          <w:rFonts w:ascii="Bookman Old Style" w:hAnsi="Bookman Old Style"/>
          <w:lang w:val="id-ID"/>
        </w:rPr>
        <w:t xml:space="preserve">SKPD </w:t>
      </w:r>
      <w:r w:rsidRPr="00A77A40">
        <w:rPr>
          <w:rFonts w:ascii="Bookman Old Style" w:hAnsi="Bookman Old Style"/>
          <w:lang w:val="pt-BR"/>
        </w:rPr>
        <w:t>penanggung jawab anggaran dan dilaksanakan oleh Kementerian/Lembaga/Perangkat Daerah lain pelaksana Swakelola;</w:t>
      </w:r>
    </w:p>
    <w:p w14:paraId="38C196F5"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lang w:val="pt-BR"/>
        </w:rPr>
      </w:pPr>
      <w:r w:rsidRPr="00A77A40">
        <w:rPr>
          <w:rFonts w:ascii="Bookman Old Style" w:hAnsi="Bookman Old Style"/>
          <w:lang w:val="pt-BR"/>
        </w:rPr>
        <w:t xml:space="preserve">Tipe III yaitu Swakelola yang direncanakan dan diawasi oleh </w:t>
      </w:r>
      <w:r w:rsidRPr="00A77A40">
        <w:rPr>
          <w:rFonts w:ascii="Bookman Old Style" w:hAnsi="Bookman Old Style"/>
          <w:lang w:val="id-ID"/>
        </w:rPr>
        <w:t xml:space="preserve">SKPD </w:t>
      </w:r>
      <w:r w:rsidRPr="00A77A40">
        <w:rPr>
          <w:rFonts w:ascii="Bookman Old Style" w:hAnsi="Bookman Old Style"/>
          <w:lang w:val="pt-BR"/>
        </w:rPr>
        <w:t>penanggung jawab anggaran dan dilaksanakan oleh Ormas pelaksana Swakelola; atau</w:t>
      </w:r>
    </w:p>
    <w:p w14:paraId="75C8FD4F"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lang w:val="pt-BR"/>
        </w:rPr>
      </w:pPr>
      <w:r w:rsidRPr="00A77A40">
        <w:rPr>
          <w:rFonts w:ascii="Bookman Old Style" w:hAnsi="Bookman Old Style"/>
          <w:lang w:val="pt-BR"/>
        </w:rPr>
        <w:t>Tipe IV yaitu Swakelola yang direncanakan oleh</w:t>
      </w:r>
      <w:r w:rsidRPr="00A77A40">
        <w:rPr>
          <w:rFonts w:ascii="Bookman Old Style" w:hAnsi="Bookman Old Style"/>
          <w:lang w:val="id-ID"/>
        </w:rPr>
        <w:t xml:space="preserve"> SKPD </w:t>
      </w:r>
      <w:r w:rsidRPr="00A77A40">
        <w:rPr>
          <w:rFonts w:ascii="Bookman Old Style" w:hAnsi="Bookman Old Style"/>
          <w:lang w:val="pt-BR"/>
        </w:rPr>
        <w:t>penanggung jawab anggaran dan/atau berdasarkan usulan Kelompok Masyarakat, dan dilaksanakan serta diawasi oleh Kelompok Masyarakat pelaksana Swakelola.</w:t>
      </w:r>
    </w:p>
    <w:p w14:paraId="3AAAA467" w14:textId="77777777" w:rsidR="00D84DE5" w:rsidRPr="00A77A40" w:rsidRDefault="00D84DE5" w:rsidP="005C47DE">
      <w:pPr>
        <w:pStyle w:val="ListParagraph"/>
        <w:numPr>
          <w:ilvl w:val="0"/>
          <w:numId w:val="59"/>
        </w:numPr>
        <w:spacing w:before="60" w:line="360" w:lineRule="exact"/>
        <w:ind w:left="2126" w:right="0" w:hanging="425"/>
        <w:rPr>
          <w:rFonts w:ascii="Bookman Old Style" w:hAnsi="Bookman Old Style"/>
          <w:lang w:val="pt-BR"/>
        </w:rPr>
      </w:pPr>
      <w:r w:rsidRPr="00A77A40">
        <w:rPr>
          <w:rFonts w:ascii="Bookman Old Style" w:hAnsi="Bookman Old Style"/>
          <w:lang w:val="pt-BR"/>
        </w:rPr>
        <w:t>Perencanaan pengadaan melalui Penyedia meliputi:</w:t>
      </w:r>
    </w:p>
    <w:p w14:paraId="3F71E20E"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rPr>
      </w:pPr>
      <w:r>
        <w:rPr>
          <w:rFonts w:ascii="Bookman Old Style" w:hAnsi="Bookman Old Style"/>
          <w:lang w:val="id-ID"/>
        </w:rPr>
        <w:t>p</w:t>
      </w:r>
      <w:proofErr w:type="spellStart"/>
      <w:r w:rsidRPr="00A77A40">
        <w:rPr>
          <w:rFonts w:ascii="Bookman Old Style" w:hAnsi="Bookman Old Style"/>
        </w:rPr>
        <w:t>enyusunan</w:t>
      </w:r>
      <w:proofErr w:type="spellEnd"/>
      <w:r w:rsidRPr="00A77A40">
        <w:rPr>
          <w:rFonts w:ascii="Bookman Old Style" w:hAnsi="Bookman Old Style"/>
        </w:rPr>
        <w:t xml:space="preserve"> </w:t>
      </w:r>
      <w:proofErr w:type="spellStart"/>
      <w:r w:rsidRPr="00A77A40">
        <w:rPr>
          <w:rFonts w:ascii="Bookman Old Style" w:hAnsi="Bookman Old Style"/>
        </w:rPr>
        <w:t>spesifikasi</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/KAK;</w:t>
      </w:r>
    </w:p>
    <w:p w14:paraId="0EF9F660"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rPr>
      </w:pPr>
      <w:r>
        <w:rPr>
          <w:rFonts w:ascii="Bookman Old Style" w:hAnsi="Bookman Old Style"/>
          <w:lang w:val="id-ID"/>
        </w:rPr>
        <w:t>p</w:t>
      </w:r>
      <w:proofErr w:type="spellStart"/>
      <w:r w:rsidRPr="00A77A40">
        <w:rPr>
          <w:rFonts w:ascii="Bookman Old Style" w:hAnsi="Bookman Old Style"/>
        </w:rPr>
        <w:t>enyusunan</w:t>
      </w:r>
      <w:proofErr w:type="spellEnd"/>
      <w:r w:rsidRPr="00A77A40">
        <w:rPr>
          <w:rFonts w:ascii="Bookman Old Style" w:hAnsi="Bookman Old Style"/>
        </w:rPr>
        <w:t xml:space="preserve"> </w:t>
      </w:r>
      <w:proofErr w:type="spellStart"/>
      <w:r w:rsidRPr="00A77A40">
        <w:rPr>
          <w:rFonts w:ascii="Bookman Old Style" w:hAnsi="Bookman Old Style"/>
        </w:rPr>
        <w:t>perkiraan</w:t>
      </w:r>
      <w:proofErr w:type="spellEnd"/>
      <w:r w:rsidRPr="00A77A40">
        <w:rPr>
          <w:rFonts w:ascii="Bookman Old Style" w:hAnsi="Bookman Old Style"/>
        </w:rPr>
        <w:t xml:space="preserve"> </w:t>
      </w:r>
      <w:proofErr w:type="spellStart"/>
      <w:r w:rsidRPr="00A77A40">
        <w:rPr>
          <w:rFonts w:ascii="Bookman Old Style" w:hAnsi="Bookman Old Style"/>
        </w:rPr>
        <w:t>biaya</w:t>
      </w:r>
      <w:proofErr w:type="spellEnd"/>
      <w:r w:rsidRPr="00A77A40">
        <w:rPr>
          <w:rFonts w:ascii="Bookman Old Style" w:hAnsi="Bookman Old Style"/>
        </w:rPr>
        <w:t>/RAB;</w:t>
      </w:r>
    </w:p>
    <w:p w14:paraId="266D78B3"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rPr>
      </w:pPr>
      <w:r>
        <w:rPr>
          <w:rFonts w:ascii="Bookman Old Style" w:hAnsi="Bookman Old Style"/>
          <w:lang w:val="id-ID"/>
        </w:rPr>
        <w:t>p</w:t>
      </w:r>
      <w:proofErr w:type="spellStart"/>
      <w:r w:rsidRPr="00A77A40">
        <w:rPr>
          <w:rFonts w:ascii="Bookman Old Style" w:hAnsi="Bookman Old Style"/>
        </w:rPr>
        <w:t>emaketan</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Barang/Jasa;</w:t>
      </w:r>
    </w:p>
    <w:p w14:paraId="50BC2ADE" w14:textId="77777777" w:rsidR="00D84DE5" w:rsidRPr="006632DB" w:rsidRDefault="00D84DE5" w:rsidP="005C47DE">
      <w:pPr>
        <w:widowControl/>
        <w:numPr>
          <w:ilvl w:val="1"/>
          <w:numId w:val="59"/>
        </w:numPr>
        <w:autoSpaceDE/>
        <w:autoSpaceDN/>
        <w:spacing w:before="60" w:line="360" w:lineRule="exact"/>
        <w:ind w:left="2517" w:hanging="357"/>
        <w:jc w:val="both"/>
        <w:rPr>
          <w:rFonts w:ascii="Bookman Old Style" w:hAnsi="Bookman Old Style"/>
          <w:lang w:val="pt-BR"/>
        </w:rPr>
      </w:pPr>
      <w:r w:rsidRPr="006632DB">
        <w:rPr>
          <w:rFonts w:ascii="Bookman Old Style" w:hAnsi="Bookman Old Style"/>
          <w:lang w:val="pt-BR"/>
        </w:rPr>
        <w:t>konsolidasi Pengadaan Barang/Jasa; dan</w:t>
      </w:r>
    </w:p>
    <w:p w14:paraId="5DC55732" w14:textId="77777777" w:rsidR="00D84DE5" w:rsidRPr="00A77A40" w:rsidRDefault="00D84DE5" w:rsidP="005C47DE">
      <w:pPr>
        <w:widowControl/>
        <w:numPr>
          <w:ilvl w:val="1"/>
          <w:numId w:val="59"/>
        </w:numPr>
        <w:autoSpaceDE/>
        <w:autoSpaceDN/>
        <w:spacing w:before="60" w:line="360" w:lineRule="exact"/>
        <w:ind w:left="2517" w:hanging="357"/>
        <w:jc w:val="both"/>
        <w:rPr>
          <w:rFonts w:ascii="Bookman Old Style" w:hAnsi="Bookman Old Style"/>
        </w:rPr>
      </w:pPr>
      <w:r>
        <w:rPr>
          <w:rFonts w:ascii="Bookman Old Style" w:hAnsi="Bookman Old Style"/>
          <w:lang w:val="id-ID"/>
        </w:rPr>
        <w:t>p</w:t>
      </w:r>
      <w:proofErr w:type="spellStart"/>
      <w:r w:rsidRPr="00A77A40">
        <w:rPr>
          <w:rFonts w:ascii="Bookman Old Style" w:hAnsi="Bookman Old Style"/>
        </w:rPr>
        <w:t>enyusunan</w:t>
      </w:r>
      <w:proofErr w:type="spellEnd"/>
      <w:r w:rsidRPr="00A77A40">
        <w:rPr>
          <w:rFonts w:ascii="Bookman Old Style" w:hAnsi="Bookman Old Style"/>
        </w:rPr>
        <w:t xml:space="preserve"> </w:t>
      </w:r>
      <w:proofErr w:type="spellStart"/>
      <w:r w:rsidRPr="00A77A40">
        <w:rPr>
          <w:rFonts w:ascii="Bookman Old Style" w:hAnsi="Bookman Old Style"/>
        </w:rPr>
        <w:t>biaya</w:t>
      </w:r>
      <w:proofErr w:type="spellEnd"/>
      <w:r w:rsidRPr="00A77A40">
        <w:rPr>
          <w:rFonts w:ascii="Bookman Old Style" w:hAnsi="Bookman Old Style"/>
        </w:rPr>
        <w:t xml:space="preserve"> </w:t>
      </w:r>
      <w:proofErr w:type="spellStart"/>
      <w:r w:rsidRPr="00A77A40">
        <w:rPr>
          <w:rFonts w:ascii="Bookman Old Style" w:hAnsi="Bookman Old Style"/>
        </w:rPr>
        <w:t>pendukung</w:t>
      </w:r>
      <w:proofErr w:type="spellEnd"/>
      <w:r w:rsidRPr="00A77A40">
        <w:rPr>
          <w:rFonts w:ascii="Bookman Old Style" w:hAnsi="Bookman Old Style"/>
        </w:rPr>
        <w:t>.</w:t>
      </w:r>
    </w:p>
    <w:p w14:paraId="76AEFD1E" w14:textId="77777777" w:rsidR="00D84DE5" w:rsidRPr="000327CE" w:rsidRDefault="00D84DE5" w:rsidP="005C47DE">
      <w:pPr>
        <w:pStyle w:val="ListParagraph"/>
        <w:numPr>
          <w:ilvl w:val="0"/>
          <w:numId w:val="59"/>
        </w:numPr>
        <w:spacing w:before="60" w:line="360" w:lineRule="exact"/>
        <w:ind w:left="2126" w:right="0" w:hanging="425"/>
        <w:rPr>
          <w:rFonts w:ascii="Bookman Old Style" w:hAnsi="Bookman Old Style"/>
        </w:rPr>
      </w:pPr>
      <w:r w:rsidRPr="000327CE">
        <w:rPr>
          <w:rFonts w:ascii="Bookman Old Style" w:hAnsi="Bookman Old Style"/>
        </w:rPr>
        <w:t xml:space="preserve">Hasil </w:t>
      </w:r>
      <w:proofErr w:type="spellStart"/>
      <w:r w:rsidRPr="000327CE">
        <w:rPr>
          <w:rFonts w:ascii="Bookman Old Style" w:hAnsi="Bookman Old Style"/>
        </w:rPr>
        <w:t>perencanaan</w:t>
      </w:r>
      <w:proofErr w:type="spellEnd"/>
      <w:r w:rsidRPr="000327CE">
        <w:rPr>
          <w:rFonts w:ascii="Bookman Old Style" w:hAnsi="Bookman Old Style"/>
        </w:rPr>
        <w:t xml:space="preserve"> </w:t>
      </w:r>
      <w:proofErr w:type="spellStart"/>
      <w:r w:rsidRPr="000327CE">
        <w:rPr>
          <w:rFonts w:ascii="Bookman Old Style" w:hAnsi="Bookman Old Style"/>
        </w:rPr>
        <w:t>Pengadaan</w:t>
      </w:r>
      <w:proofErr w:type="spellEnd"/>
      <w:r w:rsidRPr="000327CE">
        <w:rPr>
          <w:rFonts w:ascii="Bookman Old Style" w:hAnsi="Bookman Old Style"/>
        </w:rPr>
        <w:t xml:space="preserve"> Barang/Jasa </w:t>
      </w:r>
      <w:proofErr w:type="spellStart"/>
      <w:r w:rsidRPr="000327CE">
        <w:rPr>
          <w:rFonts w:ascii="Bookman Old Style" w:hAnsi="Bookman Old Style"/>
        </w:rPr>
        <w:t>sebagaimana</w:t>
      </w:r>
      <w:proofErr w:type="spellEnd"/>
      <w:r w:rsidRPr="000327CE">
        <w:rPr>
          <w:rFonts w:ascii="Bookman Old Style" w:hAnsi="Bookman Old Style"/>
        </w:rPr>
        <w:t xml:space="preserve"> </w:t>
      </w:r>
      <w:proofErr w:type="spellStart"/>
      <w:r w:rsidRPr="000327CE">
        <w:rPr>
          <w:rFonts w:ascii="Bookman Old Style" w:hAnsi="Bookman Old Style"/>
        </w:rPr>
        <w:t>dimaksud</w:t>
      </w:r>
      <w:proofErr w:type="spellEnd"/>
      <w:r w:rsidRPr="000327CE">
        <w:rPr>
          <w:rFonts w:ascii="Bookman Old Style" w:hAnsi="Bookman Old Style"/>
        </w:rPr>
        <w:t xml:space="preserve"> pada </w:t>
      </w:r>
      <w:proofErr w:type="spellStart"/>
      <w:r w:rsidRPr="000327CE">
        <w:rPr>
          <w:rFonts w:ascii="Bookman Old Style" w:hAnsi="Bookman Old Style"/>
        </w:rPr>
        <w:t>ayat</w:t>
      </w:r>
      <w:proofErr w:type="spellEnd"/>
      <w:r w:rsidRPr="000327CE">
        <w:rPr>
          <w:rFonts w:ascii="Bookman Old Style" w:hAnsi="Bookman Old Style"/>
        </w:rPr>
        <w:t xml:space="preserve"> (</w:t>
      </w:r>
      <w:r w:rsidRPr="00A77A40">
        <w:rPr>
          <w:rFonts w:ascii="Bookman Old Style" w:hAnsi="Bookman Old Style"/>
          <w:lang w:val="id-ID"/>
        </w:rPr>
        <w:t>3</w:t>
      </w:r>
      <w:r w:rsidRPr="000327CE">
        <w:rPr>
          <w:rFonts w:ascii="Bookman Old Style" w:hAnsi="Bookman Old Style"/>
        </w:rPr>
        <w:t xml:space="preserve">) </w:t>
      </w:r>
      <w:proofErr w:type="spellStart"/>
      <w:r w:rsidRPr="000327CE">
        <w:rPr>
          <w:rFonts w:ascii="Bookman Old Style" w:hAnsi="Bookman Old Style"/>
        </w:rPr>
        <w:t>dituangkan</w:t>
      </w:r>
      <w:proofErr w:type="spellEnd"/>
      <w:r w:rsidRPr="000327CE">
        <w:rPr>
          <w:rFonts w:ascii="Bookman Old Style" w:hAnsi="Bookman Old Style"/>
        </w:rPr>
        <w:t xml:space="preserve"> </w:t>
      </w:r>
      <w:proofErr w:type="spellStart"/>
      <w:r w:rsidRPr="000327CE">
        <w:rPr>
          <w:rFonts w:ascii="Bookman Old Style" w:hAnsi="Bookman Old Style"/>
        </w:rPr>
        <w:t>dalam</w:t>
      </w:r>
      <w:proofErr w:type="spellEnd"/>
      <w:r w:rsidRPr="000327CE">
        <w:rPr>
          <w:rFonts w:ascii="Bookman Old Style" w:hAnsi="Bookman Old Style"/>
        </w:rPr>
        <w:t xml:space="preserve"> </w:t>
      </w:r>
      <w:proofErr w:type="spellStart"/>
      <w:r w:rsidRPr="000327CE">
        <w:rPr>
          <w:rFonts w:ascii="Bookman Old Style" w:hAnsi="Bookman Old Style"/>
        </w:rPr>
        <w:t>dokumen</w:t>
      </w:r>
      <w:proofErr w:type="spellEnd"/>
      <w:r w:rsidRPr="000327CE">
        <w:rPr>
          <w:rFonts w:ascii="Bookman Old Style" w:hAnsi="Bookman Old Style"/>
        </w:rPr>
        <w:t xml:space="preserve"> </w:t>
      </w:r>
      <w:proofErr w:type="spellStart"/>
      <w:r w:rsidRPr="000327CE">
        <w:rPr>
          <w:rFonts w:ascii="Bookman Old Style" w:hAnsi="Bookman Old Style"/>
        </w:rPr>
        <w:t>indentifikasi</w:t>
      </w:r>
      <w:proofErr w:type="spellEnd"/>
      <w:r w:rsidRPr="000327CE">
        <w:rPr>
          <w:rFonts w:ascii="Bookman Old Style" w:hAnsi="Bookman Old Style"/>
        </w:rPr>
        <w:t xml:space="preserve"> </w:t>
      </w:r>
      <w:proofErr w:type="spellStart"/>
      <w:r w:rsidRPr="000327CE">
        <w:rPr>
          <w:rFonts w:ascii="Bookman Old Style" w:hAnsi="Bookman Old Style"/>
        </w:rPr>
        <w:t>kebutuhan</w:t>
      </w:r>
      <w:proofErr w:type="spellEnd"/>
      <w:r w:rsidRPr="000327CE">
        <w:rPr>
          <w:rFonts w:ascii="Bookman Old Style" w:hAnsi="Bookman Old Style"/>
        </w:rPr>
        <w:t xml:space="preserve"> dan </w:t>
      </w:r>
      <w:proofErr w:type="spellStart"/>
      <w:r w:rsidRPr="000327CE">
        <w:rPr>
          <w:rFonts w:ascii="Bookman Old Style" w:hAnsi="Bookman Old Style"/>
        </w:rPr>
        <w:t>dimuat</w:t>
      </w:r>
      <w:proofErr w:type="spellEnd"/>
      <w:r w:rsidRPr="000327CE">
        <w:rPr>
          <w:rFonts w:ascii="Bookman Old Style" w:hAnsi="Bookman Old Style"/>
        </w:rPr>
        <w:t xml:space="preserve"> </w:t>
      </w:r>
      <w:proofErr w:type="spellStart"/>
      <w:r w:rsidRPr="000327CE">
        <w:rPr>
          <w:rFonts w:ascii="Bookman Old Style" w:hAnsi="Bookman Old Style"/>
        </w:rPr>
        <w:t>dalam</w:t>
      </w:r>
      <w:proofErr w:type="spellEnd"/>
      <w:r w:rsidRPr="000327CE">
        <w:rPr>
          <w:rFonts w:ascii="Bookman Old Style" w:hAnsi="Bookman Old Style"/>
        </w:rPr>
        <w:t xml:space="preserve"> RUP</w:t>
      </w:r>
      <w:r w:rsidRPr="00A77A40">
        <w:rPr>
          <w:rFonts w:ascii="Bookman Old Style" w:hAnsi="Bookman Old Style"/>
          <w:lang w:val="id-ID"/>
        </w:rPr>
        <w:t>.</w:t>
      </w:r>
    </w:p>
    <w:p w14:paraId="32314D94" w14:textId="77777777" w:rsidR="00D84DE5" w:rsidRDefault="00D84DE5" w:rsidP="005C47DE">
      <w:pPr>
        <w:pStyle w:val="ListParagraph"/>
        <w:numPr>
          <w:ilvl w:val="0"/>
          <w:numId w:val="59"/>
        </w:numPr>
        <w:spacing w:before="60" w:line="360" w:lineRule="exact"/>
        <w:ind w:left="2126" w:right="0" w:hanging="425"/>
        <w:rPr>
          <w:rFonts w:ascii="Bookman Old Style" w:hAnsi="Bookman Old Style"/>
        </w:rPr>
      </w:pPr>
      <w:proofErr w:type="spellStart"/>
      <w:r w:rsidRPr="002D119E">
        <w:rPr>
          <w:rFonts w:ascii="Bookman Old Style" w:hAnsi="Bookman Old Style"/>
        </w:rPr>
        <w:t>Pengumuman</w:t>
      </w:r>
      <w:proofErr w:type="spellEnd"/>
      <w:r w:rsidRPr="002D119E">
        <w:rPr>
          <w:rFonts w:ascii="Bookman Old Style" w:hAnsi="Bookman Old Style"/>
        </w:rPr>
        <w:t xml:space="preserve"> RUP </w:t>
      </w:r>
      <w:r w:rsidRPr="00A77A40">
        <w:rPr>
          <w:rFonts w:ascii="Bookman Old Style" w:hAnsi="Bookman Old Style"/>
          <w:lang w:val="id-ID"/>
        </w:rPr>
        <w:t xml:space="preserve">SKPD </w:t>
      </w:r>
      <w:proofErr w:type="spellStart"/>
      <w:r w:rsidRPr="002D119E">
        <w:rPr>
          <w:rFonts w:ascii="Bookman Old Style" w:hAnsi="Bookman Old Style"/>
        </w:rPr>
        <w:t>dilakukan</w:t>
      </w:r>
      <w:proofErr w:type="spellEnd"/>
      <w:r w:rsidRPr="002D119E">
        <w:rPr>
          <w:rFonts w:ascii="Bookman Old Style" w:hAnsi="Bookman Old Style"/>
        </w:rPr>
        <w:t xml:space="preserve"> </w:t>
      </w:r>
      <w:proofErr w:type="spellStart"/>
      <w:r w:rsidRPr="002D119E">
        <w:rPr>
          <w:rFonts w:ascii="Bookman Old Style" w:hAnsi="Bookman Old Style"/>
        </w:rPr>
        <w:t>setelah</w:t>
      </w:r>
      <w:proofErr w:type="spellEnd"/>
      <w:r w:rsidRPr="002D119E">
        <w:rPr>
          <w:rFonts w:ascii="Bookman Old Style" w:hAnsi="Bookman Old Style"/>
        </w:rPr>
        <w:t xml:space="preserve"> </w:t>
      </w:r>
      <w:proofErr w:type="spellStart"/>
      <w:r w:rsidRPr="002D119E">
        <w:rPr>
          <w:rFonts w:ascii="Bookman Old Style" w:hAnsi="Bookman Old Style"/>
        </w:rPr>
        <w:t>rancangan</w:t>
      </w:r>
      <w:proofErr w:type="spellEnd"/>
      <w:r w:rsidRPr="002D119E">
        <w:rPr>
          <w:rFonts w:ascii="Bookman Old Style" w:hAnsi="Bookman Old Style"/>
        </w:rPr>
        <w:t xml:space="preserve"> </w:t>
      </w:r>
      <w:proofErr w:type="spellStart"/>
      <w:r w:rsidRPr="002D119E">
        <w:rPr>
          <w:rFonts w:ascii="Bookman Old Style" w:hAnsi="Bookman Old Style"/>
        </w:rPr>
        <w:t>Peraturan</w:t>
      </w:r>
      <w:proofErr w:type="spellEnd"/>
      <w:r w:rsidRPr="002D119E">
        <w:rPr>
          <w:rFonts w:ascii="Bookman Old Style" w:hAnsi="Bookman Old Style"/>
        </w:rPr>
        <w:t xml:space="preserve"> Daerah </w:t>
      </w:r>
      <w:proofErr w:type="spellStart"/>
      <w:r w:rsidRPr="002D119E">
        <w:rPr>
          <w:rFonts w:ascii="Bookman Old Style" w:hAnsi="Bookman Old Style"/>
        </w:rPr>
        <w:t>tentang</w:t>
      </w:r>
      <w:proofErr w:type="spellEnd"/>
      <w:r w:rsidRPr="002D119E">
        <w:rPr>
          <w:rFonts w:ascii="Bookman Old Style" w:hAnsi="Bookman Old Style"/>
        </w:rPr>
        <w:t xml:space="preserve"> APBD </w:t>
      </w:r>
      <w:proofErr w:type="spellStart"/>
      <w:r w:rsidRPr="002D119E">
        <w:rPr>
          <w:rFonts w:ascii="Bookman Old Style" w:hAnsi="Bookman Old Style"/>
        </w:rPr>
        <w:t>disetujui</w:t>
      </w:r>
      <w:proofErr w:type="spellEnd"/>
      <w:r w:rsidRPr="002D119E">
        <w:rPr>
          <w:rFonts w:ascii="Bookman Old Style" w:hAnsi="Bookman Old Style"/>
        </w:rPr>
        <w:t xml:space="preserve"> </w:t>
      </w:r>
      <w:proofErr w:type="spellStart"/>
      <w:r w:rsidRPr="002D119E">
        <w:rPr>
          <w:rFonts w:ascii="Bookman Old Style" w:hAnsi="Bookman Old Style"/>
        </w:rPr>
        <w:t>bersama</w:t>
      </w:r>
      <w:proofErr w:type="spellEnd"/>
      <w:r w:rsidRPr="002D119E">
        <w:rPr>
          <w:rFonts w:ascii="Bookman Old Style" w:hAnsi="Bookman Old Style"/>
        </w:rPr>
        <w:t xml:space="preserve"> oleh </w:t>
      </w:r>
      <w:proofErr w:type="spellStart"/>
      <w:r w:rsidRPr="002D119E">
        <w:rPr>
          <w:rFonts w:ascii="Bookman Old Style" w:hAnsi="Bookman Old Style"/>
        </w:rPr>
        <w:t>Pemerintah</w:t>
      </w:r>
      <w:proofErr w:type="spellEnd"/>
      <w:r w:rsidRPr="002D119E">
        <w:rPr>
          <w:rFonts w:ascii="Bookman Old Style" w:hAnsi="Bookman Old Style"/>
        </w:rPr>
        <w:t xml:space="preserve"> Daerah dan Dewan </w:t>
      </w:r>
      <w:proofErr w:type="spellStart"/>
      <w:r w:rsidRPr="002D119E">
        <w:rPr>
          <w:rFonts w:ascii="Bookman Old Style" w:hAnsi="Bookman Old Style"/>
        </w:rPr>
        <w:t>Perwakilan</w:t>
      </w:r>
      <w:proofErr w:type="spellEnd"/>
      <w:r w:rsidRPr="002D119E">
        <w:rPr>
          <w:rFonts w:ascii="Bookman Old Style" w:hAnsi="Bookman Old Style"/>
        </w:rPr>
        <w:t xml:space="preserve"> Rakyat Daerah.</w:t>
      </w:r>
    </w:p>
    <w:p w14:paraId="6884EDDD" w14:textId="77777777" w:rsidR="00D84DE5" w:rsidRPr="002D119E" w:rsidRDefault="00D84DE5" w:rsidP="005C47DE">
      <w:pPr>
        <w:pStyle w:val="ListParagraph"/>
        <w:numPr>
          <w:ilvl w:val="0"/>
          <w:numId w:val="59"/>
        </w:numPr>
        <w:spacing w:before="60" w:line="360" w:lineRule="exact"/>
        <w:ind w:left="2126" w:right="0" w:hanging="425"/>
        <w:rPr>
          <w:rFonts w:ascii="Bookman Old Style" w:hAnsi="Bookman Old Style"/>
        </w:rPr>
      </w:pPr>
      <w:r w:rsidRPr="002D119E">
        <w:rPr>
          <w:rFonts w:ascii="Bookman Old Style" w:hAnsi="Bookman Old Style"/>
        </w:rPr>
        <w:t xml:space="preserve">Batas </w:t>
      </w:r>
      <w:proofErr w:type="spellStart"/>
      <w:r w:rsidRPr="002D119E">
        <w:rPr>
          <w:rFonts w:ascii="Bookman Old Style" w:hAnsi="Bookman Old Style"/>
        </w:rPr>
        <w:t>waktu</w:t>
      </w:r>
      <w:proofErr w:type="spellEnd"/>
      <w:r w:rsidRPr="002D119E">
        <w:rPr>
          <w:rFonts w:ascii="Bookman Old Style" w:hAnsi="Bookman Old Style"/>
        </w:rPr>
        <w:t xml:space="preserve"> </w:t>
      </w:r>
      <w:proofErr w:type="spellStart"/>
      <w:r w:rsidRPr="002D119E">
        <w:rPr>
          <w:rFonts w:ascii="Bookman Old Style" w:hAnsi="Bookman Old Style"/>
        </w:rPr>
        <w:t>pengumuman</w:t>
      </w:r>
      <w:proofErr w:type="spellEnd"/>
      <w:r w:rsidRPr="002D119E">
        <w:rPr>
          <w:rFonts w:ascii="Bookman Old Style" w:hAnsi="Bookman Old Style"/>
        </w:rPr>
        <w:t xml:space="preserve"> RUP </w:t>
      </w:r>
      <w:proofErr w:type="spellStart"/>
      <w:r w:rsidRPr="002D119E">
        <w:rPr>
          <w:rFonts w:ascii="Bookman Old Style" w:hAnsi="Bookman Old Style"/>
        </w:rPr>
        <w:t>untuk</w:t>
      </w:r>
      <w:proofErr w:type="spellEnd"/>
      <w:r w:rsidRPr="002D119E">
        <w:rPr>
          <w:rFonts w:ascii="Bookman Old Style" w:hAnsi="Bookman Old Style"/>
        </w:rPr>
        <w:t xml:space="preserve"> </w:t>
      </w:r>
      <w:proofErr w:type="spellStart"/>
      <w:r w:rsidRPr="002D119E">
        <w:rPr>
          <w:rFonts w:ascii="Bookman Old Style" w:hAnsi="Bookman Old Style"/>
        </w:rPr>
        <w:t>pengadaan</w:t>
      </w:r>
      <w:proofErr w:type="spellEnd"/>
      <w:r w:rsidRPr="002D119E">
        <w:rPr>
          <w:rFonts w:ascii="Bookman Old Style" w:hAnsi="Bookman Old Style"/>
        </w:rPr>
        <w:t xml:space="preserve"> </w:t>
      </w:r>
      <w:proofErr w:type="spellStart"/>
      <w:r w:rsidRPr="002D119E">
        <w:rPr>
          <w:rFonts w:ascii="Bookman Old Style" w:hAnsi="Bookman Old Style"/>
        </w:rPr>
        <w:t>tahun</w:t>
      </w:r>
      <w:proofErr w:type="spellEnd"/>
      <w:r w:rsidRPr="002D119E">
        <w:rPr>
          <w:rFonts w:ascii="Bookman Old Style" w:hAnsi="Bookman Old Style"/>
        </w:rPr>
        <w:t xml:space="preserve"> </w:t>
      </w:r>
      <w:proofErr w:type="spellStart"/>
      <w:r w:rsidRPr="002D119E">
        <w:rPr>
          <w:rFonts w:ascii="Bookman Old Style" w:hAnsi="Bookman Old Style"/>
        </w:rPr>
        <w:t>berikutnya</w:t>
      </w:r>
      <w:proofErr w:type="spellEnd"/>
      <w:r w:rsidRPr="002D119E">
        <w:rPr>
          <w:rFonts w:ascii="Bookman Old Style" w:hAnsi="Bookman Old Style"/>
        </w:rPr>
        <w:t xml:space="preserve"> pada </w:t>
      </w:r>
      <w:proofErr w:type="spellStart"/>
      <w:r w:rsidRPr="002D119E">
        <w:rPr>
          <w:rFonts w:ascii="Bookman Old Style" w:hAnsi="Bookman Old Style"/>
        </w:rPr>
        <w:t>aplikasi</w:t>
      </w:r>
      <w:proofErr w:type="spellEnd"/>
      <w:r w:rsidRPr="002D119E">
        <w:rPr>
          <w:rFonts w:ascii="Bookman Old Style" w:hAnsi="Bookman Old Style"/>
        </w:rPr>
        <w:t xml:space="preserve"> SIRUP </w:t>
      </w:r>
      <w:proofErr w:type="spellStart"/>
      <w:r w:rsidRPr="002D119E">
        <w:rPr>
          <w:rFonts w:ascii="Bookman Old Style" w:hAnsi="Bookman Old Style"/>
        </w:rPr>
        <w:t>dilaksanakan</w:t>
      </w:r>
      <w:proofErr w:type="spellEnd"/>
      <w:r w:rsidRPr="002D119E">
        <w:rPr>
          <w:rFonts w:ascii="Bookman Old Style" w:hAnsi="Bookman Old Style"/>
        </w:rPr>
        <w:t xml:space="preserve"> paling </w:t>
      </w:r>
      <w:proofErr w:type="spellStart"/>
      <w:r w:rsidRPr="002D119E">
        <w:rPr>
          <w:rFonts w:ascii="Bookman Old Style" w:hAnsi="Bookman Old Style"/>
        </w:rPr>
        <w:t>lambat</w:t>
      </w:r>
      <w:proofErr w:type="spellEnd"/>
      <w:r w:rsidRPr="002D119E">
        <w:rPr>
          <w:rFonts w:ascii="Bookman Old Style" w:hAnsi="Bookman Old Style"/>
        </w:rPr>
        <w:t xml:space="preserve"> </w:t>
      </w:r>
      <w:proofErr w:type="spellStart"/>
      <w:r w:rsidRPr="002D119E">
        <w:rPr>
          <w:rFonts w:ascii="Bookman Old Style" w:hAnsi="Bookman Old Style"/>
        </w:rPr>
        <w:t>tanggal</w:t>
      </w:r>
      <w:proofErr w:type="spellEnd"/>
      <w:r w:rsidRPr="002D119E">
        <w:rPr>
          <w:rFonts w:ascii="Bookman Old Style" w:hAnsi="Bookman Old Style"/>
        </w:rPr>
        <w:t xml:space="preserve"> 31 Maret pada </w:t>
      </w:r>
      <w:proofErr w:type="spellStart"/>
      <w:r w:rsidRPr="002D119E">
        <w:rPr>
          <w:rFonts w:ascii="Bookman Old Style" w:hAnsi="Bookman Old Style"/>
        </w:rPr>
        <w:t>tahun</w:t>
      </w:r>
      <w:proofErr w:type="spellEnd"/>
      <w:r w:rsidRPr="002D119E">
        <w:rPr>
          <w:rFonts w:ascii="Bookman Old Style" w:hAnsi="Bookman Old Style"/>
        </w:rPr>
        <w:t xml:space="preserve"> </w:t>
      </w:r>
      <w:proofErr w:type="spellStart"/>
      <w:r w:rsidRPr="002D119E">
        <w:rPr>
          <w:rFonts w:ascii="Bookman Old Style" w:hAnsi="Bookman Old Style"/>
        </w:rPr>
        <w:t>anggaran</w:t>
      </w:r>
      <w:proofErr w:type="spellEnd"/>
      <w:r w:rsidRPr="002D119E">
        <w:rPr>
          <w:rFonts w:ascii="Bookman Old Style" w:hAnsi="Bookman Old Style"/>
        </w:rPr>
        <w:t xml:space="preserve"> </w:t>
      </w:r>
      <w:proofErr w:type="spellStart"/>
      <w:r w:rsidRPr="002D119E">
        <w:rPr>
          <w:rFonts w:ascii="Bookman Old Style" w:hAnsi="Bookman Old Style"/>
        </w:rPr>
        <w:t>tersebut</w:t>
      </w:r>
      <w:proofErr w:type="spellEnd"/>
      <w:r w:rsidRPr="002D119E">
        <w:rPr>
          <w:rFonts w:ascii="Bookman Old Style" w:hAnsi="Bookman Old Style"/>
        </w:rPr>
        <w:t>.</w:t>
      </w:r>
    </w:p>
    <w:p w14:paraId="4EA61638" w14:textId="77777777" w:rsidR="00D84DE5" w:rsidRPr="00CB5115" w:rsidRDefault="00D84DE5" w:rsidP="005C47DE">
      <w:pPr>
        <w:pStyle w:val="ListParagraph"/>
        <w:numPr>
          <w:ilvl w:val="0"/>
          <w:numId w:val="59"/>
        </w:numPr>
        <w:spacing w:before="60" w:line="360" w:lineRule="exact"/>
        <w:ind w:left="2126" w:right="0" w:hanging="425"/>
        <w:rPr>
          <w:rFonts w:ascii="Bookman Old Style" w:hAnsi="Bookman Old Style"/>
          <w:lang w:val="es-ES"/>
        </w:rPr>
      </w:pPr>
      <w:proofErr w:type="spellStart"/>
      <w:r w:rsidRPr="00CB5115">
        <w:rPr>
          <w:rFonts w:ascii="Bookman Old Style" w:hAnsi="Bookman Old Style"/>
          <w:lang w:val="es-ES"/>
        </w:rPr>
        <w:t>Pengumuman</w:t>
      </w:r>
      <w:proofErr w:type="spellEnd"/>
      <w:r w:rsidRPr="00CB5115">
        <w:rPr>
          <w:rFonts w:ascii="Bookman Old Style" w:hAnsi="Bookman Old Style"/>
          <w:lang w:val="es-ES"/>
        </w:rPr>
        <w:t xml:space="preserve"> RUP </w:t>
      </w:r>
      <w:proofErr w:type="spellStart"/>
      <w:r w:rsidRPr="00CB5115">
        <w:rPr>
          <w:rFonts w:ascii="Bookman Old Style" w:hAnsi="Bookman Old Style"/>
          <w:lang w:val="es-ES"/>
        </w:rPr>
        <w:t>sebagaimana</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dimaksud</w:t>
      </w:r>
      <w:proofErr w:type="spellEnd"/>
      <w:r w:rsidRPr="00CB5115">
        <w:rPr>
          <w:rFonts w:ascii="Bookman Old Style" w:hAnsi="Bookman Old Style"/>
          <w:lang w:val="es-ES"/>
        </w:rPr>
        <w:t xml:space="preserve"> pada </w:t>
      </w:r>
      <w:proofErr w:type="spellStart"/>
      <w:r w:rsidRPr="00CB5115">
        <w:rPr>
          <w:rFonts w:ascii="Bookman Old Style" w:hAnsi="Bookman Old Style"/>
          <w:lang w:val="es-ES"/>
        </w:rPr>
        <w:t>ayat</w:t>
      </w:r>
      <w:proofErr w:type="spellEnd"/>
      <w:r w:rsidRPr="00CB5115">
        <w:rPr>
          <w:rFonts w:ascii="Bookman Old Style" w:hAnsi="Bookman Old Style"/>
          <w:lang w:val="es-ES"/>
        </w:rPr>
        <w:t xml:space="preserve"> (</w:t>
      </w:r>
      <w:r w:rsidRPr="00CB5115">
        <w:rPr>
          <w:rFonts w:ascii="Bookman Old Style" w:hAnsi="Bookman Old Style"/>
          <w:lang w:val="id-ID"/>
        </w:rPr>
        <w:t>8</w:t>
      </w:r>
      <w:r w:rsidRPr="00CB5115">
        <w:rPr>
          <w:rFonts w:ascii="Bookman Old Style" w:hAnsi="Bookman Old Style"/>
          <w:lang w:val="es-ES"/>
        </w:rPr>
        <w:t xml:space="preserve">), </w:t>
      </w:r>
      <w:proofErr w:type="spellStart"/>
      <w:r w:rsidRPr="00CB5115">
        <w:rPr>
          <w:rFonts w:ascii="Bookman Old Style" w:hAnsi="Bookman Old Style"/>
          <w:lang w:val="es-ES"/>
        </w:rPr>
        <w:t>dilakukan</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melalui</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aplikasi</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Sistem</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Informasi</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Rencana</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Umum</w:t>
      </w:r>
      <w:proofErr w:type="spellEnd"/>
      <w:r w:rsidRPr="00CB5115">
        <w:rPr>
          <w:rFonts w:ascii="Bookman Old Style" w:hAnsi="Bookman Old Style"/>
          <w:lang w:val="es-ES"/>
        </w:rPr>
        <w:t xml:space="preserve"> </w:t>
      </w:r>
      <w:proofErr w:type="spellStart"/>
      <w:r w:rsidRPr="00CB5115">
        <w:rPr>
          <w:rFonts w:ascii="Bookman Old Style" w:hAnsi="Bookman Old Style"/>
          <w:lang w:val="es-ES"/>
        </w:rPr>
        <w:t>Pengadaan</w:t>
      </w:r>
      <w:proofErr w:type="spellEnd"/>
      <w:r w:rsidRPr="00CB5115">
        <w:rPr>
          <w:rFonts w:ascii="Bookman Old Style" w:hAnsi="Bookman Old Style"/>
          <w:lang w:val="es-ES"/>
        </w:rPr>
        <w:t xml:space="preserve"> (SIRUP)</w:t>
      </w:r>
      <w:r w:rsidRPr="00CB5115">
        <w:rPr>
          <w:rFonts w:ascii="Bookman Old Style" w:hAnsi="Bookman Old Style"/>
          <w:lang w:val="id-ID"/>
        </w:rPr>
        <w:t>.</w:t>
      </w:r>
    </w:p>
    <w:p w14:paraId="54AF4180" w14:textId="77777777" w:rsidR="00D84DE5" w:rsidRPr="009A096A" w:rsidRDefault="00D84DE5" w:rsidP="005C47DE">
      <w:pPr>
        <w:pStyle w:val="ListParagraph"/>
        <w:numPr>
          <w:ilvl w:val="0"/>
          <w:numId w:val="59"/>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Pengumuman</w:t>
      </w:r>
      <w:proofErr w:type="spellEnd"/>
      <w:r w:rsidRPr="009A096A">
        <w:rPr>
          <w:rFonts w:ascii="Bookman Old Style" w:hAnsi="Bookman Old Style"/>
          <w:lang w:val="es-ES"/>
        </w:rPr>
        <w:t xml:space="preserve"> RUP </w:t>
      </w:r>
      <w:proofErr w:type="spellStart"/>
      <w:r w:rsidRPr="009A096A">
        <w:rPr>
          <w:rFonts w:ascii="Bookman Old Style" w:hAnsi="Bookman Old Style"/>
          <w:lang w:val="es-ES"/>
        </w:rPr>
        <w:t>melalui</w:t>
      </w:r>
      <w:proofErr w:type="spellEnd"/>
      <w:r w:rsidRPr="009A096A">
        <w:rPr>
          <w:rFonts w:ascii="Bookman Old Style" w:hAnsi="Bookman Old Style"/>
          <w:lang w:val="es-ES"/>
        </w:rPr>
        <w:t xml:space="preserve"> SIRUP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(9)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ditambahkan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situs</w:t>
      </w:r>
      <w:proofErr w:type="spellEnd"/>
      <w:r w:rsidRPr="009A096A">
        <w:rPr>
          <w:rFonts w:ascii="Bookman Old Style" w:hAnsi="Bookman Old Style"/>
          <w:lang w:val="es-ES"/>
        </w:rPr>
        <w:t xml:space="preserve"> web</w:t>
      </w:r>
      <w:r w:rsidRPr="00A77A40">
        <w:rPr>
          <w:rFonts w:ascii="Bookman Old Style" w:hAnsi="Bookman Old Style"/>
          <w:lang w:val="id-ID"/>
        </w:rPr>
        <w:t xml:space="preserve"> </w:t>
      </w:r>
      <w:proofErr w:type="spellStart"/>
      <w:r w:rsidRPr="009A096A">
        <w:rPr>
          <w:rFonts w:ascii="Bookman Old Style" w:hAnsi="Bookman Old Style"/>
          <w:lang w:val="es-ES"/>
        </w:rPr>
        <w:t>Pemerintah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Daerah</w:t>
      </w:r>
      <w:proofErr w:type="spellEnd"/>
      <w:r w:rsidRPr="009A096A">
        <w:rPr>
          <w:rFonts w:ascii="Bookman Old Style" w:hAnsi="Bookman Old Style"/>
          <w:lang w:val="es-ES"/>
        </w:rPr>
        <w:t xml:space="preserve">, papan </w:t>
      </w:r>
      <w:proofErr w:type="spellStart"/>
      <w:r w:rsidRPr="009A096A">
        <w:rPr>
          <w:rFonts w:ascii="Bookman Old Style" w:hAnsi="Bookman Old Style"/>
          <w:lang w:val="es-ES"/>
        </w:rPr>
        <w:t>pengumuman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resmi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masyarakat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surat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kabar</w:t>
      </w:r>
      <w:proofErr w:type="spellEnd"/>
      <w:r w:rsidRPr="009A096A">
        <w:rPr>
          <w:rFonts w:ascii="Bookman Old Style" w:hAnsi="Bookman Old Style"/>
          <w:lang w:val="es-ES"/>
        </w:rPr>
        <w:t>,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media </w:t>
      </w:r>
      <w:proofErr w:type="spellStart"/>
      <w:r w:rsidRPr="009A096A">
        <w:rPr>
          <w:rFonts w:ascii="Bookman Old Style" w:hAnsi="Bookman Old Style"/>
          <w:lang w:val="es-ES"/>
        </w:rPr>
        <w:t>lainnya</w:t>
      </w:r>
      <w:proofErr w:type="spellEnd"/>
      <w:r w:rsidRPr="00A77A40">
        <w:rPr>
          <w:rFonts w:ascii="Bookman Old Style" w:hAnsi="Bookman Old Style"/>
          <w:lang w:val="id-ID"/>
        </w:rPr>
        <w:t>.</w:t>
      </w:r>
    </w:p>
    <w:p w14:paraId="6270BF90" w14:textId="77777777" w:rsidR="00D84DE5" w:rsidRDefault="00D84DE5" w:rsidP="005C47DE">
      <w:pPr>
        <w:pStyle w:val="ListParagraph"/>
        <w:numPr>
          <w:ilvl w:val="0"/>
          <w:numId w:val="59"/>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Pengumuman</w:t>
      </w:r>
      <w:proofErr w:type="spellEnd"/>
      <w:r w:rsidRPr="009A096A">
        <w:rPr>
          <w:rFonts w:ascii="Bookman Old Style" w:hAnsi="Bookman Old Style"/>
          <w:lang w:val="es-ES"/>
        </w:rPr>
        <w:t xml:space="preserve"> RUP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kembali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perubahan</w:t>
      </w:r>
      <w:proofErr w:type="spellEnd"/>
      <w:r w:rsidRPr="009A096A">
        <w:rPr>
          <w:rFonts w:ascii="Bookman Old Style" w:hAnsi="Bookman Old Style"/>
          <w:lang w:val="es-ES"/>
        </w:rPr>
        <w:t>/</w:t>
      </w:r>
      <w:proofErr w:type="spellStart"/>
      <w:r w:rsidRPr="009A096A">
        <w:rPr>
          <w:rFonts w:ascii="Bookman Old Style" w:hAnsi="Bookman Old Style"/>
          <w:lang w:val="es-ES"/>
        </w:rPr>
        <w:t>revisi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paket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Dokumen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(DPA).</w:t>
      </w:r>
    </w:p>
    <w:p w14:paraId="1A71DF04" w14:textId="77777777" w:rsidR="00D84DE5" w:rsidRPr="009A096A" w:rsidRDefault="00D84DE5" w:rsidP="004C7235">
      <w:pPr>
        <w:pStyle w:val="ListParagraph"/>
        <w:spacing w:before="60" w:line="360" w:lineRule="exact"/>
        <w:ind w:left="1701" w:right="0" w:firstLine="0"/>
        <w:rPr>
          <w:rFonts w:ascii="Bookman Old Style" w:hAnsi="Bookman Old Style"/>
          <w:lang w:val="es-ES"/>
        </w:rPr>
      </w:pPr>
    </w:p>
    <w:p w14:paraId="1D855EEB" w14:textId="77777777" w:rsidR="00D84DE5" w:rsidRPr="004C7235" w:rsidRDefault="00D84DE5" w:rsidP="004C7235">
      <w:pPr>
        <w:pStyle w:val="BodyText"/>
        <w:spacing w:before="60" w:line="360" w:lineRule="exact"/>
        <w:ind w:left="1701"/>
        <w:jc w:val="center"/>
        <w:rPr>
          <w:rFonts w:ascii="Bookman Old Style" w:hAnsi="Bookman Old Style" w:cs="Cambria"/>
          <w:color w:val="FF0000"/>
          <w:sz w:val="24"/>
          <w:szCs w:val="24"/>
          <w:lang w:val="es-ES"/>
        </w:rPr>
      </w:pPr>
      <w:r w:rsidRPr="004C7235">
        <w:rPr>
          <w:rFonts w:ascii="Bookman Old Style" w:hAnsi="Bookman Old Style"/>
          <w:sz w:val="24"/>
          <w:szCs w:val="24"/>
          <w:lang w:val="id-ID"/>
        </w:rPr>
        <w:lastRenderedPageBreak/>
        <w:t>Paragraf 4</w:t>
      </w:r>
    </w:p>
    <w:p w14:paraId="20971545" w14:textId="77777777" w:rsidR="00D84DE5" w:rsidRPr="004C7235" w:rsidRDefault="00D84DE5" w:rsidP="004C7235">
      <w:pPr>
        <w:pStyle w:val="BodyText"/>
        <w:spacing w:before="60" w:line="360" w:lineRule="exact"/>
        <w:ind w:left="1701"/>
        <w:jc w:val="center"/>
        <w:rPr>
          <w:rFonts w:ascii="Bookman Old Style" w:hAnsi="Bookman Old Style" w:cs="Cambria"/>
          <w:color w:val="auto"/>
          <w:sz w:val="24"/>
          <w:szCs w:val="24"/>
          <w:lang w:val="id"/>
        </w:rPr>
      </w:pPr>
      <w:r w:rsidRPr="004C7235">
        <w:rPr>
          <w:rFonts w:ascii="Bookman Old Style" w:hAnsi="Bookman Old Style" w:cs="Cambria"/>
          <w:color w:val="auto"/>
          <w:sz w:val="24"/>
          <w:szCs w:val="24"/>
          <w:lang w:val="id"/>
        </w:rPr>
        <w:t>Identifikasi Kebutuhan</w:t>
      </w:r>
    </w:p>
    <w:p w14:paraId="5F17BEDF" w14:textId="77777777" w:rsidR="00D84DE5" w:rsidRPr="004C7235" w:rsidRDefault="00D84DE5" w:rsidP="004C7235">
      <w:pPr>
        <w:pStyle w:val="BodyText"/>
        <w:spacing w:before="60" w:line="360" w:lineRule="exact"/>
        <w:ind w:left="1701"/>
        <w:jc w:val="center"/>
        <w:rPr>
          <w:rFonts w:ascii="Bookman Old Style" w:hAnsi="Bookman Old Style" w:cs="Cambria"/>
          <w:color w:val="auto"/>
          <w:sz w:val="24"/>
          <w:szCs w:val="24"/>
          <w:lang w:val="id"/>
        </w:rPr>
      </w:pPr>
    </w:p>
    <w:p w14:paraId="2D0263CE" w14:textId="77777777" w:rsidR="00D84DE5" w:rsidRPr="004C7235" w:rsidRDefault="00D84DE5" w:rsidP="004C7235">
      <w:pPr>
        <w:pStyle w:val="BodyText"/>
        <w:spacing w:before="60" w:line="360" w:lineRule="exact"/>
        <w:ind w:left="1701"/>
        <w:jc w:val="center"/>
        <w:rPr>
          <w:rFonts w:ascii="Bookman Old Style" w:hAnsi="Bookman Old Style" w:cs="Cambria"/>
          <w:color w:val="auto"/>
          <w:sz w:val="24"/>
          <w:szCs w:val="24"/>
          <w:lang w:val="id"/>
        </w:rPr>
      </w:pPr>
      <w:r w:rsidRPr="004C7235">
        <w:rPr>
          <w:rFonts w:ascii="Bookman Old Style" w:hAnsi="Bookman Old Style" w:cs="Cambria"/>
          <w:color w:val="auto"/>
          <w:sz w:val="24"/>
          <w:szCs w:val="24"/>
          <w:lang w:val="id"/>
        </w:rPr>
        <w:t>Pasal 50</w:t>
      </w:r>
    </w:p>
    <w:p w14:paraId="4FBB93CD" w14:textId="77777777" w:rsidR="00D84DE5" w:rsidRPr="004C7235" w:rsidRDefault="00D84DE5" w:rsidP="006F7F66">
      <w:pPr>
        <w:pStyle w:val="ListParagraph"/>
        <w:numPr>
          <w:ilvl w:val="0"/>
          <w:numId w:val="153"/>
        </w:numPr>
        <w:spacing w:before="60" w:line="360" w:lineRule="exact"/>
        <w:ind w:left="2126" w:right="0" w:hanging="425"/>
        <w:rPr>
          <w:rFonts w:ascii="Bookman Old Style" w:hAnsi="Bookman Old Style" w:cs="Cambria"/>
          <w:color w:val="auto"/>
          <w:lang w:val="id"/>
        </w:rPr>
      </w:pPr>
      <w:r w:rsidRPr="004C7235">
        <w:rPr>
          <w:rFonts w:ascii="Bookman Old Style" w:hAnsi="Bookman Old Style" w:cs="Cambria"/>
          <w:color w:val="auto"/>
          <w:lang w:val="id"/>
        </w:rPr>
        <w:t>Identifikasi kebutuhan barang dilakukan dengan memperhatikan beberapa hal, terdiri atas:</w:t>
      </w:r>
    </w:p>
    <w:p w14:paraId="6A2201A0" w14:textId="77777777" w:rsidR="00D84DE5" w:rsidRPr="004C7235" w:rsidRDefault="00D84DE5" w:rsidP="006F7F66">
      <w:pPr>
        <w:numPr>
          <w:ilvl w:val="1"/>
          <w:numId w:val="149"/>
        </w:numPr>
        <w:tabs>
          <w:tab w:val="left" w:pos="851"/>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menentukan kesesuaian </w:t>
      </w:r>
      <w:r>
        <w:rPr>
          <w:rFonts w:ascii="Bookman Old Style" w:hAnsi="Bookman Old Style" w:cs="Cambria"/>
          <w:color w:val="auto"/>
          <w:lang w:val="id"/>
        </w:rPr>
        <w:t>b</w:t>
      </w:r>
      <w:r w:rsidRPr="004C7235">
        <w:rPr>
          <w:rFonts w:ascii="Bookman Old Style" w:hAnsi="Bookman Old Style" w:cs="Cambria"/>
          <w:color w:val="auto"/>
          <w:lang w:val="id"/>
        </w:rPr>
        <w:t xml:space="preserve">arang menurut jenis, fungsi/kegunaan, ukuran/kapasitas serta jumlah masing-masing </w:t>
      </w:r>
      <w:r>
        <w:rPr>
          <w:rFonts w:ascii="Bookman Old Style" w:hAnsi="Bookman Old Style" w:cs="Cambria"/>
          <w:color w:val="auto"/>
          <w:lang w:val="id"/>
        </w:rPr>
        <w:t>b</w:t>
      </w:r>
      <w:r w:rsidRPr="004C7235">
        <w:rPr>
          <w:rFonts w:ascii="Bookman Old Style" w:hAnsi="Bookman Old Style" w:cs="Cambria"/>
          <w:color w:val="auto"/>
          <w:lang w:val="id"/>
        </w:rPr>
        <w:t>arang yang diperlukan;</w:t>
      </w:r>
    </w:p>
    <w:p w14:paraId="35A55561" w14:textId="77777777" w:rsidR="00D84DE5" w:rsidRPr="004C7235" w:rsidRDefault="00D84DE5" w:rsidP="006F7F66">
      <w:pPr>
        <w:numPr>
          <w:ilvl w:val="1"/>
          <w:numId w:val="149"/>
        </w:numPr>
        <w:tabs>
          <w:tab w:val="left" w:pos="851"/>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menilai status kelayakan </w:t>
      </w:r>
      <w:r>
        <w:rPr>
          <w:rFonts w:ascii="Bookman Old Style" w:hAnsi="Bookman Old Style" w:cs="Cambria"/>
          <w:color w:val="auto"/>
          <w:lang w:val="id"/>
        </w:rPr>
        <w:t>b</w:t>
      </w:r>
      <w:r w:rsidRPr="004C7235">
        <w:rPr>
          <w:rFonts w:ascii="Bookman Old Style" w:hAnsi="Bookman Old Style" w:cs="Cambria"/>
          <w:color w:val="auto"/>
          <w:lang w:val="id"/>
        </w:rPr>
        <w:t>arang yang ada, apabila akan digunakan/dimanfaatkan/difungsikan</w:t>
      </w:r>
      <w:r>
        <w:rPr>
          <w:rFonts w:ascii="Bookman Old Style" w:hAnsi="Bookman Old Style" w:cs="Cambria"/>
          <w:color w:val="auto"/>
          <w:lang w:val="id"/>
        </w:rPr>
        <w:t xml:space="preserve"> </w:t>
      </w:r>
      <w:r w:rsidRPr="004C7235">
        <w:rPr>
          <w:rFonts w:ascii="Bookman Old Style" w:hAnsi="Bookman Old Style" w:cs="Cambria"/>
          <w:color w:val="auto"/>
          <w:lang w:val="id"/>
        </w:rPr>
        <w:t>layak secara ekonomi dan keamanan;</w:t>
      </w:r>
    </w:p>
    <w:p w14:paraId="22C9468D" w14:textId="77777777" w:rsidR="00D84DE5" w:rsidRPr="004C7235" w:rsidRDefault="00D84DE5" w:rsidP="006F7F66">
      <w:pPr>
        <w:numPr>
          <w:ilvl w:val="1"/>
          <w:numId w:val="149"/>
        </w:numPr>
        <w:tabs>
          <w:tab w:val="left" w:pos="851"/>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mengetahui riwayat kebutuhan </w:t>
      </w:r>
      <w:r>
        <w:rPr>
          <w:rFonts w:ascii="Bookman Old Style" w:hAnsi="Bookman Old Style" w:cs="Cambria"/>
          <w:color w:val="auto"/>
          <w:lang w:val="id"/>
        </w:rPr>
        <w:t>b</w:t>
      </w:r>
      <w:r w:rsidRPr="004C7235">
        <w:rPr>
          <w:rFonts w:ascii="Bookman Old Style" w:hAnsi="Bookman Old Style" w:cs="Cambria"/>
          <w:color w:val="auto"/>
          <w:lang w:val="id"/>
        </w:rPr>
        <w:t xml:space="preserve">arang meliputi waktu saat pengiriman </w:t>
      </w:r>
      <w:r>
        <w:rPr>
          <w:rFonts w:ascii="Bookman Old Style" w:hAnsi="Bookman Old Style" w:cs="Cambria"/>
          <w:color w:val="auto"/>
          <w:lang w:val="id"/>
        </w:rPr>
        <w:t>b</w:t>
      </w:r>
      <w:r w:rsidRPr="004C7235">
        <w:rPr>
          <w:rFonts w:ascii="Bookman Old Style" w:hAnsi="Bookman Old Style" w:cs="Cambria"/>
          <w:color w:val="auto"/>
          <w:lang w:val="id"/>
        </w:rPr>
        <w:t xml:space="preserve">arang dan saat serah terima </w:t>
      </w:r>
      <w:r>
        <w:rPr>
          <w:rFonts w:ascii="Bookman Old Style" w:hAnsi="Bookman Old Style" w:cs="Cambria"/>
          <w:color w:val="auto"/>
          <w:lang w:val="id"/>
        </w:rPr>
        <w:t>b</w:t>
      </w:r>
      <w:r w:rsidRPr="004C7235">
        <w:rPr>
          <w:rFonts w:ascii="Bookman Old Style" w:hAnsi="Bookman Old Style" w:cs="Cambria"/>
          <w:color w:val="auto"/>
          <w:lang w:val="id"/>
        </w:rPr>
        <w:t>arang, agar dapat segera digunakan;</w:t>
      </w:r>
    </w:p>
    <w:p w14:paraId="1EA460AC" w14:textId="77777777" w:rsidR="00D84DE5" w:rsidRPr="004C7235" w:rsidRDefault="00D84DE5" w:rsidP="006F7F66">
      <w:pPr>
        <w:numPr>
          <w:ilvl w:val="1"/>
          <w:numId w:val="149"/>
        </w:numPr>
        <w:tabs>
          <w:tab w:val="left" w:pos="851"/>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pihak yang memerlukan (sebagai pengelola/pengguna </w:t>
      </w:r>
      <w:r>
        <w:rPr>
          <w:rFonts w:ascii="Bookman Old Style" w:hAnsi="Bookman Old Style" w:cs="Cambria"/>
          <w:color w:val="auto"/>
          <w:lang w:val="id"/>
        </w:rPr>
        <w:t>b</w:t>
      </w:r>
      <w:r w:rsidRPr="004C7235">
        <w:rPr>
          <w:rFonts w:ascii="Bookman Old Style" w:hAnsi="Bookman Old Style" w:cs="Cambria"/>
          <w:color w:val="auto"/>
          <w:lang w:val="id"/>
        </w:rPr>
        <w:t xml:space="preserve">arang); </w:t>
      </w:r>
    </w:p>
    <w:p w14:paraId="231D6AF9" w14:textId="77777777" w:rsidR="00D84DE5" w:rsidRPr="004C7235" w:rsidRDefault="00D84DE5" w:rsidP="006F7F66">
      <w:pPr>
        <w:numPr>
          <w:ilvl w:val="1"/>
          <w:numId w:val="149"/>
        </w:numPr>
        <w:tabs>
          <w:tab w:val="left" w:pos="851"/>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persyaratan lain seperti namun tidak terbatas pada: cara pengangkutan Barang, penimbunan/ penyimpanan, pengoperasian/penggunaan, pemeliharaan dan pelatihan.</w:t>
      </w:r>
    </w:p>
    <w:p w14:paraId="3A9D86AF" w14:textId="77777777" w:rsidR="00D84DE5" w:rsidRPr="004C7235" w:rsidRDefault="00D84DE5" w:rsidP="006F7F66">
      <w:pPr>
        <w:numPr>
          <w:ilvl w:val="1"/>
          <w:numId w:val="149"/>
        </w:numPr>
        <w:tabs>
          <w:tab w:val="left" w:pos="851"/>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persentase bagian/komponen dalam negeri terhadap keseluruhan pekerjaan;</w:t>
      </w:r>
      <w:r>
        <w:rPr>
          <w:rFonts w:ascii="Bookman Old Style" w:hAnsi="Bookman Old Style" w:cs="Cambria"/>
          <w:color w:val="auto"/>
          <w:lang w:val="id"/>
        </w:rPr>
        <w:t xml:space="preserve"> </w:t>
      </w:r>
      <w:r w:rsidRPr="004C7235">
        <w:rPr>
          <w:rFonts w:ascii="Bookman Old Style" w:hAnsi="Bookman Old Style" w:cs="Cambria"/>
          <w:color w:val="auto"/>
          <w:lang w:val="id"/>
        </w:rPr>
        <w:t>dan/atau</w:t>
      </w:r>
    </w:p>
    <w:p w14:paraId="4844B234" w14:textId="77777777" w:rsidR="00D84DE5" w:rsidRPr="004C7235" w:rsidRDefault="00D84DE5" w:rsidP="006F7F66">
      <w:pPr>
        <w:numPr>
          <w:ilvl w:val="1"/>
          <w:numId w:val="149"/>
        </w:numPr>
        <w:tabs>
          <w:tab w:val="left" w:pos="851"/>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persyaratan lain se</w:t>
      </w:r>
      <w:r>
        <w:rPr>
          <w:rFonts w:ascii="Bookman Old Style" w:hAnsi="Bookman Old Style" w:cs="Cambria"/>
          <w:color w:val="auto"/>
          <w:lang w:val="id"/>
        </w:rPr>
        <w:t>perti namun tidak terbatas pada</w:t>
      </w:r>
      <w:r w:rsidRPr="004C7235">
        <w:rPr>
          <w:rFonts w:ascii="Bookman Old Style" w:hAnsi="Bookman Old Style" w:cs="Cambria"/>
          <w:color w:val="auto"/>
          <w:lang w:val="id"/>
        </w:rPr>
        <w:t xml:space="preserve"> cara pengangkutan </w:t>
      </w:r>
      <w:r>
        <w:rPr>
          <w:rFonts w:ascii="Bookman Old Style" w:hAnsi="Bookman Old Style" w:cs="Cambria"/>
          <w:color w:val="auto"/>
          <w:lang w:val="id"/>
        </w:rPr>
        <w:t>b</w:t>
      </w:r>
      <w:r w:rsidRPr="004C7235">
        <w:rPr>
          <w:rFonts w:ascii="Bookman Old Style" w:hAnsi="Bookman Old Style" w:cs="Cambria"/>
          <w:color w:val="auto"/>
          <w:lang w:val="id"/>
        </w:rPr>
        <w:t>arang, penimbunan/penyimpanan, pengoperasian/penggunaan, pemeliharaan dan pelatihan.</w:t>
      </w:r>
    </w:p>
    <w:p w14:paraId="3B7A3982" w14:textId="77777777" w:rsidR="00D84DE5" w:rsidRPr="004C7235" w:rsidRDefault="00D84DE5" w:rsidP="006F7F66">
      <w:pPr>
        <w:numPr>
          <w:ilvl w:val="0"/>
          <w:numId w:val="149"/>
        </w:numPr>
        <w:spacing w:before="60" w:line="360" w:lineRule="exact"/>
        <w:ind w:left="2126" w:hanging="425"/>
        <w:jc w:val="both"/>
        <w:rPr>
          <w:rFonts w:ascii="Bookman Old Style" w:hAnsi="Bookman Old Style" w:cs="Cambria"/>
          <w:color w:val="auto"/>
          <w:lang w:val="id"/>
        </w:rPr>
      </w:pPr>
      <w:r w:rsidRPr="004C7235">
        <w:rPr>
          <w:rFonts w:ascii="Bookman Old Style" w:hAnsi="Bookman Old Style" w:cs="Cambria"/>
          <w:color w:val="auto"/>
          <w:lang w:val="id"/>
        </w:rPr>
        <w:t>Identifikasi kebutuhan pekerjaan konstruksi dilakukan dengan memperhatikan beberapa hal, terdiri atas:</w:t>
      </w:r>
    </w:p>
    <w:p w14:paraId="5AFD1454" w14:textId="77777777" w:rsidR="00D84DE5" w:rsidRPr="004C7235" w:rsidRDefault="00D84DE5" w:rsidP="006F7F66">
      <w:pPr>
        <w:numPr>
          <w:ilvl w:val="1"/>
          <w:numId w:val="149"/>
        </w:numPr>
        <w:tabs>
          <w:tab w:val="left" w:pos="851"/>
          <w:tab w:val="left" w:pos="906"/>
        </w:tabs>
        <w:spacing w:before="60" w:line="360" w:lineRule="exact"/>
        <w:ind w:left="2517" w:hanging="357"/>
        <w:jc w:val="both"/>
        <w:rPr>
          <w:rFonts w:ascii="Bookman Old Style" w:hAnsi="Bookman Old Style" w:cs="Cambria"/>
          <w:color w:val="auto"/>
          <w:lang w:val="id"/>
        </w:rPr>
      </w:pPr>
      <w:r>
        <w:rPr>
          <w:rFonts w:ascii="Bookman Old Style" w:hAnsi="Bookman Old Style" w:cs="Cambria"/>
          <w:color w:val="auto"/>
          <w:lang w:val="id"/>
        </w:rPr>
        <w:t>menentukan pekerjaan k</w:t>
      </w:r>
      <w:r w:rsidRPr="004C7235">
        <w:rPr>
          <w:rFonts w:ascii="Bookman Old Style" w:hAnsi="Bookman Old Style" w:cs="Cambria"/>
          <w:color w:val="auto"/>
          <w:lang w:val="id"/>
        </w:rPr>
        <w:t>onstruksi berdasarkan jenis, fungsi/kegunaan, target/sasaran yang akan dicapai;</w:t>
      </w:r>
    </w:p>
    <w:p w14:paraId="3A01CE21" w14:textId="77777777" w:rsidR="00D84DE5" w:rsidRPr="004C7235" w:rsidRDefault="00D84DE5" w:rsidP="006F7F66">
      <w:pPr>
        <w:numPr>
          <w:ilvl w:val="1"/>
          <w:numId w:val="149"/>
        </w:numPr>
        <w:tabs>
          <w:tab w:val="left" w:pos="851"/>
          <w:tab w:val="left" w:pos="906"/>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pelaksanaan</w:t>
      </w:r>
      <w:r>
        <w:rPr>
          <w:rFonts w:ascii="Bookman Old Style" w:hAnsi="Bookman Old Style" w:cs="Cambria"/>
          <w:color w:val="auto"/>
          <w:lang w:val="id"/>
        </w:rPr>
        <w:t xml:space="preserve"> p</w:t>
      </w:r>
      <w:r w:rsidRPr="004C7235">
        <w:rPr>
          <w:rFonts w:ascii="Bookman Old Style" w:hAnsi="Bookman Old Style" w:cs="Cambria"/>
          <w:color w:val="auto"/>
          <w:lang w:val="id"/>
        </w:rPr>
        <w:t>ekerjaan</w:t>
      </w:r>
      <w:r>
        <w:rPr>
          <w:rFonts w:ascii="Bookman Old Style" w:hAnsi="Bookman Old Style" w:cs="Cambria"/>
          <w:color w:val="auto"/>
          <w:lang w:val="id"/>
        </w:rPr>
        <w:t xml:space="preserve"> k</w:t>
      </w:r>
      <w:r w:rsidRPr="004C7235">
        <w:rPr>
          <w:rFonts w:ascii="Bookman Old Style" w:hAnsi="Bookman Old Style" w:cs="Cambria"/>
          <w:color w:val="auto"/>
          <w:lang w:val="id"/>
        </w:rPr>
        <w:t>onstruksi</w:t>
      </w:r>
      <w:r>
        <w:rPr>
          <w:rFonts w:ascii="Bookman Old Style" w:hAnsi="Bookman Old Style" w:cs="Cambria"/>
          <w:color w:val="auto"/>
          <w:lang w:val="id"/>
        </w:rPr>
        <w:t xml:space="preserve"> </w:t>
      </w:r>
      <w:r w:rsidRPr="004C7235">
        <w:rPr>
          <w:rFonts w:ascii="Bookman Old Style" w:hAnsi="Bookman Old Style" w:cs="Cambria"/>
          <w:color w:val="auto"/>
          <w:lang w:val="id"/>
        </w:rPr>
        <w:t>dapat</w:t>
      </w:r>
      <w:r>
        <w:rPr>
          <w:rFonts w:ascii="Bookman Old Style" w:hAnsi="Bookman Old Style" w:cs="Cambria"/>
          <w:color w:val="auto"/>
          <w:lang w:val="id"/>
        </w:rPr>
        <w:t xml:space="preserve"> </w:t>
      </w:r>
      <w:r w:rsidRPr="004C7235">
        <w:rPr>
          <w:rFonts w:ascii="Bookman Old Style" w:hAnsi="Bookman Old Style" w:cs="Cambria"/>
          <w:color w:val="auto"/>
          <w:lang w:val="id"/>
        </w:rPr>
        <w:t xml:space="preserve">dilaksanakan oleh </w:t>
      </w:r>
      <w:r>
        <w:rPr>
          <w:rFonts w:ascii="Bookman Old Style" w:hAnsi="Bookman Old Style" w:cs="Cambria"/>
          <w:color w:val="auto"/>
          <w:lang w:val="id"/>
        </w:rPr>
        <w:t>u</w:t>
      </w:r>
      <w:r w:rsidRPr="004C7235">
        <w:rPr>
          <w:rFonts w:ascii="Bookman Old Style" w:hAnsi="Bookman Old Style" w:cs="Cambria"/>
          <w:color w:val="auto"/>
          <w:lang w:val="id"/>
        </w:rPr>
        <w:t xml:space="preserve">saha </w:t>
      </w:r>
      <w:r>
        <w:rPr>
          <w:rFonts w:ascii="Bookman Old Style" w:hAnsi="Bookman Old Style" w:cs="Cambria"/>
          <w:color w:val="auto"/>
          <w:lang w:val="id"/>
        </w:rPr>
        <w:t>k</w:t>
      </w:r>
      <w:r w:rsidRPr="004C7235">
        <w:rPr>
          <w:rFonts w:ascii="Bookman Old Style" w:hAnsi="Bookman Old Style" w:cs="Cambria"/>
          <w:color w:val="auto"/>
          <w:lang w:val="id"/>
        </w:rPr>
        <w:t>ecil;</w:t>
      </w:r>
    </w:p>
    <w:p w14:paraId="724DAC3D" w14:textId="77777777" w:rsidR="00D84DE5" w:rsidRPr="004C7235" w:rsidRDefault="00D84DE5" w:rsidP="006F7F66">
      <w:pPr>
        <w:numPr>
          <w:ilvl w:val="1"/>
          <w:numId w:val="149"/>
        </w:numPr>
        <w:tabs>
          <w:tab w:val="left" w:pos="851"/>
          <w:tab w:val="left" w:pos="906"/>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waktu penyelesaian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sehingga dapat segera dimanfaatkan sesuai dengan rencana;</w:t>
      </w:r>
    </w:p>
    <w:p w14:paraId="28D5A1B7" w14:textId="77777777" w:rsidR="00D84DE5" w:rsidRPr="004C7235" w:rsidRDefault="00D84DE5" w:rsidP="006F7F66">
      <w:pPr>
        <w:numPr>
          <w:ilvl w:val="1"/>
          <w:numId w:val="149"/>
        </w:numPr>
        <w:tabs>
          <w:tab w:val="left" w:pos="851"/>
          <w:tab w:val="left" w:pos="906"/>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penggunaan barang/material berasal dari dalam negeri atau luar negeri;</w:t>
      </w:r>
    </w:p>
    <w:p w14:paraId="26A99F35" w14:textId="77777777" w:rsidR="00D84DE5" w:rsidRPr="004C7235" w:rsidRDefault="00D84DE5" w:rsidP="006F7F66">
      <w:pPr>
        <w:numPr>
          <w:ilvl w:val="1"/>
          <w:numId w:val="149"/>
        </w:numPr>
        <w:tabs>
          <w:tab w:val="left" w:pos="851"/>
          <w:tab w:val="left" w:pos="906"/>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persentase bagian/komponen dalam negeri terhadap keseluruhan pekerjaan;</w:t>
      </w:r>
    </w:p>
    <w:p w14:paraId="544D70CC" w14:textId="77777777" w:rsidR="00D84DE5" w:rsidRPr="004C7235" w:rsidRDefault="00D84DE5" w:rsidP="006F7F66">
      <w:pPr>
        <w:numPr>
          <w:ilvl w:val="1"/>
          <w:numId w:val="149"/>
        </w:numPr>
        <w:tabs>
          <w:tab w:val="left" w:pos="851"/>
          <w:tab w:val="left" w:pos="906"/>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studi kelayakan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dilaksanakan sebelum pelaksanaan desain;</w:t>
      </w:r>
    </w:p>
    <w:p w14:paraId="39ED12F5" w14:textId="77777777" w:rsidR="00D84DE5" w:rsidRPr="004C7235" w:rsidRDefault="00D84DE5" w:rsidP="006F7F66">
      <w:pPr>
        <w:numPr>
          <w:ilvl w:val="1"/>
          <w:numId w:val="149"/>
        </w:numPr>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dalam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 xml:space="preserve">onstruksi, persiapan desain dilakukan </w:t>
      </w:r>
      <w:r w:rsidRPr="004C7235">
        <w:rPr>
          <w:rFonts w:ascii="Bookman Old Style" w:hAnsi="Bookman Old Style" w:cs="Cambria"/>
          <w:color w:val="auto"/>
          <w:lang w:val="id"/>
        </w:rPr>
        <w:lastRenderedPageBreak/>
        <w:t>paling lambat 1 (satu) tahun anggaran sebelum pelaksanaan;</w:t>
      </w:r>
    </w:p>
    <w:p w14:paraId="56FD1A78" w14:textId="77777777" w:rsidR="00D84DE5" w:rsidRPr="004C7235" w:rsidRDefault="00D84DE5" w:rsidP="006F7F66">
      <w:pPr>
        <w:numPr>
          <w:ilvl w:val="1"/>
          <w:numId w:val="149"/>
        </w:numPr>
        <w:spacing w:before="60" w:line="360" w:lineRule="exact"/>
        <w:ind w:left="2517" w:hanging="357"/>
        <w:jc w:val="both"/>
        <w:rPr>
          <w:rFonts w:ascii="Bookman Old Style" w:hAnsi="Bookman Old Style" w:cs="Cambria"/>
          <w:color w:val="auto"/>
          <w:lang w:val="id"/>
        </w:rPr>
      </w:pPr>
      <w:r>
        <w:rPr>
          <w:rFonts w:ascii="Bookman Old Style" w:hAnsi="Bookman Old Style" w:cs="Cambria"/>
          <w:color w:val="auto"/>
          <w:lang w:val="id"/>
        </w:rPr>
        <w:t>pekerjaan k</w:t>
      </w:r>
      <w:r w:rsidRPr="004C7235">
        <w:rPr>
          <w:rFonts w:ascii="Bookman Old Style" w:hAnsi="Bookman Old Style" w:cs="Cambria"/>
          <w:color w:val="auto"/>
          <w:lang w:val="id"/>
        </w:rPr>
        <w:t>onstruksi dengan menggunakan kontrak tahun jamak dapat berupa:</w:t>
      </w:r>
    </w:p>
    <w:p w14:paraId="46ED42CA" w14:textId="77777777" w:rsidR="00D84DE5" w:rsidRPr="004C7235" w:rsidRDefault="00D84DE5" w:rsidP="006F7F66">
      <w:pPr>
        <w:numPr>
          <w:ilvl w:val="2"/>
          <w:numId w:val="149"/>
        </w:numPr>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 xml:space="preserve">penyelesaian pekerjaan lebih dari 12 (dua belas) bulan atau lebih dari 1 (satu) </w:t>
      </w:r>
      <w:r>
        <w:rPr>
          <w:rFonts w:ascii="Bookman Old Style" w:hAnsi="Bookman Old Style" w:cs="Cambria"/>
          <w:color w:val="auto"/>
          <w:lang w:val="id"/>
        </w:rPr>
        <w:t>t</w:t>
      </w:r>
      <w:r w:rsidRPr="004C7235">
        <w:rPr>
          <w:rFonts w:ascii="Bookman Old Style" w:hAnsi="Bookman Old Style" w:cs="Cambria"/>
          <w:color w:val="auto"/>
          <w:lang w:val="id"/>
        </w:rPr>
        <w:t xml:space="preserve">ahun </w:t>
      </w:r>
      <w:r>
        <w:rPr>
          <w:rFonts w:ascii="Bookman Old Style" w:hAnsi="Bookman Old Style" w:cs="Cambria"/>
          <w:color w:val="auto"/>
          <w:lang w:val="id"/>
        </w:rPr>
        <w:t>a</w:t>
      </w:r>
      <w:r w:rsidRPr="004C7235">
        <w:rPr>
          <w:rFonts w:ascii="Bookman Old Style" w:hAnsi="Bookman Old Style" w:cs="Cambria"/>
          <w:color w:val="auto"/>
          <w:lang w:val="id"/>
        </w:rPr>
        <w:t>nggaran; atau</w:t>
      </w:r>
    </w:p>
    <w:p w14:paraId="17280704" w14:textId="77777777" w:rsidR="00D84DE5" w:rsidRPr="004C7235" w:rsidRDefault="00D84DE5" w:rsidP="006F7F66">
      <w:pPr>
        <w:numPr>
          <w:ilvl w:val="2"/>
          <w:numId w:val="149"/>
        </w:numPr>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 xml:space="preserve">pekerjaan yang memberikan manfaat lebih apabila dikontrakkan untuk jangka waktu lebih dari 1 (satu) </w:t>
      </w:r>
      <w:r>
        <w:rPr>
          <w:rFonts w:ascii="Bookman Old Style" w:hAnsi="Bookman Old Style" w:cs="Cambria"/>
          <w:color w:val="auto"/>
          <w:lang w:val="id"/>
        </w:rPr>
        <w:t>t</w:t>
      </w:r>
      <w:r w:rsidRPr="004C7235">
        <w:rPr>
          <w:rFonts w:ascii="Bookman Old Style" w:hAnsi="Bookman Old Style" w:cs="Cambria"/>
          <w:color w:val="auto"/>
          <w:lang w:val="id"/>
        </w:rPr>
        <w:t xml:space="preserve">ahun </w:t>
      </w:r>
      <w:r>
        <w:rPr>
          <w:rFonts w:ascii="Bookman Old Style" w:hAnsi="Bookman Old Style" w:cs="Cambria"/>
          <w:color w:val="auto"/>
          <w:lang w:val="id"/>
        </w:rPr>
        <w:t>a</w:t>
      </w:r>
      <w:r w:rsidRPr="004C7235">
        <w:rPr>
          <w:rFonts w:ascii="Bookman Old Style" w:hAnsi="Bookman Old Style" w:cs="Cambria"/>
          <w:color w:val="auto"/>
          <w:lang w:val="id"/>
        </w:rPr>
        <w:t xml:space="preserve">nggaran dan paling lama 3 (tiga) </w:t>
      </w:r>
      <w:r>
        <w:rPr>
          <w:rFonts w:ascii="Bookman Old Style" w:hAnsi="Bookman Old Style" w:cs="Cambria"/>
          <w:color w:val="auto"/>
          <w:lang w:val="id"/>
        </w:rPr>
        <w:t>t</w:t>
      </w:r>
      <w:r w:rsidRPr="004C7235">
        <w:rPr>
          <w:rFonts w:ascii="Bookman Old Style" w:hAnsi="Bookman Old Style" w:cs="Cambria"/>
          <w:color w:val="auto"/>
          <w:lang w:val="id"/>
        </w:rPr>
        <w:t xml:space="preserve">ahun </w:t>
      </w:r>
      <w:r>
        <w:rPr>
          <w:rFonts w:ascii="Bookman Old Style" w:hAnsi="Bookman Old Style" w:cs="Cambria"/>
          <w:color w:val="auto"/>
          <w:lang w:val="id"/>
        </w:rPr>
        <w:t>a</w:t>
      </w:r>
      <w:r w:rsidRPr="004C7235">
        <w:rPr>
          <w:rFonts w:ascii="Bookman Old Style" w:hAnsi="Bookman Old Style" w:cs="Cambria"/>
          <w:color w:val="auto"/>
          <w:lang w:val="id"/>
        </w:rPr>
        <w:t>nggaran;</w:t>
      </w:r>
    </w:p>
    <w:p w14:paraId="75A1F0CD" w14:textId="77777777" w:rsidR="00D84DE5" w:rsidRPr="004C7235" w:rsidRDefault="00D84DE5" w:rsidP="006F7F66">
      <w:pPr>
        <w:numPr>
          <w:ilvl w:val="1"/>
          <w:numId w:val="149"/>
        </w:numPr>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dalam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dengan kontrak tahun jamak (</w:t>
      </w:r>
      <w:r w:rsidRPr="004C7235">
        <w:rPr>
          <w:rFonts w:ascii="Bookman Old Style" w:hAnsi="Bookman Old Style" w:cs="Cambria"/>
          <w:i/>
          <w:color w:val="auto"/>
          <w:lang w:val="id"/>
        </w:rPr>
        <w:t>multi years contract</w:t>
      </w:r>
      <w:r w:rsidRPr="004C7235">
        <w:rPr>
          <w:rFonts w:ascii="Bookman Old Style" w:hAnsi="Bookman Old Style" w:cs="Cambria"/>
          <w:color w:val="auto"/>
          <w:lang w:val="id"/>
        </w:rPr>
        <w:t xml:space="preserve">), proses pemilihan </w:t>
      </w:r>
      <w:r>
        <w:rPr>
          <w:rFonts w:ascii="Bookman Old Style" w:hAnsi="Bookman Old Style" w:cs="Cambria"/>
          <w:color w:val="auto"/>
          <w:lang w:val="id"/>
        </w:rPr>
        <w:t>p</w:t>
      </w:r>
      <w:r w:rsidRPr="004C7235">
        <w:rPr>
          <w:rFonts w:ascii="Bookman Old Style" w:hAnsi="Bookman Old Style" w:cs="Cambria"/>
          <w:color w:val="auto"/>
          <w:lang w:val="id"/>
        </w:rPr>
        <w:t>enyedia dimulai setelah mendapat persetujuan dari pejabat yang berwenang; dan/atau</w:t>
      </w:r>
    </w:p>
    <w:p w14:paraId="609FEC32" w14:textId="77777777" w:rsidR="00D84DE5" w:rsidRPr="004C7235" w:rsidRDefault="00D84DE5" w:rsidP="006F7F66">
      <w:pPr>
        <w:numPr>
          <w:ilvl w:val="1"/>
          <w:numId w:val="149"/>
        </w:numPr>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dalam hal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yang dibutuhkan memerlukan lahan, disyaratkan sebagai berikut:</w:t>
      </w:r>
    </w:p>
    <w:p w14:paraId="72352097" w14:textId="77777777" w:rsidR="00D84DE5" w:rsidRDefault="00D84DE5" w:rsidP="006F7F66">
      <w:pPr>
        <w:numPr>
          <w:ilvl w:val="2"/>
          <w:numId w:val="149"/>
        </w:numPr>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 xml:space="preserve">pembebasan lahan yang dimaksud adalah untuk menunjang pelaksanaan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Dalam hal dibutuhkan ganti rugi untuk pembebasan lahan, maka penyelesaian administrasi untuk pembayaran ganti rugi, termasuk untuk pemindahan hak atas tanah, harus dapat diselesaikan sebelum surat penunjukan penyedia barang/jasa diterbitkan; dan</w:t>
      </w:r>
    </w:p>
    <w:p w14:paraId="0773142A" w14:textId="77777777" w:rsidR="00D84DE5" w:rsidRPr="004C7235" w:rsidRDefault="00D84DE5" w:rsidP="006F7F66">
      <w:pPr>
        <w:numPr>
          <w:ilvl w:val="2"/>
          <w:numId w:val="149"/>
        </w:numPr>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 xml:space="preserve">apabila luasan tanah yang diperlukan untuk </w:t>
      </w:r>
      <w:r>
        <w:rPr>
          <w:rFonts w:ascii="Bookman Old Style" w:hAnsi="Bookman Old Style" w:cs="Cambria"/>
          <w:color w:val="auto"/>
          <w:lang w:val="id"/>
        </w:rPr>
        <w:t>menunjang pelaksanaan pekerjaan k</w:t>
      </w:r>
      <w:r w:rsidRPr="004C7235">
        <w:rPr>
          <w:rFonts w:ascii="Bookman Old Style" w:hAnsi="Bookman Old Style" w:cs="Cambria"/>
          <w:color w:val="auto"/>
          <w:lang w:val="id"/>
        </w:rPr>
        <w:t xml:space="preserve">onstruksi, termasuk untuk akses menuju ke lokasi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memerlukan izin pemanfaatan tanah, maka pengurusan izin tersebut harus dapat diselesaikan sebelum surat penunjukan penyedia barang/jasa diterbitkan.</w:t>
      </w:r>
    </w:p>
    <w:p w14:paraId="64D933F9" w14:textId="77777777" w:rsidR="00D84DE5" w:rsidRPr="004C7235" w:rsidRDefault="00D84DE5" w:rsidP="006F7F66">
      <w:pPr>
        <w:numPr>
          <w:ilvl w:val="0"/>
          <w:numId w:val="149"/>
        </w:numPr>
        <w:tabs>
          <w:tab w:val="left" w:pos="709"/>
        </w:tabs>
        <w:spacing w:before="60" w:line="360" w:lineRule="exact"/>
        <w:ind w:left="2126" w:hanging="425"/>
        <w:jc w:val="both"/>
        <w:rPr>
          <w:rFonts w:ascii="Bookman Old Style" w:hAnsi="Bookman Old Style" w:cs="Cambria"/>
          <w:color w:val="auto"/>
          <w:lang w:val="id"/>
        </w:rPr>
      </w:pPr>
      <w:r>
        <w:rPr>
          <w:rFonts w:ascii="Bookman Old Style" w:hAnsi="Bookman Old Style" w:cs="Cambria"/>
          <w:color w:val="auto"/>
          <w:lang w:val="id"/>
        </w:rPr>
        <w:t>Identifikasi kebutuhan j</w:t>
      </w:r>
      <w:r w:rsidRPr="004C7235">
        <w:rPr>
          <w:rFonts w:ascii="Bookman Old Style" w:hAnsi="Bookman Old Style" w:cs="Cambria"/>
          <w:color w:val="auto"/>
          <w:lang w:val="id"/>
        </w:rPr>
        <w:t xml:space="preserve">asa </w:t>
      </w:r>
      <w:r>
        <w:rPr>
          <w:rFonts w:ascii="Bookman Old Style" w:hAnsi="Bookman Old Style" w:cs="Cambria"/>
          <w:color w:val="auto"/>
          <w:lang w:val="id"/>
        </w:rPr>
        <w:t>k</w:t>
      </w:r>
      <w:r w:rsidRPr="004C7235">
        <w:rPr>
          <w:rFonts w:ascii="Bookman Old Style" w:hAnsi="Bookman Old Style" w:cs="Cambria"/>
          <w:color w:val="auto"/>
          <w:lang w:val="id"/>
        </w:rPr>
        <w:t>onsultansi</w:t>
      </w:r>
      <w:r>
        <w:rPr>
          <w:rFonts w:ascii="Bookman Old Style" w:hAnsi="Bookman Old Style" w:cs="Cambria"/>
          <w:color w:val="auto"/>
          <w:lang w:val="id"/>
        </w:rPr>
        <w:t xml:space="preserve"> </w:t>
      </w:r>
      <w:r w:rsidRPr="004C7235">
        <w:rPr>
          <w:rFonts w:ascii="Bookman Old Style" w:hAnsi="Bookman Old Style" w:cs="Cambria"/>
          <w:color w:val="auto"/>
          <w:lang w:val="id"/>
        </w:rPr>
        <w:t>dilakukan</w:t>
      </w:r>
      <w:r w:rsidRPr="00B91F4E">
        <w:rPr>
          <w:rFonts w:ascii="Bookman Old Style" w:hAnsi="Bookman Old Style" w:cs="Cambria"/>
          <w:color w:val="auto"/>
          <w:lang w:val="id"/>
        </w:rPr>
        <w:t xml:space="preserve"> </w:t>
      </w:r>
      <w:r w:rsidRPr="004C7235">
        <w:rPr>
          <w:rFonts w:ascii="Bookman Old Style" w:hAnsi="Bookman Old Style" w:cs="Cambria"/>
          <w:color w:val="auto"/>
          <w:lang w:val="id"/>
        </w:rPr>
        <w:t>dengan</w:t>
      </w:r>
      <w:r w:rsidRPr="00B91F4E">
        <w:rPr>
          <w:rFonts w:ascii="Bookman Old Style" w:hAnsi="Bookman Old Style" w:cs="Cambria"/>
          <w:color w:val="auto"/>
          <w:lang w:val="id"/>
        </w:rPr>
        <w:t xml:space="preserve"> </w:t>
      </w:r>
      <w:r w:rsidRPr="004C7235">
        <w:rPr>
          <w:rFonts w:ascii="Bookman Old Style" w:hAnsi="Bookman Old Style" w:cs="Cambria"/>
          <w:color w:val="auto"/>
          <w:lang w:val="id"/>
        </w:rPr>
        <w:t xml:space="preserve"> </w:t>
      </w:r>
      <w:r w:rsidRPr="00B91F4E">
        <w:rPr>
          <w:rFonts w:ascii="Bookman Old Style" w:hAnsi="Bookman Old Style" w:cs="Cambria"/>
          <w:color w:val="auto"/>
          <w:lang w:val="id"/>
        </w:rPr>
        <w:t xml:space="preserve">  </w:t>
      </w:r>
      <w:r w:rsidRPr="004C7235">
        <w:rPr>
          <w:rFonts w:ascii="Bookman Old Style" w:hAnsi="Bookman Old Style" w:cs="Cambria"/>
          <w:color w:val="auto"/>
          <w:lang w:val="id"/>
        </w:rPr>
        <w:t>memperhatikan beberapa hal, terdiri atas:</w:t>
      </w:r>
    </w:p>
    <w:p w14:paraId="7BABB171" w14:textId="77777777" w:rsidR="00D84DE5" w:rsidRPr="004C7235" w:rsidRDefault="00D84DE5" w:rsidP="006F7F66">
      <w:pPr>
        <w:numPr>
          <w:ilvl w:val="1"/>
          <w:numId w:val="149"/>
        </w:numPr>
        <w:tabs>
          <w:tab w:val="left" w:pos="1134"/>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identifikasi untuk mengetahui:</w:t>
      </w:r>
    </w:p>
    <w:p w14:paraId="04C34207" w14:textId="77777777" w:rsidR="00D84DE5" w:rsidRPr="004C7235" w:rsidRDefault="00D84DE5" w:rsidP="006F7F66">
      <w:pPr>
        <w:numPr>
          <w:ilvl w:val="2"/>
          <w:numId w:val="149"/>
        </w:numPr>
        <w:tabs>
          <w:tab w:val="left" w:pos="851"/>
          <w:tab w:val="left" w:pos="2880"/>
          <w:tab w:val="left" w:pos="334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 xml:space="preserve">jenis </w:t>
      </w:r>
      <w:r>
        <w:rPr>
          <w:rFonts w:ascii="Bookman Old Style" w:hAnsi="Bookman Old Style" w:cs="Cambria"/>
          <w:color w:val="auto"/>
          <w:lang w:val="id"/>
        </w:rPr>
        <w:t>j</w:t>
      </w:r>
      <w:r w:rsidRPr="004C7235">
        <w:rPr>
          <w:rFonts w:ascii="Bookman Old Style" w:hAnsi="Bookman Old Style" w:cs="Cambria"/>
          <w:color w:val="auto"/>
          <w:lang w:val="id"/>
        </w:rPr>
        <w:t xml:space="preserve">asa </w:t>
      </w:r>
      <w:r>
        <w:rPr>
          <w:rFonts w:ascii="Bookman Old Style" w:hAnsi="Bookman Old Style" w:cs="Cambria"/>
          <w:color w:val="auto"/>
          <w:lang w:val="id"/>
        </w:rPr>
        <w:t>k</w:t>
      </w:r>
      <w:r w:rsidRPr="004C7235">
        <w:rPr>
          <w:rFonts w:ascii="Bookman Old Style" w:hAnsi="Bookman Old Style" w:cs="Cambria"/>
          <w:color w:val="auto"/>
          <w:lang w:val="id"/>
        </w:rPr>
        <w:t>onsultansi yang dibutuhkan;</w:t>
      </w:r>
    </w:p>
    <w:p w14:paraId="51C8B154" w14:textId="77777777" w:rsidR="00D84DE5" w:rsidRPr="004C7235" w:rsidRDefault="00D84DE5" w:rsidP="006F7F66">
      <w:pPr>
        <w:numPr>
          <w:ilvl w:val="2"/>
          <w:numId w:val="149"/>
        </w:numPr>
        <w:tabs>
          <w:tab w:val="left" w:pos="851"/>
          <w:tab w:val="left" w:pos="2880"/>
          <w:tab w:val="left" w:pos="3341"/>
          <w:tab w:val="left" w:pos="4422"/>
          <w:tab w:val="left" w:pos="5142"/>
          <w:tab w:val="left" w:pos="6582"/>
          <w:tab w:val="left" w:pos="7303"/>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 xml:space="preserve">fungsi dan manfaat dari pengadaan </w:t>
      </w:r>
      <w:r>
        <w:rPr>
          <w:rFonts w:ascii="Bookman Old Style" w:hAnsi="Bookman Old Style" w:cs="Cambria"/>
          <w:color w:val="auto"/>
          <w:lang w:val="id"/>
        </w:rPr>
        <w:t>j</w:t>
      </w:r>
      <w:r w:rsidRPr="004C7235">
        <w:rPr>
          <w:rFonts w:ascii="Bookman Old Style" w:hAnsi="Bookman Old Style" w:cs="Cambria"/>
          <w:color w:val="auto"/>
          <w:lang w:val="id"/>
        </w:rPr>
        <w:t xml:space="preserve">asa </w:t>
      </w:r>
      <w:r>
        <w:rPr>
          <w:rFonts w:ascii="Bookman Old Style" w:hAnsi="Bookman Old Style" w:cs="Cambria"/>
          <w:color w:val="auto"/>
          <w:lang w:val="id"/>
        </w:rPr>
        <w:t>k</w:t>
      </w:r>
      <w:r w:rsidRPr="004C7235">
        <w:rPr>
          <w:rFonts w:ascii="Bookman Old Style" w:hAnsi="Bookman Old Style" w:cs="Cambria"/>
          <w:color w:val="auto"/>
          <w:lang w:val="id"/>
        </w:rPr>
        <w:t>onsultansi;</w:t>
      </w:r>
    </w:p>
    <w:p w14:paraId="1B47B27E" w14:textId="77777777" w:rsidR="00D84DE5" w:rsidRPr="004C7235" w:rsidRDefault="00D84DE5" w:rsidP="006F7F66">
      <w:pPr>
        <w:numPr>
          <w:ilvl w:val="2"/>
          <w:numId w:val="149"/>
        </w:numPr>
        <w:tabs>
          <w:tab w:val="left" w:pos="851"/>
          <w:tab w:val="left" w:pos="2880"/>
          <w:tab w:val="left" w:pos="334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target yang ditetapkan;</w:t>
      </w:r>
    </w:p>
    <w:p w14:paraId="2897507C" w14:textId="77777777" w:rsidR="00D84DE5" w:rsidRPr="004C7235" w:rsidRDefault="00D84DE5" w:rsidP="006F7F66">
      <w:pPr>
        <w:numPr>
          <w:ilvl w:val="2"/>
          <w:numId w:val="149"/>
        </w:numPr>
        <w:tabs>
          <w:tab w:val="left" w:pos="851"/>
          <w:tab w:val="left" w:pos="2880"/>
          <w:tab w:val="left" w:pos="3341"/>
          <w:tab w:val="left" w:pos="4405"/>
          <w:tab w:val="left" w:pos="5360"/>
          <w:tab w:val="left" w:pos="6343"/>
          <w:tab w:val="left" w:pos="8417"/>
        </w:tabs>
        <w:spacing w:before="60" w:line="360" w:lineRule="exact"/>
        <w:ind w:left="2880"/>
        <w:jc w:val="both"/>
        <w:rPr>
          <w:rFonts w:ascii="Bookman Old Style" w:hAnsi="Bookman Old Style" w:cs="Cambria"/>
          <w:color w:val="auto"/>
          <w:lang w:val="id"/>
        </w:rPr>
      </w:pPr>
      <w:r>
        <w:rPr>
          <w:rFonts w:ascii="Bookman Old Style" w:hAnsi="Bookman Old Style" w:cs="Cambria"/>
          <w:color w:val="auto"/>
          <w:lang w:val="id"/>
        </w:rPr>
        <w:t>pihak yang akan menggunakan j</w:t>
      </w:r>
      <w:r w:rsidRPr="004C7235">
        <w:rPr>
          <w:rFonts w:ascii="Bookman Old Style" w:hAnsi="Bookman Old Style" w:cs="Cambria"/>
          <w:color w:val="auto"/>
          <w:lang w:val="id"/>
        </w:rPr>
        <w:t xml:space="preserve">asa </w:t>
      </w:r>
      <w:r>
        <w:rPr>
          <w:rFonts w:ascii="Bookman Old Style" w:hAnsi="Bookman Old Style" w:cs="Cambria"/>
          <w:color w:val="auto"/>
          <w:lang w:val="id"/>
        </w:rPr>
        <w:t>k</w:t>
      </w:r>
      <w:r w:rsidRPr="004C7235">
        <w:rPr>
          <w:rFonts w:ascii="Bookman Old Style" w:hAnsi="Bookman Old Style" w:cs="Cambria"/>
          <w:color w:val="auto"/>
          <w:lang w:val="id"/>
        </w:rPr>
        <w:t>onsultansi tersebut;</w:t>
      </w:r>
    </w:p>
    <w:p w14:paraId="4FF76E2D" w14:textId="77777777" w:rsidR="00D84DE5" w:rsidRPr="004C7235" w:rsidRDefault="00D84DE5" w:rsidP="006F7F66">
      <w:pPr>
        <w:numPr>
          <w:ilvl w:val="2"/>
          <w:numId w:val="149"/>
        </w:numPr>
        <w:tabs>
          <w:tab w:val="left" w:pos="851"/>
          <w:tab w:val="left" w:pos="2880"/>
          <w:tab w:val="left" w:pos="334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waktu pelaksanaan pekerjaan; dan</w:t>
      </w:r>
    </w:p>
    <w:p w14:paraId="624A98F9" w14:textId="77777777" w:rsidR="00D84DE5" w:rsidRPr="004C7235" w:rsidRDefault="00D84DE5" w:rsidP="006F7F66">
      <w:pPr>
        <w:numPr>
          <w:ilvl w:val="2"/>
          <w:numId w:val="149"/>
        </w:numPr>
        <w:tabs>
          <w:tab w:val="left" w:pos="851"/>
          <w:tab w:val="left" w:pos="2880"/>
          <w:tab w:val="left" w:pos="334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 xml:space="preserve">ketersediaan </w:t>
      </w:r>
      <w:r>
        <w:rPr>
          <w:rFonts w:ascii="Bookman Old Style" w:hAnsi="Bookman Old Style" w:cs="Cambria"/>
          <w:color w:val="auto"/>
          <w:lang w:val="id"/>
        </w:rPr>
        <w:t>p</w:t>
      </w:r>
      <w:r w:rsidRPr="004C7235">
        <w:rPr>
          <w:rFonts w:ascii="Bookman Old Style" w:hAnsi="Bookman Old Style" w:cs="Cambria"/>
          <w:color w:val="auto"/>
          <w:lang w:val="id"/>
        </w:rPr>
        <w:t xml:space="preserve">elaku </w:t>
      </w:r>
      <w:r>
        <w:rPr>
          <w:rFonts w:ascii="Bookman Old Style" w:hAnsi="Bookman Old Style" w:cs="Cambria"/>
          <w:color w:val="auto"/>
          <w:lang w:val="id"/>
        </w:rPr>
        <w:t>u</w:t>
      </w:r>
      <w:r w:rsidRPr="004C7235">
        <w:rPr>
          <w:rFonts w:ascii="Bookman Old Style" w:hAnsi="Bookman Old Style" w:cs="Cambria"/>
          <w:color w:val="auto"/>
          <w:lang w:val="id"/>
        </w:rPr>
        <w:t>saha yang sesuai;</w:t>
      </w:r>
    </w:p>
    <w:p w14:paraId="62DB867C" w14:textId="77777777" w:rsidR="00D84DE5" w:rsidRPr="004C7235" w:rsidRDefault="00D84DE5" w:rsidP="006F7F66">
      <w:pPr>
        <w:numPr>
          <w:ilvl w:val="1"/>
          <w:numId w:val="149"/>
        </w:numPr>
        <w:tabs>
          <w:tab w:val="left" w:pos="1134"/>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dalam hal desain konstruksi dilaksanakan pada tahun </w:t>
      </w:r>
      <w:r w:rsidRPr="004C7235">
        <w:rPr>
          <w:rFonts w:ascii="Bookman Old Style" w:hAnsi="Bookman Old Style" w:cs="Cambria"/>
          <w:color w:val="auto"/>
          <w:lang w:val="id"/>
        </w:rPr>
        <w:lastRenderedPageBreak/>
        <w:t xml:space="preserve">anggaran yang sama dengan pelaksanaan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dan jenis kontraknya yaitu kontrak tahun tunggal maka:</w:t>
      </w:r>
    </w:p>
    <w:p w14:paraId="1AC330D2" w14:textId="77777777" w:rsidR="00D84DE5" w:rsidRPr="004C7235" w:rsidRDefault="00D84DE5" w:rsidP="006F7F66">
      <w:pPr>
        <w:numPr>
          <w:ilvl w:val="2"/>
          <w:numId w:val="149"/>
        </w:numPr>
        <w:tabs>
          <w:tab w:val="left" w:pos="85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desain konstruksi yang akan diadakan bersifat standar, risiko kecil, tidak memerlukan waktu yang lama untuk menyelesaikan pekerjaan, dan tidak memerlukan penelitian yang mendalam melalui laboratorium yang diindikasikan akan membutuhkan waktu lama; atau</w:t>
      </w:r>
    </w:p>
    <w:p w14:paraId="4D349FBC" w14:textId="77777777" w:rsidR="00D84DE5" w:rsidRPr="004C7235" w:rsidRDefault="00D84DE5" w:rsidP="006F7F66">
      <w:pPr>
        <w:numPr>
          <w:ilvl w:val="2"/>
          <w:numId w:val="149"/>
        </w:numPr>
        <w:tabs>
          <w:tab w:val="left" w:pos="85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desain konstruksi yang akan dilaksanakan bersifat mendesak dan biaya untuk melaksanakan desain konstruksi sudah dialokasikan dengan cukup.</w:t>
      </w:r>
    </w:p>
    <w:p w14:paraId="76E0D905" w14:textId="77777777" w:rsidR="00D84DE5" w:rsidRPr="004C7235" w:rsidRDefault="00D84DE5" w:rsidP="006F7F66">
      <w:pPr>
        <w:numPr>
          <w:ilvl w:val="1"/>
          <w:numId w:val="149"/>
        </w:numPr>
        <w:tabs>
          <w:tab w:val="left" w:pos="851"/>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 dalam hal </w:t>
      </w:r>
      <w:r>
        <w:rPr>
          <w:rFonts w:ascii="Bookman Old Style" w:hAnsi="Bookman Old Style" w:cs="Cambria"/>
          <w:color w:val="auto"/>
          <w:lang w:val="id"/>
        </w:rPr>
        <w:t>j</w:t>
      </w:r>
      <w:r w:rsidRPr="004C7235">
        <w:rPr>
          <w:rFonts w:ascii="Bookman Old Style" w:hAnsi="Bookman Old Style" w:cs="Cambria"/>
          <w:color w:val="auto"/>
          <w:lang w:val="id"/>
        </w:rPr>
        <w:t xml:space="preserve">asa </w:t>
      </w:r>
      <w:r>
        <w:rPr>
          <w:rFonts w:ascii="Bookman Old Style" w:hAnsi="Bookman Old Style" w:cs="Cambria"/>
          <w:color w:val="auto"/>
          <w:lang w:val="id"/>
        </w:rPr>
        <w:t>k</w:t>
      </w:r>
      <w:r w:rsidRPr="004C7235">
        <w:rPr>
          <w:rFonts w:ascii="Bookman Old Style" w:hAnsi="Bookman Old Style" w:cs="Cambria"/>
          <w:color w:val="auto"/>
          <w:lang w:val="id"/>
        </w:rPr>
        <w:t xml:space="preserve">onsultansi yang diperlukan adalah jasa pengawasan pelaksanaan </w:t>
      </w:r>
      <w:r>
        <w:rPr>
          <w:rFonts w:ascii="Bookman Old Style" w:hAnsi="Bookman Old Style" w:cs="Cambria"/>
          <w:color w:val="auto"/>
          <w:lang w:val="id"/>
        </w:rPr>
        <w:t>p</w:t>
      </w:r>
      <w:r w:rsidRPr="004C7235">
        <w:rPr>
          <w:rFonts w:ascii="Bookman Old Style" w:hAnsi="Bookman Old Style" w:cs="Cambria"/>
          <w:color w:val="auto"/>
          <w:lang w:val="id"/>
        </w:rPr>
        <w:t xml:space="preserve">ekerjaan </w:t>
      </w:r>
      <w:r>
        <w:rPr>
          <w:rFonts w:ascii="Bookman Old Style" w:hAnsi="Bookman Old Style" w:cs="Cambria"/>
          <w:color w:val="auto"/>
          <w:lang w:val="id"/>
        </w:rPr>
        <w:t>k</w:t>
      </w:r>
      <w:r w:rsidRPr="004C7235">
        <w:rPr>
          <w:rFonts w:ascii="Bookman Old Style" w:hAnsi="Bookman Old Style" w:cs="Cambria"/>
          <w:color w:val="auto"/>
          <w:lang w:val="id"/>
        </w:rPr>
        <w:t>onstruksi maka yang perlu diketahui yaitu:</w:t>
      </w:r>
    </w:p>
    <w:p w14:paraId="2AF279F9" w14:textId="77777777" w:rsidR="00D84DE5" w:rsidRPr="004C7235" w:rsidRDefault="00D84DE5" w:rsidP="006F7F66">
      <w:pPr>
        <w:numPr>
          <w:ilvl w:val="2"/>
          <w:numId w:val="149"/>
        </w:numPr>
        <w:tabs>
          <w:tab w:val="left" w:pos="85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waktu pekerjaan konstruksi tersebut dimulai;</w:t>
      </w:r>
    </w:p>
    <w:p w14:paraId="333E0153" w14:textId="77777777" w:rsidR="00D84DE5" w:rsidRPr="004C7235" w:rsidRDefault="00D84DE5" w:rsidP="006F7F66">
      <w:pPr>
        <w:numPr>
          <w:ilvl w:val="2"/>
          <w:numId w:val="149"/>
        </w:numPr>
        <w:tabs>
          <w:tab w:val="left" w:pos="85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waktu penyelesaian pekerjaan konstruksi; dan</w:t>
      </w:r>
    </w:p>
    <w:p w14:paraId="6CC5AC02" w14:textId="77777777" w:rsidR="00D84DE5" w:rsidRPr="004C7235" w:rsidRDefault="00D84DE5" w:rsidP="006F7F66">
      <w:pPr>
        <w:numPr>
          <w:ilvl w:val="2"/>
          <w:numId w:val="149"/>
        </w:numPr>
        <w:tabs>
          <w:tab w:val="left" w:pos="851"/>
        </w:tabs>
        <w:spacing w:before="60" w:line="360" w:lineRule="exact"/>
        <w:ind w:left="2880"/>
        <w:jc w:val="both"/>
        <w:rPr>
          <w:rFonts w:ascii="Bookman Old Style" w:hAnsi="Bookman Old Style" w:cs="Cambria"/>
          <w:color w:val="auto"/>
          <w:lang w:val="id"/>
        </w:rPr>
      </w:pPr>
      <w:r w:rsidRPr="004C7235">
        <w:rPr>
          <w:rFonts w:ascii="Bookman Old Style" w:hAnsi="Bookman Old Style" w:cs="Cambria"/>
          <w:color w:val="auto"/>
          <w:lang w:val="id"/>
        </w:rPr>
        <w:t>jumlah tenaga ahli pengawasan sesuai bidang keahlian masing-masing yang diperlukan.</w:t>
      </w:r>
    </w:p>
    <w:p w14:paraId="7664C747" w14:textId="77777777" w:rsidR="00D84DE5" w:rsidRDefault="00D84DE5" w:rsidP="006F7F66">
      <w:pPr>
        <w:numPr>
          <w:ilvl w:val="0"/>
          <w:numId w:val="149"/>
        </w:numPr>
        <w:spacing w:before="60" w:line="360" w:lineRule="exact"/>
        <w:ind w:left="2126" w:hanging="425"/>
        <w:jc w:val="both"/>
        <w:rPr>
          <w:rFonts w:ascii="Bookman Old Style" w:hAnsi="Bookman Old Style" w:cs="Cambria"/>
          <w:color w:val="auto"/>
          <w:lang w:val="id"/>
        </w:rPr>
      </w:pPr>
      <w:r w:rsidRPr="004C7235">
        <w:rPr>
          <w:rFonts w:ascii="Bookman Old Style" w:hAnsi="Bookman Old Style" w:cs="Cambria"/>
          <w:color w:val="auto"/>
          <w:lang w:val="id"/>
        </w:rPr>
        <w:t xml:space="preserve">Identifikasi kebutuhan </w:t>
      </w:r>
      <w:r>
        <w:rPr>
          <w:rFonts w:ascii="Bookman Old Style" w:hAnsi="Bookman Old Style" w:cs="Cambria"/>
          <w:color w:val="auto"/>
          <w:lang w:val="id"/>
        </w:rPr>
        <w:t>j</w:t>
      </w:r>
      <w:r w:rsidRPr="004C7235">
        <w:rPr>
          <w:rFonts w:ascii="Bookman Old Style" w:hAnsi="Bookman Old Style" w:cs="Cambria"/>
          <w:color w:val="auto"/>
          <w:lang w:val="id"/>
        </w:rPr>
        <w:t>asa lainnya dilakukan dengan memperhatikan beberapa hal, terdiri atas:</w:t>
      </w:r>
    </w:p>
    <w:p w14:paraId="48D5CC18"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jenis kebutuhan </w:t>
      </w:r>
      <w:r>
        <w:rPr>
          <w:rFonts w:ascii="Bookman Old Style" w:hAnsi="Bookman Old Style" w:cs="Cambria"/>
          <w:color w:val="auto"/>
          <w:lang w:val="id"/>
        </w:rPr>
        <w:t>j</w:t>
      </w:r>
      <w:r w:rsidRPr="004C7235">
        <w:rPr>
          <w:rFonts w:ascii="Bookman Old Style" w:hAnsi="Bookman Old Style" w:cs="Cambria"/>
          <w:color w:val="auto"/>
          <w:lang w:val="id"/>
        </w:rPr>
        <w:t xml:space="preserve">asa </w:t>
      </w:r>
      <w:r>
        <w:rPr>
          <w:rFonts w:ascii="Bookman Old Style" w:hAnsi="Bookman Old Style" w:cs="Cambria"/>
          <w:color w:val="auto"/>
          <w:lang w:val="id"/>
        </w:rPr>
        <w:t>l</w:t>
      </w:r>
      <w:r w:rsidRPr="004C7235">
        <w:rPr>
          <w:rFonts w:ascii="Bookman Old Style" w:hAnsi="Bookman Old Style" w:cs="Cambria"/>
          <w:color w:val="auto"/>
          <w:lang w:val="id"/>
        </w:rPr>
        <w:t>ainnya, dalam kaitannya untuk menentukan jumlah tenaga kerja dan/atau tenaga terampil yang diperlukan, sesuai dengan bidang dan pengalamannya masing-masing;</w:t>
      </w:r>
    </w:p>
    <w:p w14:paraId="4D037D8C"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fungsi dan manfaat dari </w:t>
      </w:r>
      <w:r>
        <w:rPr>
          <w:rFonts w:ascii="Bookman Old Style" w:hAnsi="Bookman Old Style" w:cs="Cambria"/>
          <w:color w:val="auto"/>
          <w:lang w:val="id"/>
        </w:rPr>
        <w:t>j</w:t>
      </w:r>
      <w:r w:rsidRPr="004C7235">
        <w:rPr>
          <w:rFonts w:ascii="Bookman Old Style" w:hAnsi="Bookman Old Style" w:cs="Cambria"/>
          <w:color w:val="auto"/>
          <w:lang w:val="id"/>
        </w:rPr>
        <w:t xml:space="preserve">asa </w:t>
      </w:r>
      <w:r>
        <w:rPr>
          <w:rFonts w:ascii="Bookman Old Style" w:hAnsi="Bookman Old Style" w:cs="Cambria"/>
          <w:color w:val="auto"/>
          <w:lang w:val="id"/>
        </w:rPr>
        <w:t>l</w:t>
      </w:r>
      <w:r w:rsidRPr="004C7235">
        <w:rPr>
          <w:rFonts w:ascii="Bookman Old Style" w:hAnsi="Bookman Old Style" w:cs="Cambria"/>
          <w:color w:val="auto"/>
          <w:lang w:val="id"/>
        </w:rPr>
        <w:t>ainnya yang dibutuhkan;</w:t>
      </w:r>
    </w:p>
    <w:p w14:paraId="19F452FB"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target yang diharapkan;</w:t>
      </w:r>
    </w:p>
    <w:p w14:paraId="4D2028F8"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waktu pelaksanaan pekerjaan </w:t>
      </w:r>
      <w:r>
        <w:rPr>
          <w:rFonts w:ascii="Bookman Old Style" w:hAnsi="Bookman Old Style" w:cs="Cambria"/>
          <w:color w:val="auto"/>
          <w:lang w:val="id"/>
        </w:rPr>
        <w:t>j</w:t>
      </w:r>
      <w:r w:rsidRPr="004C7235">
        <w:rPr>
          <w:rFonts w:ascii="Bookman Old Style" w:hAnsi="Bookman Old Style" w:cs="Cambria"/>
          <w:color w:val="auto"/>
          <w:lang w:val="id"/>
        </w:rPr>
        <w:t xml:space="preserve">asa </w:t>
      </w:r>
      <w:r>
        <w:rPr>
          <w:rFonts w:ascii="Bookman Old Style" w:hAnsi="Bookman Old Style" w:cs="Cambria"/>
          <w:color w:val="auto"/>
          <w:lang w:val="id"/>
        </w:rPr>
        <w:t>l</w:t>
      </w:r>
      <w:r w:rsidRPr="004C7235">
        <w:rPr>
          <w:rFonts w:ascii="Bookman Old Style" w:hAnsi="Bookman Old Style" w:cs="Cambria"/>
          <w:color w:val="auto"/>
          <w:lang w:val="id"/>
        </w:rPr>
        <w:t>ainnya;</w:t>
      </w:r>
    </w:p>
    <w:p w14:paraId="65D09E5D"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 xml:space="preserve">dalam hal </w:t>
      </w:r>
      <w:r>
        <w:rPr>
          <w:rFonts w:ascii="Bookman Old Style" w:hAnsi="Bookman Old Style" w:cs="Cambria"/>
          <w:color w:val="auto"/>
          <w:lang w:val="id"/>
        </w:rPr>
        <w:t>j</w:t>
      </w:r>
      <w:r w:rsidRPr="004C7235">
        <w:rPr>
          <w:rFonts w:ascii="Bookman Old Style" w:hAnsi="Bookman Old Style" w:cs="Cambria"/>
          <w:color w:val="auto"/>
          <w:lang w:val="id"/>
        </w:rPr>
        <w:t xml:space="preserve">asa </w:t>
      </w:r>
      <w:r>
        <w:rPr>
          <w:rFonts w:ascii="Bookman Old Style" w:hAnsi="Bookman Old Style" w:cs="Cambria"/>
          <w:color w:val="auto"/>
          <w:lang w:val="id"/>
        </w:rPr>
        <w:t>l</w:t>
      </w:r>
      <w:r w:rsidRPr="004C7235">
        <w:rPr>
          <w:rFonts w:ascii="Bookman Old Style" w:hAnsi="Bookman Old Style" w:cs="Cambria"/>
          <w:color w:val="auto"/>
          <w:lang w:val="id"/>
        </w:rPr>
        <w:t>ainnya yang dibutuhkan adalah untuk memenuhi kebutuhan guna menunjang kegiatan yang bersifat rutin pada setiap tahun anggaran maka dapat ditetapkan sebagai kebutuhan prioritas yang harus diadakan pada setiap tahun anggaran; dan/atau</w:t>
      </w:r>
    </w:p>
    <w:p w14:paraId="0F5841AF"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dalam hal kebutuhan yang bersifat rutin dan diindikasikan tidak ada peningkatan terhadap target dan sasaran yang diperlukan (jumlah/volume/kapasitas dan waktu pengadaan) maka dapat ditetapkan besarnya kebutuhan adalah sama dengan kebutuhan pada tahun sebelumnya.</w:t>
      </w:r>
    </w:p>
    <w:p w14:paraId="47DC9FA1" w14:textId="77777777" w:rsidR="00D84DE5" w:rsidRPr="004C7235" w:rsidRDefault="00D84DE5" w:rsidP="006F7F66">
      <w:pPr>
        <w:numPr>
          <w:ilvl w:val="0"/>
          <w:numId w:val="149"/>
        </w:numPr>
        <w:tabs>
          <w:tab w:val="left" w:pos="567"/>
        </w:tabs>
        <w:spacing w:before="60" w:line="360" w:lineRule="exact"/>
        <w:ind w:left="2126" w:hanging="425"/>
        <w:jc w:val="both"/>
        <w:rPr>
          <w:rFonts w:ascii="Bookman Old Style" w:hAnsi="Bookman Old Style" w:cs="Cambria"/>
          <w:color w:val="auto"/>
          <w:lang w:val="id"/>
        </w:rPr>
      </w:pPr>
      <w:r w:rsidRPr="004C7235">
        <w:rPr>
          <w:rFonts w:ascii="Bookman Old Style" w:hAnsi="Bookman Old Style" w:cs="Cambria"/>
          <w:color w:val="auto"/>
          <w:lang w:val="id"/>
        </w:rPr>
        <w:t>Identifikasi kebutuhan pekerjaan terintegrasi dilakukan dengan memperhatikan beberapa hal, terdiri atas:</w:t>
      </w:r>
    </w:p>
    <w:p w14:paraId="75E4C125"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lastRenderedPageBreak/>
        <w:t>menentukan jenis pengadaan yang akan dilaksanakan melalui pekerjaan terintegrasi;</w:t>
      </w:r>
    </w:p>
    <w:p w14:paraId="63D2AA97"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menentukan pekerjaan terintegrasi berdasarkan jenis, fungsi/manfaat, target/sasaran yang akan dicapai;</w:t>
      </w:r>
    </w:p>
    <w:p w14:paraId="23E75054"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waktu penyelesaian pekerjaan terintegrasi, sehingga dapat segera dimanfaatkan sesuai dengan rencana;</w:t>
      </w:r>
    </w:p>
    <w:p w14:paraId="7C016873"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penggunaan</w:t>
      </w:r>
      <w:r w:rsidRPr="004C7235">
        <w:rPr>
          <w:rFonts w:ascii="Bookman Old Style" w:hAnsi="Bookman Old Style" w:cs="Cambria"/>
          <w:color w:val="auto"/>
          <w:lang w:val="id"/>
        </w:rPr>
        <w:tab/>
        <w:t>barang/material berasal dari dalam negeri atau luar negeri; dan/atau</w:t>
      </w:r>
    </w:p>
    <w:p w14:paraId="5D10FDFC" w14:textId="77777777" w:rsidR="00D84DE5" w:rsidRPr="004C7235" w:rsidRDefault="00D84DE5" w:rsidP="006F7F66">
      <w:pPr>
        <w:numPr>
          <w:ilvl w:val="1"/>
          <w:numId w:val="149"/>
        </w:numPr>
        <w:tabs>
          <w:tab w:val="left" w:pos="993"/>
        </w:tabs>
        <w:spacing w:before="60" w:line="360" w:lineRule="exact"/>
        <w:ind w:left="2517" w:hanging="357"/>
        <w:jc w:val="both"/>
        <w:rPr>
          <w:rFonts w:ascii="Bookman Old Style" w:hAnsi="Bookman Old Style" w:cs="Cambria"/>
          <w:color w:val="auto"/>
          <w:lang w:val="id"/>
        </w:rPr>
      </w:pPr>
      <w:r w:rsidRPr="004C7235">
        <w:rPr>
          <w:rFonts w:ascii="Bookman Old Style" w:hAnsi="Bookman Old Style" w:cs="Cambria"/>
          <w:color w:val="auto"/>
          <w:lang w:val="id"/>
        </w:rPr>
        <w:t>persentase bagian/komponen dalam negeri terhadap keseluruhan pekerjaan.</w:t>
      </w:r>
    </w:p>
    <w:p w14:paraId="6FEC9046" w14:textId="77777777" w:rsidR="00D84DE5" w:rsidRPr="00B835ED" w:rsidRDefault="00D84DE5" w:rsidP="00A77A40">
      <w:pPr>
        <w:pStyle w:val="BodyText"/>
        <w:spacing w:before="120" w:line="360" w:lineRule="exact"/>
        <w:jc w:val="center"/>
        <w:rPr>
          <w:rFonts w:ascii="Bookman Old Style" w:hAnsi="Bookman Old Style"/>
          <w:color w:val="auto"/>
          <w:sz w:val="24"/>
          <w:szCs w:val="24"/>
          <w:lang w:val="id-ID"/>
        </w:rPr>
      </w:pPr>
    </w:p>
    <w:p w14:paraId="6167C490" w14:textId="77777777" w:rsidR="00D84DE5" w:rsidRPr="00B835ED" w:rsidRDefault="00D84DE5" w:rsidP="009152D5">
      <w:pPr>
        <w:pStyle w:val="BodyText"/>
        <w:spacing w:before="120" w:line="360" w:lineRule="exact"/>
        <w:ind w:left="1701"/>
        <w:jc w:val="center"/>
        <w:rPr>
          <w:rFonts w:ascii="Bookman Old Style" w:hAnsi="Bookman Old Style"/>
          <w:color w:val="auto"/>
          <w:sz w:val="24"/>
          <w:szCs w:val="24"/>
        </w:rPr>
      </w:pPr>
      <w:r w:rsidRPr="00B835ED">
        <w:rPr>
          <w:rFonts w:ascii="Bookman Old Style" w:hAnsi="Bookman Old Style"/>
          <w:color w:val="auto"/>
          <w:sz w:val="24"/>
          <w:szCs w:val="24"/>
          <w:lang w:val="id-ID"/>
        </w:rPr>
        <w:t xml:space="preserve">Paragraf </w:t>
      </w:r>
      <w:r w:rsidRPr="00B835ED">
        <w:rPr>
          <w:rFonts w:ascii="Bookman Old Style" w:hAnsi="Bookman Old Style"/>
          <w:color w:val="auto"/>
          <w:sz w:val="24"/>
          <w:szCs w:val="24"/>
        </w:rPr>
        <w:t>5</w:t>
      </w:r>
    </w:p>
    <w:p w14:paraId="64ECC152" w14:textId="77777777" w:rsidR="00D84DE5" w:rsidRPr="00B835ED" w:rsidRDefault="00D84DE5" w:rsidP="009152D5">
      <w:pPr>
        <w:pStyle w:val="BodyText"/>
        <w:spacing w:before="120" w:line="360" w:lineRule="exact"/>
        <w:ind w:left="1701"/>
        <w:jc w:val="center"/>
        <w:rPr>
          <w:rFonts w:ascii="Bookman Old Style" w:hAnsi="Bookman Old Style"/>
          <w:color w:val="auto"/>
          <w:sz w:val="24"/>
          <w:szCs w:val="24"/>
          <w:lang w:val="id-ID"/>
        </w:rPr>
      </w:pPr>
      <w:r w:rsidRPr="00B835ED">
        <w:rPr>
          <w:rFonts w:ascii="Bookman Old Style" w:hAnsi="Bookman Old Style"/>
          <w:color w:val="auto"/>
          <w:sz w:val="24"/>
          <w:szCs w:val="24"/>
          <w:lang w:val="id-ID"/>
        </w:rPr>
        <w:t>Persiapan Pengadaan Barang/Jasa Melalui Swakelola</w:t>
      </w:r>
    </w:p>
    <w:p w14:paraId="69C14E0A" w14:textId="77777777" w:rsidR="00D84DE5" w:rsidRPr="00B835ED" w:rsidRDefault="00D84DE5" w:rsidP="009152D5">
      <w:pPr>
        <w:pStyle w:val="BodyText"/>
        <w:spacing w:before="360" w:line="360" w:lineRule="exact"/>
        <w:ind w:left="1701"/>
        <w:jc w:val="center"/>
        <w:rPr>
          <w:rFonts w:ascii="Bookman Old Style" w:hAnsi="Bookman Old Style"/>
          <w:color w:val="auto"/>
          <w:sz w:val="24"/>
          <w:szCs w:val="24"/>
        </w:rPr>
      </w:pPr>
      <w:proofErr w:type="spellStart"/>
      <w:r w:rsidRPr="00B835ED">
        <w:rPr>
          <w:rFonts w:ascii="Bookman Old Style" w:hAnsi="Bookman Old Style"/>
          <w:color w:val="auto"/>
          <w:sz w:val="24"/>
          <w:szCs w:val="24"/>
        </w:rPr>
        <w:t>Pasal</w:t>
      </w:r>
      <w:proofErr w:type="spellEnd"/>
      <w:r w:rsidRPr="00B835ED">
        <w:rPr>
          <w:rFonts w:ascii="Bookman Old Style" w:hAnsi="Bookman Old Style"/>
          <w:color w:val="auto"/>
          <w:sz w:val="24"/>
          <w:szCs w:val="24"/>
        </w:rPr>
        <w:t xml:space="preserve"> </w:t>
      </w:r>
      <w:r w:rsidRPr="00B835ED">
        <w:rPr>
          <w:rFonts w:ascii="Bookman Old Style" w:hAnsi="Bookman Old Style"/>
          <w:color w:val="auto"/>
          <w:sz w:val="24"/>
          <w:szCs w:val="24"/>
          <w:lang w:val="id-ID"/>
        </w:rPr>
        <w:t>5</w:t>
      </w:r>
      <w:r w:rsidRPr="00B835ED">
        <w:rPr>
          <w:rFonts w:ascii="Bookman Old Style" w:hAnsi="Bookman Old Style"/>
          <w:color w:val="auto"/>
          <w:sz w:val="24"/>
          <w:szCs w:val="24"/>
        </w:rPr>
        <w:t>1</w:t>
      </w:r>
    </w:p>
    <w:p w14:paraId="37DBBB03" w14:textId="77777777" w:rsidR="00D84DE5" w:rsidRPr="009152D5" w:rsidRDefault="00D84DE5" w:rsidP="009152D5">
      <w:pPr>
        <w:pStyle w:val="ListParagraph"/>
        <w:numPr>
          <w:ilvl w:val="0"/>
          <w:numId w:val="60"/>
        </w:numPr>
        <w:spacing w:before="60" w:line="360" w:lineRule="exact"/>
        <w:ind w:left="2126" w:right="0" w:hanging="425"/>
        <w:rPr>
          <w:rFonts w:ascii="Bookman Old Style" w:hAnsi="Bookman Old Style"/>
          <w:color w:val="auto"/>
          <w:lang w:val="es-ES"/>
        </w:rPr>
      </w:pPr>
      <w:proofErr w:type="spellStart"/>
      <w:r w:rsidRPr="00B835ED">
        <w:rPr>
          <w:rFonts w:ascii="Bookman Old Style" w:hAnsi="Bookman Old Style"/>
          <w:color w:val="auto"/>
          <w:lang w:val="es-ES"/>
        </w:rPr>
        <w:t>Persiapan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Pengadaan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Barang</w:t>
      </w:r>
      <w:proofErr w:type="spellEnd"/>
      <w:r w:rsidRPr="00B835ED">
        <w:rPr>
          <w:rFonts w:ascii="Bookman Old Style" w:hAnsi="Bookman Old Style"/>
          <w:color w:val="auto"/>
          <w:lang w:val="es-ES"/>
        </w:rPr>
        <w:t xml:space="preserve">/Jasa </w:t>
      </w:r>
      <w:proofErr w:type="spellStart"/>
      <w:r w:rsidRPr="00B835ED">
        <w:rPr>
          <w:rFonts w:ascii="Bookman Old Style" w:hAnsi="Bookman Old Style"/>
          <w:color w:val="auto"/>
          <w:lang w:val="es-ES"/>
        </w:rPr>
        <w:t>melalui</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Swakelola</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meliputi</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penetapan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sasaran</w:t>
      </w:r>
      <w:proofErr w:type="spellEnd"/>
      <w:r w:rsidRPr="00B835ED">
        <w:rPr>
          <w:rFonts w:ascii="Bookman Old Style" w:hAnsi="Bookman Old Style"/>
          <w:color w:val="auto"/>
          <w:lang w:val="es-ES"/>
        </w:rPr>
        <w:t xml:space="preserve">, </w:t>
      </w:r>
      <w:proofErr w:type="spellStart"/>
      <w:r>
        <w:rPr>
          <w:rFonts w:ascii="Bookman Old Style" w:hAnsi="Bookman Old Style"/>
          <w:color w:val="auto"/>
          <w:lang w:val="es-ES"/>
        </w:rPr>
        <w:t>p</w:t>
      </w:r>
      <w:r w:rsidRPr="00B835ED">
        <w:rPr>
          <w:rFonts w:ascii="Bookman Old Style" w:hAnsi="Bookman Old Style"/>
          <w:color w:val="auto"/>
          <w:lang w:val="es-ES"/>
        </w:rPr>
        <w:t>enyelenggara</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Swakelola</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rencana</w:t>
      </w:r>
      <w:proofErr w:type="spellEnd"/>
      <w:r w:rsidRPr="00B835ED">
        <w:rPr>
          <w:rFonts w:ascii="Bookman Old Style" w:hAnsi="Bookman Old Style"/>
          <w:color w:val="auto"/>
          <w:lang w:val="es-ES"/>
        </w:rPr>
        <w:t xml:space="preserve"> </w:t>
      </w:r>
      <w:r>
        <w:rPr>
          <w:rFonts w:ascii="Bookman Old Style" w:hAnsi="Bookman Old Style"/>
          <w:color w:val="auto"/>
          <w:lang w:val="es-ES"/>
        </w:rPr>
        <w:t>S</w:t>
      </w:r>
      <w:r w:rsidRPr="00B835ED">
        <w:rPr>
          <w:rFonts w:ascii="Bookman Old Style" w:hAnsi="Bookman Old Style"/>
          <w:color w:val="auto"/>
          <w:lang w:val="es-ES"/>
        </w:rPr>
        <w:t xml:space="preserve">ub </w:t>
      </w:r>
      <w:proofErr w:type="spellStart"/>
      <w:r>
        <w:rPr>
          <w:rFonts w:ascii="Bookman Old Style" w:hAnsi="Bookman Old Style"/>
          <w:color w:val="auto"/>
          <w:lang w:val="es-ES"/>
        </w:rPr>
        <w:t>K</w:t>
      </w:r>
      <w:r w:rsidRPr="00B835ED">
        <w:rPr>
          <w:rFonts w:ascii="Bookman Old Style" w:hAnsi="Bookman Old Style"/>
          <w:color w:val="auto"/>
          <w:lang w:val="es-ES"/>
        </w:rPr>
        <w:t>egiatan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jadwal</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pelaksanaan</w:t>
      </w:r>
      <w:proofErr w:type="spellEnd"/>
      <w:r w:rsidRPr="00B835ED">
        <w:rPr>
          <w:rFonts w:ascii="Bookman Old Style" w:hAnsi="Bookman Old Style"/>
          <w:color w:val="auto"/>
          <w:lang w:val="es-ES"/>
        </w:rPr>
        <w:t xml:space="preserve">, dan </w:t>
      </w:r>
      <w:proofErr w:type="spellStart"/>
      <w:r w:rsidRPr="009A096A">
        <w:rPr>
          <w:rFonts w:ascii="Bookman Old Style" w:hAnsi="Bookman Old Style"/>
          <w:lang w:val="es-ES"/>
        </w:rPr>
        <w:t>Rencana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Anggaran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Biaya</w:t>
      </w:r>
      <w:proofErr w:type="spellEnd"/>
      <w:r w:rsidRPr="009A096A">
        <w:rPr>
          <w:rFonts w:ascii="Bookman Old Style" w:hAnsi="Bookman Old Style"/>
          <w:lang w:val="es-ES"/>
        </w:rPr>
        <w:t xml:space="preserve"> (RAB)</w:t>
      </w:r>
      <w:r w:rsidRPr="00B835ED">
        <w:rPr>
          <w:rFonts w:ascii="Bookman Old Style" w:hAnsi="Bookman Old Style"/>
          <w:color w:val="auto"/>
          <w:lang w:val="id-ID"/>
        </w:rPr>
        <w:t>.</w:t>
      </w:r>
    </w:p>
    <w:p w14:paraId="00805B0B" w14:textId="77777777" w:rsidR="00D84DE5" w:rsidRPr="00B835ED" w:rsidRDefault="00D84DE5" w:rsidP="009152D5">
      <w:pPr>
        <w:pStyle w:val="ListParagraph"/>
        <w:numPr>
          <w:ilvl w:val="0"/>
          <w:numId w:val="60"/>
        </w:numPr>
        <w:spacing w:before="60" w:line="360" w:lineRule="exact"/>
        <w:ind w:left="2126" w:right="0" w:hanging="425"/>
        <w:rPr>
          <w:rFonts w:ascii="Bookman Old Style" w:hAnsi="Bookman Old Style"/>
          <w:color w:val="auto"/>
          <w:lang w:val="es-ES"/>
        </w:rPr>
      </w:pPr>
      <w:proofErr w:type="spellStart"/>
      <w:r w:rsidRPr="00B835ED">
        <w:rPr>
          <w:rFonts w:ascii="Bookman Old Style" w:hAnsi="Bookman Old Style"/>
          <w:color w:val="auto"/>
          <w:lang w:val="es-ES"/>
        </w:rPr>
        <w:t>Penetapan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sasaran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pekerjaan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Swakelola</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sebagaimana</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dimaksud</w:t>
      </w:r>
      <w:proofErr w:type="spellEnd"/>
      <w:r w:rsidRPr="00B835ED">
        <w:rPr>
          <w:rFonts w:ascii="Bookman Old Style" w:hAnsi="Bookman Old Style"/>
          <w:color w:val="auto"/>
          <w:lang w:val="es-ES"/>
        </w:rPr>
        <w:t xml:space="preserve"> pada </w:t>
      </w:r>
      <w:proofErr w:type="spellStart"/>
      <w:r w:rsidRPr="00B835ED">
        <w:rPr>
          <w:rFonts w:ascii="Bookman Old Style" w:hAnsi="Bookman Old Style"/>
          <w:color w:val="auto"/>
          <w:lang w:val="es-ES"/>
        </w:rPr>
        <w:t>ayat</w:t>
      </w:r>
      <w:proofErr w:type="spellEnd"/>
      <w:r w:rsidRPr="00B835ED">
        <w:rPr>
          <w:rFonts w:ascii="Bookman Old Style" w:hAnsi="Bookman Old Style"/>
          <w:color w:val="auto"/>
          <w:lang w:val="es-ES"/>
        </w:rPr>
        <w:t xml:space="preserve"> (1) </w:t>
      </w:r>
      <w:proofErr w:type="spellStart"/>
      <w:r w:rsidRPr="00B835ED">
        <w:rPr>
          <w:rFonts w:ascii="Bookman Old Style" w:hAnsi="Bookman Old Style"/>
          <w:color w:val="auto"/>
          <w:lang w:val="es-ES"/>
        </w:rPr>
        <w:t>ditetapkan</w:t>
      </w:r>
      <w:proofErr w:type="spellEnd"/>
      <w:r w:rsidRPr="00B835ED">
        <w:rPr>
          <w:rFonts w:ascii="Bookman Old Style" w:hAnsi="Bookman Old Style"/>
          <w:color w:val="auto"/>
          <w:lang w:val="es-ES"/>
        </w:rPr>
        <w:t xml:space="preserve"> </w:t>
      </w:r>
      <w:proofErr w:type="spellStart"/>
      <w:r w:rsidRPr="00B835ED">
        <w:rPr>
          <w:rFonts w:ascii="Bookman Old Style" w:hAnsi="Bookman Old Style"/>
          <w:color w:val="auto"/>
          <w:lang w:val="es-ES"/>
        </w:rPr>
        <w:t>oleh</w:t>
      </w:r>
      <w:proofErr w:type="spellEnd"/>
      <w:r w:rsidRPr="00B835ED">
        <w:rPr>
          <w:rFonts w:ascii="Bookman Old Style" w:hAnsi="Bookman Old Style"/>
          <w:color w:val="auto"/>
          <w:lang w:val="es-ES"/>
        </w:rPr>
        <w:t xml:space="preserve"> PA/KPA</w:t>
      </w:r>
      <w:r w:rsidRPr="00B835ED">
        <w:rPr>
          <w:rFonts w:ascii="Bookman Old Style" w:hAnsi="Bookman Old Style"/>
          <w:color w:val="auto"/>
          <w:lang w:val="id-ID"/>
        </w:rPr>
        <w:t>.</w:t>
      </w:r>
    </w:p>
    <w:p w14:paraId="57317030" w14:textId="77777777" w:rsidR="00D84DE5" w:rsidRPr="00B835ED" w:rsidRDefault="00D84DE5" w:rsidP="009152D5">
      <w:pPr>
        <w:pStyle w:val="ListParagraph"/>
        <w:numPr>
          <w:ilvl w:val="0"/>
          <w:numId w:val="60"/>
        </w:numPr>
        <w:spacing w:before="60" w:line="360" w:lineRule="exact"/>
        <w:ind w:left="2126" w:right="0" w:hanging="425"/>
        <w:rPr>
          <w:rFonts w:ascii="Bookman Old Style" w:hAnsi="Bookman Old Style"/>
          <w:color w:val="auto"/>
        </w:rPr>
      </w:pPr>
      <w:proofErr w:type="spellStart"/>
      <w:r>
        <w:rPr>
          <w:rFonts w:ascii="Bookman Old Style" w:hAnsi="Bookman Old Style"/>
          <w:color w:val="auto"/>
        </w:rPr>
        <w:t>Penetapan</w:t>
      </w:r>
      <w:proofErr w:type="spellEnd"/>
      <w:r>
        <w:rPr>
          <w:rFonts w:ascii="Bookman Old Style" w:hAnsi="Bookman Old Style"/>
          <w:color w:val="auto"/>
        </w:rPr>
        <w:t xml:space="preserve"> </w:t>
      </w:r>
      <w:proofErr w:type="spellStart"/>
      <w:r>
        <w:rPr>
          <w:rFonts w:ascii="Bookman Old Style" w:hAnsi="Bookman Old Style"/>
          <w:color w:val="auto"/>
        </w:rPr>
        <w:t>p</w:t>
      </w:r>
      <w:r w:rsidRPr="00B835ED">
        <w:rPr>
          <w:rFonts w:ascii="Bookman Old Style" w:hAnsi="Bookman Old Style"/>
          <w:color w:val="auto"/>
        </w:rPr>
        <w:t>enyelenggara</w:t>
      </w:r>
      <w:proofErr w:type="spellEnd"/>
      <w:r w:rsidRPr="00B835ED">
        <w:rPr>
          <w:rFonts w:ascii="Bookman Old Style" w:hAnsi="Bookman Old Style"/>
          <w:color w:val="auto"/>
        </w:rPr>
        <w:t xml:space="preserve"> </w:t>
      </w:r>
      <w:proofErr w:type="spellStart"/>
      <w:r w:rsidRPr="00B835ED">
        <w:rPr>
          <w:rFonts w:ascii="Bookman Old Style" w:hAnsi="Bookman Old Style"/>
          <w:color w:val="auto"/>
        </w:rPr>
        <w:t>Swakelola</w:t>
      </w:r>
      <w:proofErr w:type="spellEnd"/>
      <w:r w:rsidRPr="00B835ED">
        <w:rPr>
          <w:rFonts w:ascii="Bookman Old Style" w:hAnsi="Bookman Old Style"/>
          <w:color w:val="auto"/>
        </w:rPr>
        <w:t xml:space="preserve"> </w:t>
      </w:r>
      <w:proofErr w:type="spellStart"/>
      <w:r w:rsidRPr="00B835ED">
        <w:rPr>
          <w:rFonts w:ascii="Bookman Old Style" w:hAnsi="Bookman Old Style"/>
          <w:color w:val="auto"/>
        </w:rPr>
        <w:t>dilakukan</w:t>
      </w:r>
      <w:proofErr w:type="spellEnd"/>
      <w:r w:rsidRPr="00B835ED">
        <w:rPr>
          <w:rFonts w:ascii="Bookman Old Style" w:hAnsi="Bookman Old Style"/>
          <w:color w:val="auto"/>
        </w:rPr>
        <w:t xml:space="preserve"> </w:t>
      </w:r>
      <w:proofErr w:type="spellStart"/>
      <w:r w:rsidRPr="00B835ED">
        <w:rPr>
          <w:rFonts w:ascii="Bookman Old Style" w:hAnsi="Bookman Old Style"/>
          <w:color w:val="auto"/>
        </w:rPr>
        <w:t>sebagai</w:t>
      </w:r>
      <w:proofErr w:type="spellEnd"/>
      <w:r w:rsidRPr="00B835ED">
        <w:rPr>
          <w:rFonts w:ascii="Bookman Old Style" w:hAnsi="Bookman Old Style"/>
          <w:color w:val="auto"/>
        </w:rPr>
        <w:t xml:space="preserve"> </w:t>
      </w:r>
      <w:proofErr w:type="spellStart"/>
      <w:r w:rsidRPr="00B835ED">
        <w:rPr>
          <w:rFonts w:ascii="Bookman Old Style" w:hAnsi="Bookman Old Style"/>
          <w:color w:val="auto"/>
        </w:rPr>
        <w:t>berikut</w:t>
      </w:r>
      <w:proofErr w:type="spellEnd"/>
      <w:r w:rsidRPr="00B835ED">
        <w:rPr>
          <w:rFonts w:ascii="Bookman Old Style" w:hAnsi="Bookman Old Style"/>
          <w:color w:val="auto"/>
        </w:rPr>
        <w:t>:</w:t>
      </w:r>
    </w:p>
    <w:p w14:paraId="1EA9CE50" w14:textId="77777777" w:rsidR="00D84DE5" w:rsidRPr="00E57541" w:rsidRDefault="00D84DE5" w:rsidP="009152D5">
      <w:pPr>
        <w:pStyle w:val="ListParagraph"/>
        <w:numPr>
          <w:ilvl w:val="1"/>
          <w:numId w:val="60"/>
        </w:numPr>
        <w:spacing w:before="60" w:line="360" w:lineRule="exact"/>
        <w:ind w:left="2517" w:right="0" w:hanging="357"/>
        <w:rPr>
          <w:rFonts w:ascii="Bookman Old Style" w:hAnsi="Bookman Old Style"/>
          <w:color w:val="auto"/>
        </w:rPr>
      </w:pPr>
      <w:proofErr w:type="spellStart"/>
      <w:r w:rsidRPr="00E57541">
        <w:rPr>
          <w:rFonts w:ascii="Bookman Old Style" w:hAnsi="Bookman Old Style"/>
          <w:color w:val="auto"/>
        </w:rPr>
        <w:t>Tipe</w:t>
      </w:r>
      <w:proofErr w:type="spellEnd"/>
      <w:r w:rsidRPr="00E57541">
        <w:rPr>
          <w:rFonts w:ascii="Bookman Old Style" w:hAnsi="Bookman Old Style"/>
          <w:color w:val="auto"/>
        </w:rPr>
        <w:t xml:space="preserve"> I </w:t>
      </w:r>
      <w:proofErr w:type="spellStart"/>
      <w:r>
        <w:rPr>
          <w:rFonts w:ascii="Bookman Old Style" w:hAnsi="Bookman Old Style"/>
          <w:color w:val="auto"/>
        </w:rPr>
        <w:t>p</w:t>
      </w:r>
      <w:r w:rsidRPr="00E57541">
        <w:rPr>
          <w:rFonts w:ascii="Bookman Old Style" w:hAnsi="Bookman Old Style"/>
          <w:color w:val="auto"/>
        </w:rPr>
        <w:t>enyelenggara</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Swakelola</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ditetapkan</w:t>
      </w:r>
      <w:proofErr w:type="spellEnd"/>
      <w:r w:rsidRPr="00E57541">
        <w:rPr>
          <w:rFonts w:ascii="Bookman Old Style" w:hAnsi="Bookman Old Style"/>
          <w:color w:val="auto"/>
        </w:rPr>
        <w:t xml:space="preserve"> oleh PA/KPA;</w:t>
      </w:r>
    </w:p>
    <w:p w14:paraId="735C8F14" w14:textId="77777777" w:rsidR="00D84DE5" w:rsidRPr="00E57541" w:rsidRDefault="00D84DE5" w:rsidP="009152D5">
      <w:pPr>
        <w:pStyle w:val="ListParagraph"/>
        <w:numPr>
          <w:ilvl w:val="1"/>
          <w:numId w:val="60"/>
        </w:numPr>
        <w:spacing w:before="60" w:line="360" w:lineRule="exact"/>
        <w:ind w:left="2517" w:right="0" w:hanging="357"/>
        <w:rPr>
          <w:rFonts w:ascii="Bookman Old Style" w:hAnsi="Bookman Old Style"/>
          <w:color w:val="auto"/>
        </w:rPr>
      </w:pPr>
      <w:proofErr w:type="spellStart"/>
      <w:r w:rsidRPr="00E57541">
        <w:rPr>
          <w:rFonts w:ascii="Bookman Old Style" w:hAnsi="Bookman Old Style"/>
          <w:color w:val="auto"/>
        </w:rPr>
        <w:t>Tipe</w:t>
      </w:r>
      <w:proofErr w:type="spellEnd"/>
      <w:r w:rsidRPr="00E57541">
        <w:rPr>
          <w:rFonts w:ascii="Bookman Old Style" w:hAnsi="Bookman Old Style"/>
          <w:color w:val="auto"/>
        </w:rPr>
        <w:t xml:space="preserve"> II Tim </w:t>
      </w:r>
      <w:proofErr w:type="spellStart"/>
      <w:r w:rsidRPr="00E57541">
        <w:rPr>
          <w:rFonts w:ascii="Bookman Old Style" w:hAnsi="Bookman Old Style"/>
          <w:color w:val="auto"/>
        </w:rPr>
        <w:t>Persiapan</w:t>
      </w:r>
      <w:proofErr w:type="spellEnd"/>
      <w:r w:rsidRPr="00E57541">
        <w:rPr>
          <w:rFonts w:ascii="Bookman Old Style" w:hAnsi="Bookman Old Style"/>
          <w:color w:val="auto"/>
        </w:rPr>
        <w:t xml:space="preserve"> dan Tim </w:t>
      </w:r>
      <w:proofErr w:type="spellStart"/>
      <w:r w:rsidRPr="00E57541">
        <w:rPr>
          <w:rFonts w:ascii="Bookman Old Style" w:hAnsi="Bookman Old Style"/>
          <w:color w:val="auto"/>
        </w:rPr>
        <w:t>Pengawas</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serta</w:t>
      </w:r>
      <w:proofErr w:type="spellEnd"/>
      <w:r w:rsidRPr="00E57541">
        <w:rPr>
          <w:rFonts w:ascii="Bookman Old Style" w:hAnsi="Bookman Old Style"/>
          <w:color w:val="auto"/>
        </w:rPr>
        <w:t xml:space="preserve"> Tim </w:t>
      </w:r>
      <w:proofErr w:type="spellStart"/>
      <w:r w:rsidRPr="00E57541">
        <w:rPr>
          <w:rFonts w:ascii="Bookman Old Style" w:hAnsi="Bookman Old Style"/>
          <w:color w:val="auto"/>
        </w:rPr>
        <w:t>Pelaksana</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ditetapkan</w:t>
      </w:r>
      <w:proofErr w:type="spellEnd"/>
      <w:r w:rsidRPr="00E57541">
        <w:rPr>
          <w:rFonts w:ascii="Bookman Old Style" w:hAnsi="Bookman Old Style"/>
          <w:color w:val="auto"/>
        </w:rPr>
        <w:t xml:space="preserve"> oleh Kementerian/Lembaga/</w:t>
      </w:r>
      <w:r>
        <w:rPr>
          <w:rFonts w:ascii="Bookman Old Style" w:hAnsi="Bookman Old Style"/>
          <w:color w:val="auto"/>
        </w:rPr>
        <w:t xml:space="preserve"> </w:t>
      </w:r>
      <w:proofErr w:type="spellStart"/>
      <w:r w:rsidRPr="00E57541">
        <w:rPr>
          <w:rFonts w:ascii="Bookman Old Style" w:hAnsi="Bookman Old Style"/>
          <w:color w:val="auto"/>
        </w:rPr>
        <w:t>Perangkat</w:t>
      </w:r>
      <w:proofErr w:type="spellEnd"/>
      <w:r w:rsidRPr="00E57541">
        <w:rPr>
          <w:rFonts w:ascii="Bookman Old Style" w:hAnsi="Bookman Old Style"/>
          <w:color w:val="auto"/>
        </w:rPr>
        <w:t xml:space="preserve"> Daerah lain </w:t>
      </w:r>
      <w:proofErr w:type="spellStart"/>
      <w:r w:rsidRPr="00E57541">
        <w:rPr>
          <w:rFonts w:ascii="Bookman Old Style" w:hAnsi="Bookman Old Style"/>
          <w:color w:val="auto"/>
        </w:rPr>
        <w:t>pelaksana</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Swakelola</w:t>
      </w:r>
      <w:proofErr w:type="spellEnd"/>
      <w:r w:rsidRPr="00E57541">
        <w:rPr>
          <w:rFonts w:ascii="Bookman Old Style" w:hAnsi="Bookman Old Style"/>
          <w:color w:val="auto"/>
        </w:rPr>
        <w:t xml:space="preserve">; </w:t>
      </w:r>
    </w:p>
    <w:p w14:paraId="40E9DF10" w14:textId="77777777" w:rsidR="00D84DE5" w:rsidRPr="00E57541" w:rsidRDefault="00D84DE5" w:rsidP="009152D5">
      <w:pPr>
        <w:pStyle w:val="ListParagraph"/>
        <w:numPr>
          <w:ilvl w:val="1"/>
          <w:numId w:val="60"/>
        </w:numPr>
        <w:spacing w:before="60" w:line="360" w:lineRule="exact"/>
        <w:ind w:left="2517" w:right="0" w:hanging="357"/>
        <w:rPr>
          <w:rFonts w:ascii="Bookman Old Style" w:hAnsi="Bookman Old Style"/>
        </w:rPr>
      </w:pPr>
      <w:proofErr w:type="spellStart"/>
      <w:r w:rsidRPr="00E57541">
        <w:rPr>
          <w:rFonts w:ascii="Bookman Old Style" w:hAnsi="Bookman Old Style"/>
          <w:color w:val="auto"/>
        </w:rPr>
        <w:t>Tipe</w:t>
      </w:r>
      <w:proofErr w:type="spellEnd"/>
      <w:r w:rsidRPr="00E57541">
        <w:rPr>
          <w:rFonts w:ascii="Bookman Old Style" w:hAnsi="Bookman Old Style"/>
          <w:color w:val="auto"/>
        </w:rPr>
        <w:t xml:space="preserve"> III Tim </w:t>
      </w:r>
      <w:proofErr w:type="spellStart"/>
      <w:r w:rsidRPr="00E57541">
        <w:rPr>
          <w:rFonts w:ascii="Bookman Old Style" w:hAnsi="Bookman Old Style"/>
          <w:color w:val="auto"/>
        </w:rPr>
        <w:t>Persiapan</w:t>
      </w:r>
      <w:proofErr w:type="spellEnd"/>
      <w:r w:rsidRPr="00E57541">
        <w:rPr>
          <w:rFonts w:ascii="Bookman Old Style" w:hAnsi="Bookman Old Style"/>
          <w:color w:val="auto"/>
        </w:rPr>
        <w:t xml:space="preserve"> dan Tim </w:t>
      </w:r>
      <w:proofErr w:type="spellStart"/>
      <w:r w:rsidRPr="00E57541">
        <w:rPr>
          <w:rFonts w:ascii="Bookman Old Style" w:hAnsi="Bookman Old Style"/>
          <w:color w:val="auto"/>
        </w:rPr>
        <w:t>Pengawas</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ditetapkan</w:t>
      </w:r>
      <w:proofErr w:type="spellEnd"/>
      <w:r w:rsidRPr="00E57541">
        <w:rPr>
          <w:rFonts w:ascii="Bookman Old Style" w:hAnsi="Bookman Old Style"/>
          <w:color w:val="auto"/>
        </w:rPr>
        <w:t xml:space="preserve"> oleh PA/KPA </w:t>
      </w:r>
      <w:proofErr w:type="spellStart"/>
      <w:r w:rsidRPr="00E57541">
        <w:rPr>
          <w:rFonts w:ascii="Bookman Old Style" w:hAnsi="Bookman Old Style"/>
          <w:color w:val="auto"/>
        </w:rPr>
        <w:t>serta</w:t>
      </w:r>
      <w:proofErr w:type="spellEnd"/>
      <w:r w:rsidRPr="00E57541">
        <w:rPr>
          <w:rFonts w:ascii="Bookman Old Style" w:hAnsi="Bookman Old Style"/>
          <w:color w:val="auto"/>
        </w:rPr>
        <w:t xml:space="preserve"> Tim </w:t>
      </w:r>
      <w:proofErr w:type="spellStart"/>
      <w:r w:rsidRPr="00E57541">
        <w:rPr>
          <w:rFonts w:ascii="Bookman Old Style" w:hAnsi="Bookman Old Style"/>
          <w:color w:val="auto"/>
        </w:rPr>
        <w:t>Pelaksana</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ditetapkan</w:t>
      </w:r>
      <w:proofErr w:type="spellEnd"/>
      <w:r w:rsidRPr="00E57541">
        <w:rPr>
          <w:rFonts w:ascii="Bookman Old Style" w:hAnsi="Bookman Old Style"/>
          <w:color w:val="auto"/>
        </w:rPr>
        <w:t xml:space="preserve"> oleh </w:t>
      </w:r>
      <w:proofErr w:type="spellStart"/>
      <w:r w:rsidRPr="00E57541">
        <w:rPr>
          <w:rFonts w:ascii="Bookman Old Style" w:hAnsi="Bookman Old Style"/>
          <w:color w:val="auto"/>
        </w:rPr>
        <w:t>pimpinan</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Ormas</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pelaks</w:t>
      </w:r>
      <w:r w:rsidRPr="00E57541">
        <w:rPr>
          <w:rFonts w:ascii="Bookman Old Style" w:hAnsi="Bookman Old Style"/>
        </w:rPr>
        <w:t>ana</w:t>
      </w:r>
      <w:proofErr w:type="spellEnd"/>
      <w:r w:rsidRPr="00E57541">
        <w:rPr>
          <w:rFonts w:ascii="Bookman Old Style" w:hAnsi="Bookman Old Style"/>
        </w:rPr>
        <w:t xml:space="preserve"> </w:t>
      </w:r>
      <w:proofErr w:type="spellStart"/>
      <w:r w:rsidRPr="00E57541">
        <w:rPr>
          <w:rFonts w:ascii="Bookman Old Style" w:hAnsi="Bookman Old Style"/>
        </w:rPr>
        <w:t>Swakelola</w:t>
      </w:r>
      <w:proofErr w:type="spellEnd"/>
      <w:r w:rsidRPr="00E57541">
        <w:rPr>
          <w:rFonts w:ascii="Bookman Old Style" w:hAnsi="Bookman Old Style"/>
        </w:rPr>
        <w:t xml:space="preserve">; </w:t>
      </w:r>
      <w:proofErr w:type="spellStart"/>
      <w:r w:rsidRPr="00E57541">
        <w:rPr>
          <w:rFonts w:ascii="Bookman Old Style" w:hAnsi="Bookman Old Style"/>
        </w:rPr>
        <w:t>atau</w:t>
      </w:r>
      <w:proofErr w:type="spellEnd"/>
    </w:p>
    <w:p w14:paraId="671F38C2" w14:textId="77777777" w:rsidR="00D84DE5" w:rsidRPr="00E57541" w:rsidRDefault="00D84DE5" w:rsidP="009152D5">
      <w:pPr>
        <w:pStyle w:val="ListParagraph"/>
        <w:numPr>
          <w:ilvl w:val="1"/>
          <w:numId w:val="60"/>
        </w:numPr>
        <w:spacing w:before="60" w:line="360" w:lineRule="exact"/>
        <w:ind w:left="2517" w:right="0" w:hanging="357"/>
        <w:rPr>
          <w:rFonts w:ascii="Bookman Old Style" w:hAnsi="Bookman Old Style"/>
        </w:rPr>
      </w:pPr>
      <w:proofErr w:type="spellStart"/>
      <w:r w:rsidRPr="00E57541">
        <w:rPr>
          <w:rFonts w:ascii="Bookman Old Style" w:hAnsi="Bookman Old Style"/>
        </w:rPr>
        <w:t>Tipe</w:t>
      </w:r>
      <w:proofErr w:type="spellEnd"/>
      <w:r w:rsidRPr="00E57541">
        <w:rPr>
          <w:rFonts w:ascii="Bookman Old Style" w:hAnsi="Bookman Old Style"/>
        </w:rPr>
        <w:t xml:space="preserve"> IV </w:t>
      </w:r>
      <w:proofErr w:type="spellStart"/>
      <w:r w:rsidRPr="00E57541">
        <w:rPr>
          <w:rFonts w:ascii="Bookman Old Style" w:hAnsi="Bookman Old Style"/>
        </w:rPr>
        <w:t>Penyelenggara</w:t>
      </w:r>
      <w:proofErr w:type="spellEnd"/>
      <w:r w:rsidRPr="00E57541">
        <w:rPr>
          <w:rFonts w:ascii="Bookman Old Style" w:hAnsi="Bookman Old Style"/>
        </w:rPr>
        <w:t xml:space="preserve"> </w:t>
      </w:r>
      <w:proofErr w:type="spellStart"/>
      <w:r w:rsidRPr="00E57541">
        <w:rPr>
          <w:rFonts w:ascii="Bookman Old Style" w:hAnsi="Bookman Old Style"/>
        </w:rPr>
        <w:t>Swakelola</w:t>
      </w:r>
      <w:proofErr w:type="spellEnd"/>
      <w:r w:rsidRPr="00E57541">
        <w:rPr>
          <w:rFonts w:ascii="Bookman Old Style" w:hAnsi="Bookman Old Style"/>
        </w:rPr>
        <w:t xml:space="preserve"> </w:t>
      </w:r>
      <w:proofErr w:type="spellStart"/>
      <w:r w:rsidRPr="00E57541">
        <w:rPr>
          <w:rFonts w:ascii="Bookman Old Style" w:hAnsi="Bookman Old Style"/>
        </w:rPr>
        <w:t>ditetapkan</w:t>
      </w:r>
      <w:proofErr w:type="spellEnd"/>
      <w:r w:rsidRPr="00E57541">
        <w:rPr>
          <w:rFonts w:ascii="Bookman Old Style" w:hAnsi="Bookman Old Style"/>
        </w:rPr>
        <w:t xml:space="preserve"> oleh</w:t>
      </w:r>
      <w:r w:rsidRPr="00A77A40">
        <w:rPr>
          <w:rFonts w:ascii="Bookman Old Style" w:hAnsi="Bookman Old Style"/>
          <w:lang w:val="id-ID"/>
        </w:rPr>
        <w:t xml:space="preserve"> </w:t>
      </w:r>
      <w:proofErr w:type="spellStart"/>
      <w:r w:rsidRPr="00E57541">
        <w:rPr>
          <w:rFonts w:ascii="Bookman Old Style" w:hAnsi="Bookman Old Style"/>
        </w:rPr>
        <w:t>pimpinan</w:t>
      </w:r>
      <w:proofErr w:type="spellEnd"/>
      <w:r w:rsidRPr="00E57541">
        <w:rPr>
          <w:rFonts w:ascii="Bookman Old Style" w:hAnsi="Bookman Old Style"/>
        </w:rPr>
        <w:t xml:space="preserve"> </w:t>
      </w:r>
      <w:proofErr w:type="spellStart"/>
      <w:r w:rsidRPr="00E57541">
        <w:rPr>
          <w:rFonts w:ascii="Bookman Old Style" w:hAnsi="Bookman Old Style"/>
        </w:rPr>
        <w:t>Kelompok</w:t>
      </w:r>
      <w:proofErr w:type="spellEnd"/>
      <w:r w:rsidRPr="00E57541">
        <w:rPr>
          <w:rFonts w:ascii="Bookman Old Style" w:hAnsi="Bookman Old Style"/>
        </w:rPr>
        <w:t xml:space="preserve"> Masyarakat </w:t>
      </w:r>
      <w:proofErr w:type="spellStart"/>
      <w:r w:rsidRPr="00E57541">
        <w:rPr>
          <w:rFonts w:ascii="Bookman Old Style" w:hAnsi="Bookman Old Style"/>
        </w:rPr>
        <w:t>pelaksana</w:t>
      </w:r>
      <w:proofErr w:type="spellEnd"/>
      <w:r w:rsidRPr="00E57541">
        <w:rPr>
          <w:rFonts w:ascii="Bookman Old Style" w:hAnsi="Bookman Old Style"/>
        </w:rPr>
        <w:t xml:space="preserve"> </w:t>
      </w:r>
      <w:proofErr w:type="spellStart"/>
      <w:r w:rsidRPr="00E57541">
        <w:rPr>
          <w:rFonts w:ascii="Bookman Old Style" w:hAnsi="Bookman Old Style"/>
        </w:rPr>
        <w:t>Swakelola</w:t>
      </w:r>
      <w:proofErr w:type="spellEnd"/>
      <w:r w:rsidRPr="00E57541">
        <w:rPr>
          <w:rFonts w:ascii="Bookman Old Style" w:hAnsi="Bookman Old Style"/>
        </w:rPr>
        <w:t>.</w:t>
      </w:r>
    </w:p>
    <w:p w14:paraId="33D16369" w14:textId="77777777" w:rsidR="00D84DE5" w:rsidRPr="00E57541" w:rsidRDefault="00D84DE5" w:rsidP="009152D5">
      <w:pPr>
        <w:pStyle w:val="ListParagraph"/>
        <w:numPr>
          <w:ilvl w:val="0"/>
          <w:numId w:val="60"/>
        </w:numPr>
        <w:spacing w:before="60" w:line="360" w:lineRule="exact"/>
        <w:ind w:left="2126" w:right="0" w:hanging="425"/>
        <w:rPr>
          <w:rFonts w:ascii="Bookman Old Style" w:hAnsi="Bookman Old Style"/>
        </w:rPr>
      </w:pPr>
      <w:proofErr w:type="spellStart"/>
      <w:r>
        <w:rPr>
          <w:rFonts w:ascii="Bookman Old Style" w:hAnsi="Bookman Old Style"/>
        </w:rPr>
        <w:t>Rencana</w:t>
      </w:r>
      <w:proofErr w:type="spellEnd"/>
      <w:r>
        <w:rPr>
          <w:rFonts w:ascii="Bookman Old Style" w:hAnsi="Bookman Old Style"/>
        </w:rPr>
        <w:t xml:space="preserve"> S</w:t>
      </w:r>
      <w:r w:rsidRPr="00E57541">
        <w:rPr>
          <w:rFonts w:ascii="Bookman Old Style" w:hAnsi="Bookman Old Style"/>
        </w:rPr>
        <w:t xml:space="preserve">ub </w:t>
      </w:r>
      <w:proofErr w:type="spellStart"/>
      <w:r>
        <w:rPr>
          <w:rFonts w:ascii="Bookman Old Style" w:hAnsi="Bookman Old Style"/>
        </w:rPr>
        <w:t>K</w:t>
      </w:r>
      <w:r w:rsidRPr="00E57541">
        <w:rPr>
          <w:rFonts w:ascii="Bookman Old Style" w:hAnsi="Bookman Old Style"/>
        </w:rPr>
        <w:t>egiatan</w:t>
      </w:r>
      <w:proofErr w:type="spellEnd"/>
      <w:r w:rsidRPr="00E57541">
        <w:rPr>
          <w:rFonts w:ascii="Bookman Old Style" w:hAnsi="Bookman Old Style"/>
        </w:rPr>
        <w:t xml:space="preserve"> </w:t>
      </w:r>
      <w:proofErr w:type="spellStart"/>
      <w:r w:rsidRPr="00E57541">
        <w:rPr>
          <w:rFonts w:ascii="Bookman Old Style" w:hAnsi="Bookman Old Style"/>
        </w:rPr>
        <w:t>sebagaimana</w:t>
      </w:r>
      <w:proofErr w:type="spellEnd"/>
      <w:r w:rsidRPr="00E57541">
        <w:rPr>
          <w:rFonts w:ascii="Bookman Old Style" w:hAnsi="Bookman Old Style"/>
        </w:rPr>
        <w:t xml:space="preserve"> </w:t>
      </w:r>
      <w:proofErr w:type="spellStart"/>
      <w:r w:rsidRPr="00E57541">
        <w:rPr>
          <w:rFonts w:ascii="Bookman Old Style" w:hAnsi="Bookman Old Style"/>
        </w:rPr>
        <w:t>dimaksud</w:t>
      </w:r>
      <w:proofErr w:type="spellEnd"/>
      <w:r w:rsidRPr="00E57541">
        <w:rPr>
          <w:rFonts w:ascii="Bookman Old Style" w:hAnsi="Bookman Old Style"/>
        </w:rPr>
        <w:t xml:space="preserve"> pada </w:t>
      </w:r>
      <w:proofErr w:type="spellStart"/>
      <w:r w:rsidRPr="00E57541">
        <w:rPr>
          <w:rFonts w:ascii="Bookman Old Style" w:hAnsi="Bookman Old Style"/>
        </w:rPr>
        <w:t>ayat</w:t>
      </w:r>
      <w:proofErr w:type="spellEnd"/>
      <w:r w:rsidRPr="00E57541">
        <w:rPr>
          <w:rFonts w:ascii="Bookman Old Style" w:hAnsi="Bookman Old Style"/>
        </w:rPr>
        <w:t xml:space="preserve"> (1) </w:t>
      </w:r>
      <w:proofErr w:type="spellStart"/>
      <w:r w:rsidRPr="00E57541">
        <w:rPr>
          <w:rFonts w:ascii="Bookman Old Style" w:hAnsi="Bookman Old Style"/>
        </w:rPr>
        <w:t>ditetapkan</w:t>
      </w:r>
      <w:proofErr w:type="spellEnd"/>
      <w:r w:rsidRPr="00E57541">
        <w:rPr>
          <w:rFonts w:ascii="Bookman Old Style" w:hAnsi="Bookman Old Style"/>
        </w:rPr>
        <w:t xml:space="preserve"> oleh PPK </w:t>
      </w:r>
      <w:proofErr w:type="spellStart"/>
      <w:r w:rsidRPr="00E57541">
        <w:rPr>
          <w:rFonts w:ascii="Bookman Old Style" w:hAnsi="Bookman Old Style"/>
        </w:rPr>
        <w:t>dengan</w:t>
      </w:r>
      <w:proofErr w:type="spellEnd"/>
      <w:r w:rsidRPr="00E57541">
        <w:rPr>
          <w:rFonts w:ascii="Bookman Old Style" w:hAnsi="Bookman Old Style"/>
        </w:rPr>
        <w:t xml:space="preserve"> </w:t>
      </w:r>
      <w:proofErr w:type="spellStart"/>
      <w:r w:rsidRPr="00E57541">
        <w:rPr>
          <w:rFonts w:ascii="Bookman Old Style" w:hAnsi="Bookman Old Style"/>
        </w:rPr>
        <w:t>memperhitungkan</w:t>
      </w:r>
      <w:proofErr w:type="spellEnd"/>
      <w:r w:rsidRPr="00E57541">
        <w:rPr>
          <w:rFonts w:ascii="Bookman Old Style" w:hAnsi="Bookman Old Style"/>
        </w:rPr>
        <w:t xml:space="preserve"> </w:t>
      </w:r>
      <w:proofErr w:type="spellStart"/>
      <w:r w:rsidRPr="00E57541">
        <w:rPr>
          <w:rFonts w:ascii="Bookman Old Style" w:hAnsi="Bookman Old Style"/>
        </w:rPr>
        <w:t>tenaga</w:t>
      </w:r>
      <w:proofErr w:type="spellEnd"/>
      <w:r w:rsidRPr="00E57541">
        <w:rPr>
          <w:rFonts w:ascii="Bookman Old Style" w:hAnsi="Bookman Old Style"/>
        </w:rPr>
        <w:t xml:space="preserve"> </w:t>
      </w:r>
      <w:proofErr w:type="spellStart"/>
      <w:r w:rsidRPr="00E57541">
        <w:rPr>
          <w:rFonts w:ascii="Bookman Old Style" w:hAnsi="Bookman Old Style"/>
        </w:rPr>
        <w:t>ahli</w:t>
      </w:r>
      <w:proofErr w:type="spellEnd"/>
      <w:r w:rsidRPr="00E57541">
        <w:rPr>
          <w:rFonts w:ascii="Bookman Old Style" w:hAnsi="Bookman Old Style"/>
        </w:rPr>
        <w:t>/</w:t>
      </w:r>
      <w:proofErr w:type="spellStart"/>
      <w:r w:rsidRPr="00E57541">
        <w:rPr>
          <w:rFonts w:ascii="Bookman Old Style" w:hAnsi="Bookman Old Style"/>
        </w:rPr>
        <w:t>peralatan</w:t>
      </w:r>
      <w:proofErr w:type="spellEnd"/>
      <w:r w:rsidRPr="00E57541">
        <w:rPr>
          <w:rFonts w:ascii="Bookman Old Style" w:hAnsi="Bookman Old Style"/>
        </w:rPr>
        <w:t>/</w:t>
      </w:r>
      <w:proofErr w:type="spellStart"/>
      <w:r w:rsidRPr="00E57541">
        <w:rPr>
          <w:rFonts w:ascii="Bookman Old Style" w:hAnsi="Bookman Old Style"/>
        </w:rPr>
        <w:t>bahan</w:t>
      </w:r>
      <w:proofErr w:type="spellEnd"/>
      <w:r w:rsidRPr="00E57541">
        <w:rPr>
          <w:rFonts w:ascii="Bookman Old Style" w:hAnsi="Bookman Old Style"/>
        </w:rPr>
        <w:t xml:space="preserve"> </w:t>
      </w:r>
      <w:proofErr w:type="spellStart"/>
      <w:r w:rsidRPr="00E57541">
        <w:rPr>
          <w:rFonts w:ascii="Bookman Old Style" w:hAnsi="Bookman Old Style"/>
        </w:rPr>
        <w:t>tertentu</w:t>
      </w:r>
      <w:proofErr w:type="spellEnd"/>
      <w:r w:rsidRPr="00E57541">
        <w:rPr>
          <w:rFonts w:ascii="Bookman Old Style" w:hAnsi="Bookman Old Style"/>
        </w:rPr>
        <w:t xml:space="preserve"> yang </w:t>
      </w:r>
      <w:proofErr w:type="spellStart"/>
      <w:r w:rsidRPr="00E57541">
        <w:rPr>
          <w:rFonts w:ascii="Bookman Old Style" w:hAnsi="Bookman Old Style"/>
        </w:rPr>
        <w:t>dilaksanakan</w:t>
      </w:r>
      <w:proofErr w:type="spellEnd"/>
      <w:r w:rsidRPr="00E57541">
        <w:rPr>
          <w:rFonts w:ascii="Bookman Old Style" w:hAnsi="Bookman Old Style"/>
        </w:rPr>
        <w:t xml:space="preserve"> </w:t>
      </w:r>
      <w:proofErr w:type="spellStart"/>
      <w:r w:rsidRPr="00E57541">
        <w:rPr>
          <w:rFonts w:ascii="Bookman Old Style" w:hAnsi="Bookman Old Style"/>
        </w:rPr>
        <w:t>dengan</w:t>
      </w:r>
      <w:proofErr w:type="spellEnd"/>
      <w:r w:rsidRPr="00E57541">
        <w:rPr>
          <w:rFonts w:ascii="Bookman Old Style" w:hAnsi="Bookman Old Style"/>
        </w:rPr>
        <w:t xml:space="preserve"> </w:t>
      </w:r>
      <w:proofErr w:type="spellStart"/>
      <w:r w:rsidRPr="00E57541">
        <w:rPr>
          <w:rFonts w:ascii="Bookman Old Style" w:hAnsi="Bookman Old Style"/>
        </w:rPr>
        <w:t>Kontrak</w:t>
      </w:r>
      <w:proofErr w:type="spellEnd"/>
      <w:r w:rsidRPr="00E57541">
        <w:rPr>
          <w:rFonts w:ascii="Bookman Old Style" w:hAnsi="Bookman Old Style"/>
        </w:rPr>
        <w:t xml:space="preserve"> </w:t>
      </w:r>
      <w:proofErr w:type="spellStart"/>
      <w:r w:rsidRPr="00E57541">
        <w:rPr>
          <w:rFonts w:ascii="Bookman Old Style" w:hAnsi="Bookman Old Style"/>
        </w:rPr>
        <w:t>tersendiri</w:t>
      </w:r>
      <w:proofErr w:type="spellEnd"/>
      <w:r w:rsidRPr="00A77A40">
        <w:rPr>
          <w:rFonts w:ascii="Bookman Old Style" w:hAnsi="Bookman Old Style"/>
          <w:lang w:val="id-ID"/>
        </w:rPr>
        <w:t>.</w:t>
      </w:r>
    </w:p>
    <w:p w14:paraId="02DF936E" w14:textId="77777777" w:rsidR="00D84DE5" w:rsidRPr="00E57541" w:rsidRDefault="00D84DE5" w:rsidP="009152D5">
      <w:pPr>
        <w:pStyle w:val="ListParagraph"/>
        <w:numPr>
          <w:ilvl w:val="0"/>
          <w:numId w:val="60"/>
        </w:numPr>
        <w:spacing w:before="60" w:line="360" w:lineRule="exact"/>
        <w:ind w:left="2126" w:right="0" w:hanging="425"/>
        <w:rPr>
          <w:rFonts w:ascii="Bookman Old Style" w:hAnsi="Bookman Old Style"/>
        </w:rPr>
      </w:pPr>
      <w:r w:rsidRPr="00E57541">
        <w:rPr>
          <w:rFonts w:ascii="Bookman Old Style" w:hAnsi="Bookman Old Style"/>
        </w:rPr>
        <w:t xml:space="preserve">Tenaga </w:t>
      </w:r>
      <w:proofErr w:type="spellStart"/>
      <w:r w:rsidRPr="00E57541">
        <w:rPr>
          <w:rFonts w:ascii="Bookman Old Style" w:hAnsi="Bookman Old Style"/>
        </w:rPr>
        <w:t>ahli</w:t>
      </w:r>
      <w:proofErr w:type="spellEnd"/>
      <w:r w:rsidRPr="00E57541">
        <w:rPr>
          <w:rFonts w:ascii="Bookman Old Style" w:hAnsi="Bookman Old Style"/>
        </w:rPr>
        <w:t xml:space="preserve"> </w:t>
      </w:r>
      <w:proofErr w:type="spellStart"/>
      <w:r w:rsidRPr="00E57541">
        <w:rPr>
          <w:rFonts w:ascii="Bookman Old Style" w:hAnsi="Bookman Old Style"/>
        </w:rPr>
        <w:t>sebagaimana</w:t>
      </w:r>
      <w:proofErr w:type="spellEnd"/>
      <w:r w:rsidRPr="00E57541">
        <w:rPr>
          <w:rFonts w:ascii="Bookman Old Style" w:hAnsi="Bookman Old Style"/>
        </w:rPr>
        <w:t xml:space="preserve"> </w:t>
      </w:r>
      <w:proofErr w:type="spellStart"/>
      <w:r w:rsidRPr="00E57541">
        <w:rPr>
          <w:rFonts w:ascii="Bookman Old Style" w:hAnsi="Bookman Old Style"/>
        </w:rPr>
        <w:t>dimaksud</w:t>
      </w:r>
      <w:proofErr w:type="spellEnd"/>
      <w:r w:rsidRPr="00E57541">
        <w:rPr>
          <w:rFonts w:ascii="Bookman Old Style" w:hAnsi="Bookman Old Style"/>
        </w:rPr>
        <w:t xml:space="preserve"> pada </w:t>
      </w:r>
      <w:proofErr w:type="spellStart"/>
      <w:r w:rsidRPr="00E57541">
        <w:rPr>
          <w:rFonts w:ascii="Bookman Old Style" w:hAnsi="Bookman Old Style"/>
        </w:rPr>
        <w:t>ayat</w:t>
      </w:r>
      <w:proofErr w:type="spellEnd"/>
      <w:r w:rsidRPr="00E57541">
        <w:rPr>
          <w:rFonts w:ascii="Bookman Old Style" w:hAnsi="Bookman Old Style"/>
        </w:rPr>
        <w:t xml:space="preserve"> (4) </w:t>
      </w:r>
      <w:proofErr w:type="spellStart"/>
      <w:r w:rsidRPr="00E57541">
        <w:rPr>
          <w:rFonts w:ascii="Bookman Old Style" w:hAnsi="Bookman Old Style"/>
        </w:rPr>
        <w:t>hanya</w:t>
      </w:r>
      <w:proofErr w:type="spellEnd"/>
      <w:r w:rsidRPr="00E57541">
        <w:rPr>
          <w:rFonts w:ascii="Bookman Old Style" w:hAnsi="Bookman Old Style"/>
        </w:rPr>
        <w:t xml:space="preserve"> </w:t>
      </w:r>
      <w:proofErr w:type="spellStart"/>
      <w:r w:rsidRPr="00E57541">
        <w:rPr>
          <w:rFonts w:ascii="Bookman Old Style" w:hAnsi="Bookman Old Style"/>
        </w:rPr>
        <w:t>dapat</w:t>
      </w:r>
      <w:proofErr w:type="spellEnd"/>
      <w:r w:rsidRPr="00E57541">
        <w:rPr>
          <w:rFonts w:ascii="Bookman Old Style" w:hAnsi="Bookman Old Style"/>
        </w:rPr>
        <w:t xml:space="preserve"> </w:t>
      </w:r>
      <w:proofErr w:type="spellStart"/>
      <w:r w:rsidRPr="00E57541">
        <w:rPr>
          <w:rFonts w:ascii="Bookman Old Style" w:hAnsi="Bookman Old Style"/>
        </w:rPr>
        <w:t>digunakan</w:t>
      </w:r>
      <w:proofErr w:type="spellEnd"/>
      <w:r w:rsidRPr="00E57541">
        <w:rPr>
          <w:rFonts w:ascii="Bookman Old Style" w:hAnsi="Bookman Old Style"/>
        </w:rPr>
        <w:t xml:space="preserve"> </w:t>
      </w:r>
      <w:proofErr w:type="spellStart"/>
      <w:r w:rsidRPr="00E57541">
        <w:rPr>
          <w:rFonts w:ascii="Bookman Old Style" w:hAnsi="Bookman Old Style"/>
        </w:rPr>
        <w:t>dalam</w:t>
      </w:r>
      <w:proofErr w:type="spellEnd"/>
      <w:r w:rsidRPr="00E57541">
        <w:rPr>
          <w:rFonts w:ascii="Bookman Old Style" w:hAnsi="Bookman Old Style"/>
        </w:rPr>
        <w:t xml:space="preserve"> </w:t>
      </w:r>
      <w:proofErr w:type="spellStart"/>
      <w:r w:rsidRPr="00E57541">
        <w:rPr>
          <w:rFonts w:ascii="Bookman Old Style" w:hAnsi="Bookman Old Style"/>
        </w:rPr>
        <w:t>pelaksanaan</w:t>
      </w:r>
      <w:proofErr w:type="spellEnd"/>
      <w:r w:rsidRPr="00E57541">
        <w:rPr>
          <w:rFonts w:ascii="Bookman Old Style" w:hAnsi="Bookman Old Style"/>
        </w:rPr>
        <w:t xml:space="preserve"> </w:t>
      </w:r>
      <w:proofErr w:type="spellStart"/>
      <w:r w:rsidRPr="00E57541">
        <w:rPr>
          <w:rFonts w:ascii="Bookman Old Style" w:hAnsi="Bookman Old Style"/>
        </w:rPr>
        <w:t>Swakelola</w:t>
      </w:r>
      <w:proofErr w:type="spellEnd"/>
      <w:r w:rsidRPr="00E57541">
        <w:rPr>
          <w:rFonts w:ascii="Bookman Old Style" w:hAnsi="Bookman Old Style"/>
        </w:rPr>
        <w:t xml:space="preserve"> </w:t>
      </w:r>
      <w:proofErr w:type="spellStart"/>
      <w:r w:rsidRPr="00E57541">
        <w:rPr>
          <w:rFonts w:ascii="Bookman Old Style" w:hAnsi="Bookman Old Style"/>
        </w:rPr>
        <w:t>tipe</w:t>
      </w:r>
      <w:proofErr w:type="spellEnd"/>
      <w:r w:rsidRPr="00E57541">
        <w:rPr>
          <w:rFonts w:ascii="Bookman Old Style" w:hAnsi="Bookman Old Style"/>
        </w:rPr>
        <w:t xml:space="preserve"> I dan </w:t>
      </w:r>
      <w:proofErr w:type="spellStart"/>
      <w:r w:rsidRPr="00E57541">
        <w:rPr>
          <w:rFonts w:ascii="Bookman Old Style" w:hAnsi="Bookman Old Style"/>
        </w:rPr>
        <w:t>jumlah</w:t>
      </w:r>
      <w:proofErr w:type="spellEnd"/>
      <w:r w:rsidRPr="00E57541">
        <w:rPr>
          <w:rFonts w:ascii="Bookman Old Style" w:hAnsi="Bookman Old Style"/>
        </w:rPr>
        <w:t xml:space="preserve"> </w:t>
      </w:r>
      <w:proofErr w:type="spellStart"/>
      <w:r w:rsidRPr="00E57541">
        <w:rPr>
          <w:rFonts w:ascii="Bookman Old Style" w:hAnsi="Bookman Old Style"/>
        </w:rPr>
        <w:t>tenaga</w:t>
      </w:r>
      <w:proofErr w:type="spellEnd"/>
      <w:r w:rsidRPr="00E57541">
        <w:rPr>
          <w:rFonts w:ascii="Bookman Old Style" w:hAnsi="Bookman Old Style"/>
        </w:rPr>
        <w:t xml:space="preserve"> </w:t>
      </w:r>
      <w:proofErr w:type="spellStart"/>
      <w:r w:rsidRPr="00E57541">
        <w:rPr>
          <w:rFonts w:ascii="Bookman Old Style" w:hAnsi="Bookman Old Style"/>
        </w:rPr>
        <w:t>ahli</w:t>
      </w:r>
      <w:proofErr w:type="spellEnd"/>
      <w:r w:rsidRPr="00E57541">
        <w:rPr>
          <w:rFonts w:ascii="Bookman Old Style" w:hAnsi="Bookman Old Style"/>
        </w:rPr>
        <w:t xml:space="preserve"> </w:t>
      </w:r>
      <w:proofErr w:type="spellStart"/>
      <w:r w:rsidRPr="00E57541">
        <w:rPr>
          <w:rFonts w:ascii="Bookman Old Style" w:hAnsi="Bookman Old Style"/>
        </w:rPr>
        <w:t>tidak</w:t>
      </w:r>
      <w:proofErr w:type="spellEnd"/>
      <w:r w:rsidRPr="00E57541">
        <w:rPr>
          <w:rFonts w:ascii="Bookman Old Style" w:hAnsi="Bookman Old Style"/>
        </w:rPr>
        <w:t xml:space="preserve"> </w:t>
      </w:r>
      <w:proofErr w:type="spellStart"/>
      <w:r w:rsidRPr="00E57541">
        <w:rPr>
          <w:rFonts w:ascii="Bookman Old Style" w:hAnsi="Bookman Old Style"/>
        </w:rPr>
        <w:t>boleh</w:t>
      </w:r>
      <w:proofErr w:type="spellEnd"/>
      <w:r w:rsidRPr="00E57541">
        <w:rPr>
          <w:rFonts w:ascii="Bookman Old Style" w:hAnsi="Bookman Old Style"/>
        </w:rPr>
        <w:t xml:space="preserve"> </w:t>
      </w:r>
      <w:proofErr w:type="spellStart"/>
      <w:r w:rsidRPr="00E57541">
        <w:rPr>
          <w:rFonts w:ascii="Bookman Old Style" w:hAnsi="Bookman Old Style"/>
        </w:rPr>
        <w:t>melebihi</w:t>
      </w:r>
      <w:proofErr w:type="spellEnd"/>
      <w:r w:rsidRPr="00E57541">
        <w:rPr>
          <w:rFonts w:ascii="Bookman Old Style" w:hAnsi="Bookman Old Style"/>
        </w:rPr>
        <w:t xml:space="preserve"> 50% (lima </w:t>
      </w:r>
      <w:proofErr w:type="spellStart"/>
      <w:r w:rsidRPr="00E57541">
        <w:rPr>
          <w:rFonts w:ascii="Bookman Old Style" w:hAnsi="Bookman Old Style"/>
        </w:rPr>
        <w:t>puluh</w:t>
      </w:r>
      <w:proofErr w:type="spellEnd"/>
      <w:r w:rsidRPr="00E57541">
        <w:rPr>
          <w:rFonts w:ascii="Bookman Old Style" w:hAnsi="Bookman Old Style"/>
        </w:rPr>
        <w:t xml:space="preserve"> </w:t>
      </w:r>
      <w:proofErr w:type="spellStart"/>
      <w:r w:rsidRPr="00E57541">
        <w:rPr>
          <w:rFonts w:ascii="Bookman Old Style" w:hAnsi="Bookman Old Style"/>
        </w:rPr>
        <w:t>persen</w:t>
      </w:r>
      <w:proofErr w:type="spellEnd"/>
      <w:r w:rsidRPr="00E57541">
        <w:rPr>
          <w:rFonts w:ascii="Bookman Old Style" w:hAnsi="Bookman Old Style"/>
        </w:rPr>
        <w:t xml:space="preserve">) </w:t>
      </w:r>
      <w:proofErr w:type="spellStart"/>
      <w:r w:rsidRPr="00E57541">
        <w:rPr>
          <w:rFonts w:ascii="Bookman Old Style" w:hAnsi="Bookman Old Style"/>
        </w:rPr>
        <w:t>dari</w:t>
      </w:r>
      <w:proofErr w:type="spellEnd"/>
      <w:r w:rsidRPr="00E57541">
        <w:rPr>
          <w:rFonts w:ascii="Bookman Old Style" w:hAnsi="Bookman Old Style"/>
        </w:rPr>
        <w:t xml:space="preserve"> </w:t>
      </w:r>
      <w:proofErr w:type="spellStart"/>
      <w:r w:rsidRPr="00E57541">
        <w:rPr>
          <w:rFonts w:ascii="Bookman Old Style" w:hAnsi="Bookman Old Style"/>
        </w:rPr>
        <w:t>jumlah</w:t>
      </w:r>
      <w:proofErr w:type="spellEnd"/>
      <w:r w:rsidRPr="00E57541">
        <w:rPr>
          <w:rFonts w:ascii="Bookman Old Style" w:hAnsi="Bookman Old Style"/>
        </w:rPr>
        <w:t xml:space="preserve"> </w:t>
      </w:r>
      <w:proofErr w:type="spellStart"/>
      <w:r w:rsidRPr="00E57541">
        <w:rPr>
          <w:rFonts w:ascii="Bookman Old Style" w:hAnsi="Bookman Old Style"/>
        </w:rPr>
        <w:t>anggota</w:t>
      </w:r>
      <w:proofErr w:type="spellEnd"/>
      <w:r w:rsidRPr="00E57541">
        <w:rPr>
          <w:rFonts w:ascii="Bookman Old Style" w:hAnsi="Bookman Old Style"/>
        </w:rPr>
        <w:t xml:space="preserve"> Tim </w:t>
      </w:r>
      <w:proofErr w:type="spellStart"/>
      <w:r w:rsidRPr="00E57541">
        <w:rPr>
          <w:rFonts w:ascii="Bookman Old Style" w:hAnsi="Bookman Old Style"/>
        </w:rPr>
        <w:t>Pelaksana</w:t>
      </w:r>
      <w:proofErr w:type="spellEnd"/>
      <w:r w:rsidRPr="00A77A40">
        <w:rPr>
          <w:rFonts w:ascii="Bookman Old Style" w:hAnsi="Bookman Old Style"/>
          <w:lang w:val="id-ID"/>
        </w:rPr>
        <w:t>.</w:t>
      </w:r>
    </w:p>
    <w:p w14:paraId="5627A618" w14:textId="77777777" w:rsidR="00D84DE5" w:rsidRPr="00E57541" w:rsidRDefault="00D84DE5" w:rsidP="009152D5">
      <w:pPr>
        <w:pStyle w:val="ListParagraph"/>
        <w:numPr>
          <w:ilvl w:val="0"/>
          <w:numId w:val="60"/>
        </w:numPr>
        <w:spacing w:before="60" w:line="360" w:lineRule="exact"/>
        <w:ind w:left="2126" w:right="0" w:hanging="425"/>
        <w:rPr>
          <w:rFonts w:ascii="Bookman Old Style" w:hAnsi="Bookman Old Style"/>
        </w:rPr>
      </w:pPr>
      <w:r w:rsidRPr="00E57541">
        <w:rPr>
          <w:rFonts w:ascii="Bookman Old Style" w:hAnsi="Bookman Old Style"/>
        </w:rPr>
        <w:lastRenderedPageBreak/>
        <w:t xml:space="preserve">Hasil </w:t>
      </w:r>
      <w:proofErr w:type="spellStart"/>
      <w:r w:rsidRPr="00E57541">
        <w:rPr>
          <w:rFonts w:ascii="Bookman Old Style" w:hAnsi="Bookman Old Style"/>
        </w:rPr>
        <w:t>persiapan</w:t>
      </w:r>
      <w:proofErr w:type="spellEnd"/>
      <w:r w:rsidRPr="00E57541">
        <w:rPr>
          <w:rFonts w:ascii="Bookman Old Style" w:hAnsi="Bookman Old Style"/>
        </w:rPr>
        <w:t xml:space="preserve"> </w:t>
      </w:r>
      <w:proofErr w:type="spellStart"/>
      <w:r w:rsidRPr="00E57541">
        <w:rPr>
          <w:rFonts w:ascii="Bookman Old Style" w:hAnsi="Bookman Old Style"/>
        </w:rPr>
        <w:t>Pengadaan</w:t>
      </w:r>
      <w:proofErr w:type="spellEnd"/>
      <w:r w:rsidRPr="00E57541">
        <w:rPr>
          <w:rFonts w:ascii="Bookman Old Style" w:hAnsi="Bookman Old Style"/>
        </w:rPr>
        <w:t xml:space="preserve"> Barang/Jasa </w:t>
      </w:r>
      <w:proofErr w:type="spellStart"/>
      <w:r w:rsidRPr="00E57541">
        <w:rPr>
          <w:rFonts w:ascii="Bookman Old Style" w:hAnsi="Bookman Old Style"/>
        </w:rPr>
        <w:t>melalui</w:t>
      </w:r>
      <w:proofErr w:type="spellEnd"/>
      <w:r w:rsidRPr="00E57541">
        <w:rPr>
          <w:rFonts w:ascii="Bookman Old Style" w:hAnsi="Bookman Old Style"/>
        </w:rPr>
        <w:t xml:space="preserve"> </w:t>
      </w:r>
      <w:proofErr w:type="spellStart"/>
      <w:r w:rsidRPr="00E57541">
        <w:rPr>
          <w:rFonts w:ascii="Bookman Old Style" w:hAnsi="Bookman Old Style"/>
        </w:rPr>
        <w:t>Swakelola</w:t>
      </w:r>
      <w:proofErr w:type="spellEnd"/>
      <w:r w:rsidRPr="00E57541">
        <w:rPr>
          <w:rFonts w:ascii="Bookman Old Style" w:hAnsi="Bookman Old Style"/>
        </w:rPr>
        <w:t xml:space="preserve"> </w:t>
      </w:r>
      <w:proofErr w:type="spellStart"/>
      <w:r w:rsidRPr="00E57541">
        <w:rPr>
          <w:rFonts w:ascii="Bookman Old Style" w:hAnsi="Bookman Old Style"/>
        </w:rPr>
        <w:t>sebagaimana</w:t>
      </w:r>
      <w:proofErr w:type="spellEnd"/>
      <w:r w:rsidRPr="00E57541">
        <w:rPr>
          <w:rFonts w:ascii="Bookman Old Style" w:hAnsi="Bookman Old Style"/>
        </w:rPr>
        <w:t xml:space="preserve"> </w:t>
      </w:r>
      <w:proofErr w:type="spellStart"/>
      <w:r w:rsidRPr="00E57541">
        <w:rPr>
          <w:rFonts w:ascii="Bookman Old Style" w:hAnsi="Bookman Old Style"/>
        </w:rPr>
        <w:t>dimaksud</w:t>
      </w:r>
      <w:proofErr w:type="spellEnd"/>
      <w:r w:rsidRPr="00E57541">
        <w:rPr>
          <w:rFonts w:ascii="Bookman Old Style" w:hAnsi="Bookman Old Style"/>
        </w:rPr>
        <w:t xml:space="preserve"> pada </w:t>
      </w:r>
      <w:proofErr w:type="spellStart"/>
      <w:r w:rsidRPr="00E57541">
        <w:rPr>
          <w:rFonts w:ascii="Bookman Old Style" w:hAnsi="Bookman Old Style"/>
        </w:rPr>
        <w:t>ayat</w:t>
      </w:r>
      <w:proofErr w:type="spellEnd"/>
      <w:r w:rsidRPr="00E57541">
        <w:rPr>
          <w:rFonts w:ascii="Bookman Old Style" w:hAnsi="Bookman Old Style"/>
        </w:rPr>
        <w:t xml:space="preserve"> (1) </w:t>
      </w:r>
      <w:proofErr w:type="spellStart"/>
      <w:r w:rsidRPr="00E57541">
        <w:rPr>
          <w:rFonts w:ascii="Bookman Old Style" w:hAnsi="Bookman Old Style"/>
        </w:rPr>
        <w:t>dituangkan</w:t>
      </w:r>
      <w:proofErr w:type="spellEnd"/>
      <w:r w:rsidRPr="00E57541">
        <w:rPr>
          <w:rFonts w:ascii="Bookman Old Style" w:hAnsi="Bookman Old Style"/>
        </w:rPr>
        <w:t xml:space="preserve"> </w:t>
      </w:r>
      <w:proofErr w:type="spellStart"/>
      <w:r w:rsidRPr="00E57541">
        <w:rPr>
          <w:rFonts w:ascii="Bookman Old Style" w:hAnsi="Bookman Old Style"/>
        </w:rPr>
        <w:t>dalam</w:t>
      </w:r>
      <w:proofErr w:type="spellEnd"/>
      <w:r w:rsidRPr="00E57541">
        <w:rPr>
          <w:rFonts w:ascii="Bookman Old Style" w:hAnsi="Bookman Old Style"/>
        </w:rPr>
        <w:t xml:space="preserve"> KAK </w:t>
      </w:r>
      <w:r>
        <w:rPr>
          <w:rFonts w:ascii="Bookman Old Style" w:hAnsi="Bookman Old Style"/>
        </w:rPr>
        <w:t>S</w:t>
      </w:r>
      <w:r w:rsidRPr="00E57541">
        <w:rPr>
          <w:rFonts w:ascii="Bookman Old Style" w:hAnsi="Bookman Old Style"/>
        </w:rPr>
        <w:t xml:space="preserve">ub </w:t>
      </w:r>
      <w:proofErr w:type="spellStart"/>
      <w:r>
        <w:rPr>
          <w:rFonts w:ascii="Bookman Old Style" w:hAnsi="Bookman Old Style"/>
        </w:rPr>
        <w:t>K</w:t>
      </w:r>
      <w:r w:rsidRPr="00E57541">
        <w:rPr>
          <w:rFonts w:ascii="Bookman Old Style" w:hAnsi="Bookman Old Style"/>
        </w:rPr>
        <w:t>egiatan</w:t>
      </w:r>
      <w:proofErr w:type="spellEnd"/>
      <w:r w:rsidRPr="00E57541">
        <w:rPr>
          <w:rFonts w:ascii="Bookman Old Style" w:hAnsi="Bookman Old Style"/>
        </w:rPr>
        <w:t>/</w:t>
      </w:r>
      <w:proofErr w:type="spellStart"/>
      <w:r w:rsidRPr="00E57541">
        <w:rPr>
          <w:rFonts w:ascii="Bookman Old Style" w:hAnsi="Bookman Old Style"/>
        </w:rPr>
        <w:t>subsub</w:t>
      </w:r>
      <w:proofErr w:type="spellEnd"/>
      <w:r w:rsidRPr="00E57541">
        <w:rPr>
          <w:rFonts w:ascii="Bookman Old Style" w:hAnsi="Bookman Old Style"/>
        </w:rPr>
        <w:t xml:space="preserve"> </w:t>
      </w:r>
      <w:proofErr w:type="spellStart"/>
      <w:r w:rsidRPr="00E57541">
        <w:rPr>
          <w:rFonts w:ascii="Bookman Old Style" w:hAnsi="Bookman Old Style"/>
        </w:rPr>
        <w:t>kegiatan</w:t>
      </w:r>
      <w:proofErr w:type="spellEnd"/>
      <w:r w:rsidRPr="00E57541">
        <w:rPr>
          <w:rFonts w:ascii="Bookman Old Style" w:hAnsi="Bookman Old Style"/>
        </w:rPr>
        <w:t>/output</w:t>
      </w:r>
      <w:r w:rsidRPr="00A77A40">
        <w:rPr>
          <w:rFonts w:ascii="Bookman Old Style" w:hAnsi="Bookman Old Style"/>
          <w:lang w:val="id-ID"/>
        </w:rPr>
        <w:t>.</w:t>
      </w:r>
    </w:p>
    <w:p w14:paraId="4A1BDD55" w14:textId="77777777" w:rsidR="00D84DE5" w:rsidRPr="00E57541" w:rsidRDefault="00D84DE5" w:rsidP="009152D5">
      <w:pPr>
        <w:pStyle w:val="ListParagraph"/>
        <w:numPr>
          <w:ilvl w:val="0"/>
          <w:numId w:val="60"/>
        </w:numPr>
        <w:spacing w:before="60" w:line="360" w:lineRule="exact"/>
        <w:ind w:left="2126" w:right="0" w:hanging="425"/>
        <w:rPr>
          <w:rFonts w:ascii="Bookman Old Style" w:hAnsi="Bookman Old Style"/>
          <w:color w:val="auto"/>
        </w:rPr>
      </w:pPr>
      <w:proofErr w:type="spellStart"/>
      <w:r w:rsidRPr="00E57541">
        <w:rPr>
          <w:rFonts w:ascii="Bookman Old Style" w:hAnsi="Bookman Old Style"/>
          <w:color w:val="auto"/>
        </w:rPr>
        <w:t>Dokumen</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pelaksanaan</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swakelola</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merujuk</w:t>
      </w:r>
      <w:proofErr w:type="spellEnd"/>
      <w:r w:rsidRPr="00E57541">
        <w:rPr>
          <w:rFonts w:ascii="Bookman Old Style" w:hAnsi="Bookman Old Style"/>
          <w:color w:val="auto"/>
        </w:rPr>
        <w:t xml:space="preserve"> pada Keputusan </w:t>
      </w:r>
      <w:proofErr w:type="spellStart"/>
      <w:r w:rsidRPr="00E57541">
        <w:rPr>
          <w:rFonts w:ascii="Bookman Old Style" w:hAnsi="Bookman Old Style"/>
          <w:color w:val="auto"/>
        </w:rPr>
        <w:t>Deputi</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Bidang</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Pengembangan</w:t>
      </w:r>
      <w:proofErr w:type="spellEnd"/>
      <w:r w:rsidRPr="00E57541">
        <w:rPr>
          <w:rFonts w:ascii="Bookman Old Style" w:hAnsi="Bookman Old Style"/>
          <w:color w:val="auto"/>
        </w:rPr>
        <w:t xml:space="preserve"> Strategi dan </w:t>
      </w:r>
      <w:proofErr w:type="spellStart"/>
      <w:r w:rsidRPr="00E57541">
        <w:rPr>
          <w:rFonts w:ascii="Bookman Old Style" w:hAnsi="Bookman Old Style"/>
          <w:color w:val="auto"/>
        </w:rPr>
        <w:t>Kebijakan</w:t>
      </w:r>
      <w:proofErr w:type="spellEnd"/>
      <w:r w:rsidRPr="00E57541">
        <w:rPr>
          <w:rFonts w:ascii="Bookman Old Style" w:hAnsi="Bookman Old Style"/>
          <w:color w:val="auto"/>
        </w:rPr>
        <w:t xml:space="preserve"> Lembaga </w:t>
      </w:r>
      <w:proofErr w:type="spellStart"/>
      <w:r w:rsidRPr="00E57541">
        <w:rPr>
          <w:rFonts w:ascii="Bookman Old Style" w:hAnsi="Bookman Old Style"/>
          <w:color w:val="auto"/>
        </w:rPr>
        <w:t>Kebijakan</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Pengadaan</w:t>
      </w:r>
      <w:proofErr w:type="spellEnd"/>
      <w:r w:rsidRPr="00E57541">
        <w:rPr>
          <w:rFonts w:ascii="Bookman Old Style" w:hAnsi="Bookman Old Style"/>
          <w:color w:val="auto"/>
        </w:rPr>
        <w:t xml:space="preserve"> Barang/Jasa </w:t>
      </w:r>
      <w:proofErr w:type="spellStart"/>
      <w:r w:rsidRPr="00E57541">
        <w:rPr>
          <w:rFonts w:ascii="Bookman Old Style" w:hAnsi="Bookman Old Style"/>
          <w:color w:val="auto"/>
        </w:rPr>
        <w:t>Pemerintah</w:t>
      </w:r>
      <w:proofErr w:type="spellEnd"/>
      <w:r w:rsidRPr="00E57541">
        <w:rPr>
          <w:rFonts w:ascii="Bookman Old Style" w:hAnsi="Bookman Old Style"/>
          <w:color w:val="auto"/>
        </w:rPr>
        <w:t xml:space="preserve"> </w:t>
      </w:r>
      <w:proofErr w:type="spellStart"/>
      <w:r w:rsidRPr="00E57541">
        <w:rPr>
          <w:rFonts w:ascii="Bookman Old Style" w:hAnsi="Bookman Old Style"/>
          <w:color w:val="auto"/>
        </w:rPr>
        <w:t>Nomor</w:t>
      </w:r>
      <w:proofErr w:type="spellEnd"/>
      <w:r w:rsidRPr="00E57541">
        <w:rPr>
          <w:rFonts w:ascii="Bookman Old Style" w:hAnsi="Bookman Old Style"/>
          <w:color w:val="auto"/>
        </w:rPr>
        <w:t xml:space="preserve"> 2 </w:t>
      </w:r>
      <w:proofErr w:type="spellStart"/>
      <w:r w:rsidRPr="00E57541">
        <w:rPr>
          <w:rFonts w:ascii="Bookman Old Style" w:hAnsi="Bookman Old Style"/>
          <w:color w:val="auto"/>
        </w:rPr>
        <w:t>tahun</w:t>
      </w:r>
      <w:proofErr w:type="spellEnd"/>
      <w:r w:rsidRPr="00E57541">
        <w:rPr>
          <w:rFonts w:ascii="Bookman Old Style" w:hAnsi="Bookman Old Style"/>
          <w:color w:val="auto"/>
        </w:rPr>
        <w:t xml:space="preserve"> 2022.</w:t>
      </w:r>
    </w:p>
    <w:p w14:paraId="2A06E4F7" w14:textId="77777777" w:rsidR="00D84DE5" w:rsidRPr="00E57541" w:rsidRDefault="00D84DE5" w:rsidP="009152D5">
      <w:pPr>
        <w:pStyle w:val="ListParagraph"/>
        <w:numPr>
          <w:ilvl w:val="0"/>
          <w:numId w:val="60"/>
        </w:numPr>
        <w:spacing w:before="60" w:line="360" w:lineRule="exact"/>
        <w:ind w:left="2126" w:right="0" w:hanging="425"/>
        <w:rPr>
          <w:rFonts w:ascii="Bookman Old Style" w:hAnsi="Bookman Old Style"/>
        </w:rPr>
      </w:pPr>
      <w:proofErr w:type="spellStart"/>
      <w:r w:rsidRPr="00E57541">
        <w:rPr>
          <w:rFonts w:ascii="Bookman Old Style" w:hAnsi="Bookman Old Style"/>
          <w:color w:val="auto"/>
        </w:rPr>
        <w:t>Rencana</w:t>
      </w:r>
      <w:proofErr w:type="spellEnd"/>
      <w:r w:rsidRPr="00E57541">
        <w:rPr>
          <w:rFonts w:ascii="Bookman Old Style" w:hAnsi="Bookman Old Style"/>
          <w:color w:val="auto"/>
        </w:rPr>
        <w:t xml:space="preserve"> </w:t>
      </w:r>
      <w:r>
        <w:rPr>
          <w:rFonts w:ascii="Bookman Old Style" w:hAnsi="Bookman Old Style"/>
          <w:color w:val="auto"/>
        </w:rPr>
        <w:t>S</w:t>
      </w:r>
      <w:r w:rsidRPr="00E57541">
        <w:rPr>
          <w:rFonts w:ascii="Bookman Old Style" w:hAnsi="Bookman Old Style"/>
          <w:color w:val="auto"/>
        </w:rPr>
        <w:t xml:space="preserve">ub </w:t>
      </w:r>
      <w:proofErr w:type="spellStart"/>
      <w:r>
        <w:rPr>
          <w:rFonts w:ascii="Bookman Old Style" w:hAnsi="Bookman Old Style"/>
          <w:color w:val="auto"/>
        </w:rPr>
        <w:t>K</w:t>
      </w:r>
      <w:r w:rsidRPr="00E57541">
        <w:rPr>
          <w:rFonts w:ascii="Bookman Old Style" w:hAnsi="Bookman Old Style"/>
          <w:color w:val="auto"/>
        </w:rPr>
        <w:t>egiatan</w:t>
      </w:r>
      <w:proofErr w:type="spellEnd"/>
      <w:r w:rsidRPr="00E57541">
        <w:rPr>
          <w:rFonts w:ascii="Bookman Old Style" w:hAnsi="Bookman Old Style"/>
          <w:color w:val="auto"/>
        </w:rPr>
        <w:t xml:space="preserve"> yang </w:t>
      </w:r>
      <w:proofErr w:type="spellStart"/>
      <w:r w:rsidRPr="00E57541">
        <w:rPr>
          <w:rFonts w:ascii="Bookman Old Style" w:hAnsi="Bookman Old Style"/>
          <w:color w:val="auto"/>
        </w:rPr>
        <w:t>diusulkan</w:t>
      </w:r>
      <w:proofErr w:type="spellEnd"/>
      <w:r w:rsidRPr="00E57541">
        <w:rPr>
          <w:rFonts w:ascii="Bookman Old Style" w:hAnsi="Bookman Old Style"/>
          <w:color w:val="auto"/>
        </w:rPr>
        <w:t xml:space="preserve"> oleh </w:t>
      </w:r>
      <w:proofErr w:type="spellStart"/>
      <w:r w:rsidRPr="00E57541">
        <w:rPr>
          <w:rFonts w:ascii="Bookman Old Style" w:hAnsi="Bookman Old Style"/>
          <w:color w:val="auto"/>
        </w:rPr>
        <w:t>Kelompok</w:t>
      </w:r>
      <w:proofErr w:type="spellEnd"/>
      <w:r w:rsidRPr="00E57541">
        <w:rPr>
          <w:rFonts w:ascii="Bookman Old Style" w:hAnsi="Bookman Old Style"/>
          <w:color w:val="auto"/>
        </w:rPr>
        <w:t xml:space="preserve"> </w:t>
      </w:r>
      <w:r w:rsidRPr="00E57541">
        <w:rPr>
          <w:rFonts w:ascii="Bookman Old Style" w:hAnsi="Bookman Old Style"/>
        </w:rPr>
        <w:t xml:space="preserve">Masyarakat </w:t>
      </w:r>
      <w:proofErr w:type="spellStart"/>
      <w:r w:rsidRPr="00E57541">
        <w:rPr>
          <w:rFonts w:ascii="Bookman Old Style" w:hAnsi="Bookman Old Style"/>
        </w:rPr>
        <w:t>dievaluasi</w:t>
      </w:r>
      <w:proofErr w:type="spellEnd"/>
      <w:r w:rsidRPr="00E57541">
        <w:rPr>
          <w:rFonts w:ascii="Bookman Old Style" w:hAnsi="Bookman Old Style"/>
        </w:rPr>
        <w:t xml:space="preserve"> dan </w:t>
      </w:r>
      <w:proofErr w:type="spellStart"/>
      <w:r w:rsidRPr="00E57541">
        <w:rPr>
          <w:rFonts w:ascii="Bookman Old Style" w:hAnsi="Bookman Old Style"/>
        </w:rPr>
        <w:t>ditetapkan</w:t>
      </w:r>
      <w:proofErr w:type="spellEnd"/>
      <w:r w:rsidRPr="00E57541">
        <w:rPr>
          <w:rFonts w:ascii="Bookman Old Style" w:hAnsi="Bookman Old Style"/>
        </w:rPr>
        <w:t xml:space="preserve"> oleh PPK</w:t>
      </w:r>
      <w:r w:rsidRPr="00A77A40">
        <w:rPr>
          <w:rFonts w:ascii="Bookman Old Style" w:hAnsi="Bookman Old Style"/>
          <w:lang w:val="id-ID"/>
        </w:rPr>
        <w:t>.</w:t>
      </w:r>
    </w:p>
    <w:p w14:paraId="658A9E76" w14:textId="77777777" w:rsidR="00D84DE5" w:rsidRPr="00E57541" w:rsidRDefault="00D84DE5" w:rsidP="009152D5">
      <w:pPr>
        <w:pStyle w:val="ListParagraph"/>
        <w:numPr>
          <w:ilvl w:val="0"/>
          <w:numId w:val="60"/>
        </w:numPr>
        <w:spacing w:before="60" w:line="360" w:lineRule="exact"/>
        <w:ind w:left="2126" w:right="0" w:hanging="425"/>
        <w:rPr>
          <w:rFonts w:ascii="Bookman Old Style" w:hAnsi="Bookman Old Style"/>
        </w:rPr>
      </w:pPr>
      <w:proofErr w:type="spellStart"/>
      <w:r w:rsidRPr="00E57541">
        <w:rPr>
          <w:rFonts w:ascii="Bookman Old Style" w:hAnsi="Bookman Old Style"/>
        </w:rPr>
        <w:t>Biaya</w:t>
      </w:r>
      <w:proofErr w:type="spellEnd"/>
      <w:r w:rsidRPr="00E57541">
        <w:rPr>
          <w:rFonts w:ascii="Bookman Old Style" w:hAnsi="Bookman Old Style"/>
        </w:rPr>
        <w:t xml:space="preserve"> </w:t>
      </w:r>
      <w:proofErr w:type="spellStart"/>
      <w:r w:rsidRPr="00E57541">
        <w:rPr>
          <w:rFonts w:ascii="Bookman Old Style" w:hAnsi="Bookman Old Style"/>
        </w:rPr>
        <w:t>Pengadaan</w:t>
      </w:r>
      <w:proofErr w:type="spellEnd"/>
      <w:r w:rsidRPr="00E57541">
        <w:rPr>
          <w:rFonts w:ascii="Bookman Old Style" w:hAnsi="Bookman Old Style"/>
        </w:rPr>
        <w:t xml:space="preserve"> Barang/Jasa </w:t>
      </w:r>
      <w:proofErr w:type="spellStart"/>
      <w:r w:rsidRPr="00E57541">
        <w:rPr>
          <w:rFonts w:ascii="Bookman Old Style" w:hAnsi="Bookman Old Style"/>
        </w:rPr>
        <w:t>melalui</w:t>
      </w:r>
      <w:proofErr w:type="spellEnd"/>
      <w:r w:rsidRPr="00E57541">
        <w:rPr>
          <w:rFonts w:ascii="Bookman Old Style" w:hAnsi="Bookman Old Style"/>
        </w:rPr>
        <w:t xml:space="preserve"> </w:t>
      </w:r>
      <w:proofErr w:type="spellStart"/>
      <w:r w:rsidRPr="00E57541">
        <w:rPr>
          <w:rFonts w:ascii="Bookman Old Style" w:hAnsi="Bookman Old Style"/>
        </w:rPr>
        <w:t>Swakelola</w:t>
      </w:r>
      <w:proofErr w:type="spellEnd"/>
      <w:r w:rsidRPr="00E57541">
        <w:rPr>
          <w:rFonts w:ascii="Bookman Old Style" w:hAnsi="Bookman Old Style"/>
        </w:rPr>
        <w:t xml:space="preserve"> </w:t>
      </w:r>
      <w:proofErr w:type="spellStart"/>
      <w:r w:rsidRPr="00E57541">
        <w:rPr>
          <w:rFonts w:ascii="Bookman Old Style" w:hAnsi="Bookman Old Style"/>
        </w:rPr>
        <w:t>dihitung</w:t>
      </w:r>
      <w:proofErr w:type="spellEnd"/>
      <w:r w:rsidRPr="00E57541">
        <w:rPr>
          <w:rFonts w:ascii="Bookman Old Style" w:hAnsi="Bookman Old Style"/>
        </w:rPr>
        <w:t xml:space="preserve"> </w:t>
      </w:r>
      <w:proofErr w:type="spellStart"/>
      <w:r w:rsidRPr="00E57541">
        <w:rPr>
          <w:rFonts w:ascii="Bookman Old Style" w:hAnsi="Bookman Old Style"/>
        </w:rPr>
        <w:t>berdasarkan</w:t>
      </w:r>
      <w:proofErr w:type="spellEnd"/>
      <w:r w:rsidRPr="00E57541">
        <w:rPr>
          <w:rFonts w:ascii="Bookman Old Style" w:hAnsi="Bookman Old Style"/>
        </w:rPr>
        <w:t xml:space="preserve"> </w:t>
      </w:r>
      <w:proofErr w:type="spellStart"/>
      <w:r w:rsidRPr="00E57541">
        <w:rPr>
          <w:rFonts w:ascii="Bookman Old Style" w:hAnsi="Bookman Old Style"/>
        </w:rPr>
        <w:t>komponen</w:t>
      </w:r>
      <w:proofErr w:type="spellEnd"/>
      <w:r w:rsidRPr="00E57541">
        <w:rPr>
          <w:rFonts w:ascii="Bookman Old Style" w:hAnsi="Bookman Old Style"/>
        </w:rPr>
        <w:t xml:space="preserve"> </w:t>
      </w:r>
      <w:proofErr w:type="spellStart"/>
      <w:r w:rsidRPr="00E57541">
        <w:rPr>
          <w:rFonts w:ascii="Bookman Old Style" w:hAnsi="Bookman Old Style"/>
        </w:rPr>
        <w:t>biaya</w:t>
      </w:r>
      <w:proofErr w:type="spellEnd"/>
      <w:r w:rsidRPr="00E57541">
        <w:rPr>
          <w:rFonts w:ascii="Bookman Old Style" w:hAnsi="Bookman Old Style"/>
        </w:rPr>
        <w:t xml:space="preserve"> </w:t>
      </w:r>
      <w:proofErr w:type="spellStart"/>
      <w:r w:rsidRPr="00E57541">
        <w:rPr>
          <w:rFonts w:ascii="Bookman Old Style" w:hAnsi="Bookman Old Style"/>
        </w:rPr>
        <w:t>pelaksanaan</w:t>
      </w:r>
      <w:proofErr w:type="spellEnd"/>
      <w:r w:rsidRPr="00E57541">
        <w:rPr>
          <w:rFonts w:ascii="Bookman Old Style" w:hAnsi="Bookman Old Style"/>
        </w:rPr>
        <w:t xml:space="preserve"> </w:t>
      </w:r>
      <w:proofErr w:type="spellStart"/>
      <w:r w:rsidRPr="00E57541">
        <w:rPr>
          <w:rFonts w:ascii="Bookman Old Style" w:hAnsi="Bookman Old Style"/>
        </w:rPr>
        <w:t>Swakelola</w:t>
      </w:r>
      <w:proofErr w:type="spellEnd"/>
      <w:r w:rsidRPr="00E57541">
        <w:rPr>
          <w:rFonts w:ascii="Bookman Old Style" w:hAnsi="Bookman Old Style"/>
        </w:rPr>
        <w:t>.</w:t>
      </w:r>
    </w:p>
    <w:p w14:paraId="11EE00B1" w14:textId="77777777" w:rsidR="00D84DE5" w:rsidRPr="00E57541" w:rsidRDefault="00D84DE5" w:rsidP="00C37B60">
      <w:pPr>
        <w:pStyle w:val="ListParagraph"/>
        <w:spacing w:before="120" w:line="360" w:lineRule="exact"/>
        <w:ind w:left="-2" w:right="0" w:firstLine="0"/>
        <w:rPr>
          <w:rFonts w:ascii="Bookman Old Style" w:hAnsi="Bookman Old Style"/>
        </w:rPr>
      </w:pPr>
    </w:p>
    <w:p w14:paraId="729D4863" w14:textId="77777777" w:rsidR="00D84DE5" w:rsidRPr="0070283A" w:rsidRDefault="00D84DE5" w:rsidP="009152D5">
      <w:pPr>
        <w:pStyle w:val="BodyText"/>
        <w:spacing w:before="120" w:line="360" w:lineRule="exact"/>
        <w:ind w:left="1701"/>
        <w:jc w:val="center"/>
        <w:rPr>
          <w:rFonts w:ascii="Bookman Old Style" w:hAnsi="Bookman Old Style"/>
          <w:sz w:val="24"/>
          <w:szCs w:val="24"/>
          <w:lang w:val="pt-BR"/>
        </w:rPr>
      </w:pPr>
      <w:r w:rsidRPr="00C37B60">
        <w:rPr>
          <w:rFonts w:ascii="Bookman Old Style" w:hAnsi="Bookman Old Style"/>
          <w:sz w:val="24"/>
          <w:szCs w:val="24"/>
          <w:lang w:val="id-ID"/>
        </w:rPr>
        <w:t xml:space="preserve">Paragraf </w:t>
      </w:r>
      <w:r w:rsidRPr="0070283A">
        <w:rPr>
          <w:rFonts w:ascii="Bookman Old Style" w:hAnsi="Bookman Old Style"/>
          <w:sz w:val="24"/>
          <w:szCs w:val="24"/>
          <w:lang w:val="pt-BR"/>
        </w:rPr>
        <w:t>6</w:t>
      </w:r>
    </w:p>
    <w:p w14:paraId="16EEDFC0" w14:textId="77777777" w:rsidR="00D84DE5" w:rsidRPr="00C37B60" w:rsidRDefault="00D84DE5" w:rsidP="009152D5">
      <w:pPr>
        <w:pStyle w:val="BodyText"/>
        <w:spacing w:before="120" w:line="360" w:lineRule="exact"/>
        <w:ind w:left="1701"/>
        <w:jc w:val="center"/>
        <w:rPr>
          <w:rFonts w:ascii="Bookman Old Style" w:hAnsi="Bookman Old Style"/>
          <w:sz w:val="24"/>
          <w:szCs w:val="24"/>
          <w:lang w:val="id-ID"/>
        </w:rPr>
      </w:pPr>
      <w:r w:rsidRPr="00C37B60">
        <w:rPr>
          <w:rFonts w:ascii="Bookman Old Style" w:hAnsi="Bookman Old Style"/>
          <w:sz w:val="24"/>
          <w:szCs w:val="24"/>
          <w:lang w:val="pt-BR"/>
        </w:rPr>
        <w:t>Per</w:t>
      </w:r>
      <w:r w:rsidRPr="00C37B60">
        <w:rPr>
          <w:rFonts w:ascii="Bookman Old Style" w:hAnsi="Bookman Old Style"/>
          <w:sz w:val="24"/>
          <w:szCs w:val="24"/>
          <w:lang w:val="id-ID"/>
        </w:rPr>
        <w:t xml:space="preserve">siapan </w:t>
      </w:r>
      <w:r w:rsidRPr="00C37B60">
        <w:rPr>
          <w:rFonts w:ascii="Bookman Old Style" w:hAnsi="Bookman Old Style"/>
          <w:sz w:val="24"/>
          <w:szCs w:val="24"/>
          <w:lang w:val="pt-BR"/>
        </w:rPr>
        <w:t>Pengadaan</w:t>
      </w:r>
      <w:r w:rsidRPr="00C37B60">
        <w:rPr>
          <w:rFonts w:ascii="Bookman Old Style" w:hAnsi="Bookman Old Style"/>
          <w:sz w:val="24"/>
          <w:szCs w:val="24"/>
          <w:lang w:val="id-ID"/>
        </w:rPr>
        <w:t xml:space="preserve"> </w:t>
      </w:r>
      <w:r w:rsidRPr="00C37B60">
        <w:rPr>
          <w:rFonts w:ascii="Bookman Old Style" w:hAnsi="Bookman Old Style"/>
          <w:sz w:val="24"/>
          <w:szCs w:val="24"/>
          <w:lang w:val="pt-BR"/>
        </w:rPr>
        <w:t>Barang/Jasa Melalui Penyedia</w:t>
      </w:r>
    </w:p>
    <w:p w14:paraId="650A7DDF" w14:textId="77777777" w:rsidR="00D84DE5" w:rsidRPr="00AA1460" w:rsidRDefault="00D84DE5" w:rsidP="009152D5">
      <w:pPr>
        <w:pStyle w:val="BodyText"/>
        <w:spacing w:before="360" w:line="360" w:lineRule="exact"/>
        <w:ind w:left="1701"/>
        <w:jc w:val="center"/>
        <w:rPr>
          <w:rFonts w:ascii="Bookman Old Style" w:hAnsi="Bookman Old Style"/>
          <w:b/>
          <w:sz w:val="24"/>
          <w:szCs w:val="24"/>
        </w:rPr>
      </w:pPr>
      <w:proofErr w:type="spellStart"/>
      <w:r w:rsidRPr="00C37B60">
        <w:rPr>
          <w:rFonts w:ascii="Bookman Old Style" w:hAnsi="Bookman Old Style"/>
          <w:sz w:val="24"/>
          <w:szCs w:val="24"/>
        </w:rPr>
        <w:t>Pasal</w:t>
      </w:r>
      <w:proofErr w:type="spellEnd"/>
      <w:r w:rsidRPr="00C37B60">
        <w:rPr>
          <w:rFonts w:ascii="Bookman Old Style" w:hAnsi="Bookman Old Style"/>
          <w:sz w:val="24"/>
          <w:szCs w:val="24"/>
        </w:rPr>
        <w:t xml:space="preserve"> </w:t>
      </w:r>
      <w:r w:rsidRPr="00C37B60">
        <w:rPr>
          <w:rFonts w:ascii="Bookman Old Style" w:hAnsi="Bookman Old Style"/>
          <w:sz w:val="24"/>
          <w:szCs w:val="24"/>
          <w:lang w:val="id-ID"/>
        </w:rPr>
        <w:t>5</w:t>
      </w:r>
      <w:r>
        <w:rPr>
          <w:rFonts w:ascii="Bookman Old Style" w:hAnsi="Bookman Old Style"/>
          <w:sz w:val="24"/>
          <w:szCs w:val="24"/>
        </w:rPr>
        <w:t>2</w:t>
      </w:r>
    </w:p>
    <w:p w14:paraId="5E8BCBE5" w14:textId="77777777" w:rsidR="00D84DE5" w:rsidRPr="009A096A" w:rsidRDefault="00D84DE5" w:rsidP="009152D5">
      <w:pPr>
        <w:pStyle w:val="ListParagraph"/>
        <w:numPr>
          <w:ilvl w:val="0"/>
          <w:numId w:val="61"/>
        </w:numPr>
        <w:spacing w:before="120" w:line="360" w:lineRule="exact"/>
        <w:ind w:left="2126" w:right="0" w:hanging="425"/>
        <w:rPr>
          <w:rFonts w:ascii="Bookman Old Style" w:hAnsi="Bookman Old Style"/>
          <w:lang w:val="es-ES"/>
        </w:rPr>
      </w:pPr>
      <w:proofErr w:type="spellStart"/>
      <w:r w:rsidRPr="009A096A">
        <w:rPr>
          <w:rFonts w:ascii="Bookman Old Style" w:hAnsi="Bookman Old Style"/>
          <w:lang w:val="es-ES"/>
        </w:rPr>
        <w:t>Persiapan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melalui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Penyedia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PPK </w:t>
      </w:r>
      <w:proofErr w:type="spellStart"/>
      <w:r w:rsidRPr="009A096A">
        <w:rPr>
          <w:rFonts w:ascii="Bookman Old Style" w:hAnsi="Bookman Old Style"/>
          <w:lang w:val="es-ES"/>
        </w:rPr>
        <w:t>meliputi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kegiatan</w:t>
      </w:r>
      <w:proofErr w:type="spellEnd"/>
      <w:r w:rsidRPr="009A096A">
        <w:rPr>
          <w:rFonts w:ascii="Bookman Old Style" w:hAnsi="Bookman Old Style"/>
          <w:lang w:val="es-ES"/>
        </w:rPr>
        <w:t>:</w:t>
      </w:r>
    </w:p>
    <w:p w14:paraId="341A0202" w14:textId="77777777" w:rsidR="00D84DE5" w:rsidRDefault="00D84DE5" w:rsidP="009152D5">
      <w:pPr>
        <w:pStyle w:val="ListParagraph"/>
        <w:numPr>
          <w:ilvl w:val="1"/>
          <w:numId w:val="61"/>
        </w:numPr>
        <w:spacing w:before="60" w:line="360" w:lineRule="exact"/>
        <w:ind w:left="2517" w:right="0" w:hanging="357"/>
        <w:rPr>
          <w:rFonts w:ascii="Bookman Old Style" w:hAnsi="Bookman Old Style"/>
        </w:rPr>
      </w:pPr>
      <w:proofErr w:type="spellStart"/>
      <w:r>
        <w:rPr>
          <w:rFonts w:ascii="Bookman Old Style" w:hAnsi="Bookman Old Style"/>
        </w:rPr>
        <w:t>menyusun</w:t>
      </w:r>
      <w:proofErr w:type="spellEnd"/>
      <w:r>
        <w:rPr>
          <w:rFonts w:ascii="Bookman Old Style" w:hAnsi="Bookman Old Style"/>
        </w:rPr>
        <w:t xml:space="preserve"> </w:t>
      </w:r>
      <w:proofErr w:type="spellStart"/>
      <w:r>
        <w:rPr>
          <w:rFonts w:ascii="Bookman Old Style" w:hAnsi="Bookman Old Style"/>
        </w:rPr>
        <w:t>perencanaan</w:t>
      </w:r>
      <w:proofErr w:type="spellEnd"/>
      <w:r>
        <w:rPr>
          <w:rFonts w:ascii="Bookman Old Style" w:hAnsi="Bookman Old Style"/>
        </w:rPr>
        <w:t xml:space="preserve"> </w:t>
      </w:r>
      <w:proofErr w:type="spellStart"/>
      <w:r>
        <w:rPr>
          <w:rFonts w:ascii="Bookman Old Style" w:hAnsi="Bookman Old Style"/>
        </w:rPr>
        <w:t>pengadaan</w:t>
      </w:r>
      <w:proofErr w:type="spellEnd"/>
      <w:r>
        <w:rPr>
          <w:rFonts w:ascii="Bookman Old Style" w:hAnsi="Bookman Old Style"/>
        </w:rPr>
        <w:t>;</w:t>
      </w:r>
    </w:p>
    <w:p w14:paraId="64CBDD31" w14:textId="77777777" w:rsidR="00D84DE5" w:rsidRPr="00A77A40" w:rsidRDefault="00D84DE5" w:rsidP="009152D5">
      <w:pPr>
        <w:pStyle w:val="ListParagraph"/>
        <w:numPr>
          <w:ilvl w:val="1"/>
          <w:numId w:val="61"/>
        </w:numPr>
        <w:spacing w:before="60" w:line="360" w:lineRule="exact"/>
        <w:ind w:left="2517" w:right="0" w:hanging="357"/>
        <w:rPr>
          <w:rFonts w:ascii="Bookman Old Style" w:hAnsi="Bookman Old Style"/>
        </w:rPr>
      </w:pPr>
      <w:proofErr w:type="spellStart"/>
      <w:r>
        <w:rPr>
          <w:rFonts w:ascii="Bookman Old Style" w:hAnsi="Bookman Old Style"/>
        </w:rPr>
        <w:t>m</w:t>
      </w:r>
      <w:r w:rsidRPr="00A77A40">
        <w:rPr>
          <w:rFonts w:ascii="Bookman Old Style" w:hAnsi="Bookman Old Style"/>
        </w:rPr>
        <w:t>enetapkan</w:t>
      </w:r>
      <w:proofErr w:type="spellEnd"/>
      <w:r w:rsidRPr="00A77A40">
        <w:rPr>
          <w:rFonts w:ascii="Bookman Old Style" w:hAnsi="Bookman Old Style"/>
        </w:rPr>
        <w:t xml:space="preserve"> HPS;</w:t>
      </w:r>
    </w:p>
    <w:p w14:paraId="7BF1922A" w14:textId="77777777" w:rsidR="00D84DE5" w:rsidRPr="00A77A40" w:rsidRDefault="00D84DE5" w:rsidP="009152D5">
      <w:pPr>
        <w:pStyle w:val="ListParagraph"/>
        <w:numPr>
          <w:ilvl w:val="1"/>
          <w:numId w:val="61"/>
        </w:numPr>
        <w:spacing w:before="60" w:line="360" w:lineRule="exact"/>
        <w:ind w:left="2517" w:right="0" w:hanging="357"/>
        <w:rPr>
          <w:rFonts w:ascii="Bookman Old Style" w:hAnsi="Bookman Old Style"/>
        </w:rPr>
      </w:pPr>
      <w:proofErr w:type="spellStart"/>
      <w:r>
        <w:rPr>
          <w:rFonts w:ascii="Bookman Old Style" w:hAnsi="Bookman Old Style"/>
        </w:rPr>
        <w:t>m</w:t>
      </w:r>
      <w:r w:rsidRPr="00A77A40">
        <w:rPr>
          <w:rFonts w:ascii="Bookman Old Style" w:hAnsi="Bookman Old Style"/>
        </w:rPr>
        <w:t>enetapkan</w:t>
      </w:r>
      <w:proofErr w:type="spellEnd"/>
      <w:r w:rsidRPr="00A77A40">
        <w:rPr>
          <w:rFonts w:ascii="Bookman Old Style" w:hAnsi="Bookman Old Style"/>
        </w:rPr>
        <w:t xml:space="preserve"> </w:t>
      </w:r>
      <w:proofErr w:type="spellStart"/>
      <w:r w:rsidRPr="00A77A40">
        <w:rPr>
          <w:rFonts w:ascii="Bookman Old Style" w:hAnsi="Bookman Old Style"/>
        </w:rPr>
        <w:t>rancangan</w:t>
      </w:r>
      <w:proofErr w:type="spellEnd"/>
      <w:r w:rsidRPr="00A77A40">
        <w:rPr>
          <w:rFonts w:ascii="Bookman Old Style" w:hAnsi="Bookman Old Style"/>
        </w:rPr>
        <w:t xml:space="preserve"> </w:t>
      </w:r>
      <w:proofErr w:type="spellStart"/>
      <w:r w:rsidRPr="00A77A40">
        <w:rPr>
          <w:rFonts w:ascii="Bookman Old Style" w:hAnsi="Bookman Old Style"/>
        </w:rPr>
        <w:t>kontrak</w:t>
      </w:r>
      <w:proofErr w:type="spellEnd"/>
      <w:r w:rsidRPr="00A77A40">
        <w:rPr>
          <w:rFonts w:ascii="Bookman Old Style" w:hAnsi="Bookman Old Style"/>
        </w:rPr>
        <w:t>;</w:t>
      </w:r>
    </w:p>
    <w:p w14:paraId="7D814EA3" w14:textId="77777777" w:rsidR="00D84DE5" w:rsidRPr="009A096A" w:rsidRDefault="00D84DE5" w:rsidP="009152D5">
      <w:pPr>
        <w:pStyle w:val="ListParagraph"/>
        <w:numPr>
          <w:ilvl w:val="1"/>
          <w:numId w:val="61"/>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menetapkan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spesifikasi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teknis</w:t>
      </w:r>
      <w:proofErr w:type="spellEnd"/>
      <w:r w:rsidRPr="009A096A">
        <w:rPr>
          <w:rFonts w:ascii="Bookman Old Style" w:hAnsi="Bookman Old Style"/>
          <w:lang w:val="es-ES"/>
        </w:rPr>
        <w:t>/KAK; dan/</w:t>
      </w:r>
      <w:proofErr w:type="spellStart"/>
      <w:r w:rsidRPr="009A096A">
        <w:rPr>
          <w:rFonts w:ascii="Bookman Old Style" w:hAnsi="Bookman Old Style"/>
          <w:lang w:val="es-ES"/>
        </w:rPr>
        <w:t>atau</w:t>
      </w:r>
      <w:proofErr w:type="spellEnd"/>
    </w:p>
    <w:p w14:paraId="64B2CD4E" w14:textId="77777777" w:rsidR="00D84DE5" w:rsidRPr="009A096A" w:rsidRDefault="00D84DE5" w:rsidP="009152D5">
      <w:pPr>
        <w:pStyle w:val="ListParagraph"/>
        <w:numPr>
          <w:ilvl w:val="1"/>
          <w:numId w:val="61"/>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menetapkan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muka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jaminan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muka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jaminan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jaminan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pemeliharaan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sertifikat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garansi</w:t>
      </w:r>
      <w:proofErr w:type="spellEnd"/>
      <w:r w:rsidRPr="009A096A">
        <w:rPr>
          <w:rFonts w:ascii="Bookman Old Style" w:hAnsi="Bookman Old Style"/>
          <w:lang w:val="es-ES"/>
        </w:rPr>
        <w:t>,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penyesuaian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harga</w:t>
      </w:r>
      <w:proofErr w:type="spellEnd"/>
      <w:r w:rsidRPr="009A096A">
        <w:rPr>
          <w:rFonts w:ascii="Bookman Old Style" w:hAnsi="Bookman Old Style"/>
          <w:lang w:val="es-ES"/>
        </w:rPr>
        <w:t>.</w:t>
      </w:r>
    </w:p>
    <w:p w14:paraId="3A7B208C" w14:textId="77777777" w:rsidR="00D84DE5" w:rsidRDefault="00D84DE5" w:rsidP="009152D5">
      <w:pPr>
        <w:pStyle w:val="ListParagraph"/>
        <w:numPr>
          <w:ilvl w:val="0"/>
          <w:numId w:val="61"/>
        </w:numPr>
        <w:spacing w:before="60" w:line="360" w:lineRule="exact"/>
        <w:ind w:left="2126" w:right="0" w:hanging="425"/>
        <w:rPr>
          <w:rFonts w:ascii="Bookman Old Style" w:hAnsi="Bookman Old Style"/>
          <w:lang w:val="es-ES"/>
        </w:rPr>
      </w:pPr>
      <w:r w:rsidRPr="00E57541">
        <w:rPr>
          <w:rFonts w:ascii="Bookman Old Style" w:hAnsi="Bookman Old Style"/>
          <w:lang w:val="es-ES"/>
        </w:rPr>
        <w:t xml:space="preserve">HPS </w:t>
      </w:r>
      <w:proofErr w:type="spellStart"/>
      <w:r w:rsidRPr="00E57541">
        <w:rPr>
          <w:rFonts w:ascii="Bookman Old Style" w:hAnsi="Bookman Old Style"/>
          <w:lang w:val="es-ES"/>
        </w:rPr>
        <w:t>dihitung</w:t>
      </w:r>
      <w:proofErr w:type="spellEnd"/>
      <w:r w:rsidRPr="00E57541">
        <w:rPr>
          <w:rFonts w:ascii="Bookman Old Style" w:hAnsi="Bookman Old Style"/>
          <w:lang w:val="es-ES"/>
        </w:rPr>
        <w:t xml:space="preserve"> secara </w:t>
      </w:r>
      <w:proofErr w:type="spellStart"/>
      <w:r w:rsidRPr="00E57541">
        <w:rPr>
          <w:rFonts w:ascii="Bookman Old Style" w:hAnsi="Bookman Old Style"/>
          <w:lang w:val="es-ES"/>
        </w:rPr>
        <w:t>keahlian</w:t>
      </w:r>
      <w:proofErr w:type="spellEnd"/>
      <w:r w:rsidRPr="00E57541">
        <w:rPr>
          <w:rFonts w:ascii="Bookman Old Style" w:hAnsi="Bookman Old Style"/>
          <w:lang w:val="es-ES"/>
        </w:rPr>
        <w:t xml:space="preserve"> dan </w:t>
      </w:r>
      <w:proofErr w:type="spellStart"/>
      <w:r w:rsidRPr="00E57541">
        <w:rPr>
          <w:rFonts w:ascii="Bookman Old Style" w:hAnsi="Bookman Old Style"/>
          <w:lang w:val="es-ES"/>
        </w:rPr>
        <w:t>menggunakan</w:t>
      </w:r>
      <w:proofErr w:type="spellEnd"/>
      <w:r w:rsidRPr="00E57541">
        <w:rPr>
          <w:rFonts w:ascii="Bookman Old Style" w:hAnsi="Bookman Old Style"/>
          <w:lang w:val="es-ES"/>
        </w:rPr>
        <w:t xml:space="preserve"> data yang </w:t>
      </w:r>
      <w:proofErr w:type="spellStart"/>
      <w:r w:rsidRPr="00E57541">
        <w:rPr>
          <w:rFonts w:ascii="Bookman Old Style" w:hAnsi="Bookman Old Style"/>
          <w:lang w:val="es-ES"/>
        </w:rPr>
        <w:t>dapat</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dipertanggungjawabkan</w:t>
      </w:r>
      <w:proofErr w:type="spellEnd"/>
      <w:r w:rsidRPr="00E57541">
        <w:rPr>
          <w:rFonts w:ascii="Bookman Old Style" w:hAnsi="Bookman Old Style"/>
          <w:lang w:val="es-ES"/>
        </w:rPr>
        <w:t>.</w:t>
      </w:r>
    </w:p>
    <w:p w14:paraId="209C7453" w14:textId="77777777" w:rsidR="00D84DE5" w:rsidRPr="00E57541" w:rsidRDefault="00D84DE5" w:rsidP="009152D5">
      <w:pPr>
        <w:pStyle w:val="ListParagraph"/>
        <w:spacing w:before="60" w:line="360" w:lineRule="exact"/>
        <w:ind w:left="1701" w:right="0" w:firstLine="0"/>
        <w:rPr>
          <w:rFonts w:ascii="Bookman Old Style" w:hAnsi="Bookman Old Style"/>
          <w:lang w:val="es-ES"/>
        </w:rPr>
      </w:pPr>
    </w:p>
    <w:p w14:paraId="2D276959" w14:textId="77777777" w:rsidR="00D84DE5" w:rsidRPr="00B835ED" w:rsidRDefault="00D84DE5" w:rsidP="009152D5">
      <w:pPr>
        <w:spacing w:before="120" w:after="240" w:line="360" w:lineRule="exact"/>
        <w:ind w:left="1701"/>
        <w:jc w:val="center"/>
        <w:rPr>
          <w:rFonts w:ascii="Bookman Old Style" w:hAnsi="Bookman Old Style"/>
        </w:rPr>
      </w:pPr>
      <w:r w:rsidRPr="00C37B60">
        <w:rPr>
          <w:rFonts w:ascii="Bookman Old Style" w:hAnsi="Bookman Old Style"/>
          <w:lang w:val="id-ID"/>
        </w:rPr>
        <w:t>Pasal</w:t>
      </w:r>
      <w:r w:rsidRPr="00C37B60">
        <w:rPr>
          <w:rFonts w:ascii="Bookman Old Style" w:hAnsi="Bookman Old Style"/>
        </w:rPr>
        <w:t xml:space="preserve"> </w:t>
      </w:r>
      <w:r w:rsidRPr="00C37B60">
        <w:rPr>
          <w:rFonts w:ascii="Bookman Old Style" w:hAnsi="Bookman Old Style"/>
          <w:lang w:val="id-ID"/>
        </w:rPr>
        <w:t>5</w:t>
      </w:r>
      <w:r>
        <w:rPr>
          <w:rFonts w:ascii="Bookman Old Style" w:hAnsi="Bookman Old Style"/>
        </w:rPr>
        <w:t>3</w:t>
      </w:r>
    </w:p>
    <w:p w14:paraId="5C0142F6" w14:textId="77777777" w:rsidR="00D84DE5" w:rsidRPr="009A096A" w:rsidRDefault="00D84DE5" w:rsidP="006F7F66">
      <w:pPr>
        <w:pStyle w:val="ListParagraph"/>
        <w:numPr>
          <w:ilvl w:val="0"/>
          <w:numId w:val="92"/>
        </w:numPr>
        <w:spacing w:before="120" w:line="360" w:lineRule="exact"/>
        <w:ind w:left="2126" w:right="0" w:hanging="425"/>
        <w:rPr>
          <w:rFonts w:ascii="Bookman Old Style" w:hAnsi="Bookman Old Style"/>
          <w:lang w:val="es-ES"/>
        </w:rPr>
      </w:pPr>
      <w:proofErr w:type="spellStart"/>
      <w:r w:rsidRPr="009A096A">
        <w:rPr>
          <w:rFonts w:ascii="Bookman Old Style" w:hAnsi="Bookman Old Style"/>
          <w:iCs/>
          <w:lang w:val="es-ES"/>
        </w:rPr>
        <w:t>Metode</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Penyedia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w:t>
      </w:r>
      <w:r>
        <w:rPr>
          <w:rFonts w:ascii="Bookman Old Style" w:hAnsi="Bookman Old Style"/>
          <w:lang w:val="es-ES"/>
        </w:rPr>
        <w:t xml:space="preserve"> </w:t>
      </w:r>
      <w:r w:rsidRPr="009A096A">
        <w:rPr>
          <w:rFonts w:ascii="Bookman Old Style" w:hAnsi="Bookman Old Style"/>
          <w:lang w:val="es-ES"/>
        </w:rPr>
        <w:t xml:space="preserve">Jasa </w:t>
      </w:r>
      <w:proofErr w:type="spellStart"/>
      <w:r w:rsidRPr="009A096A">
        <w:rPr>
          <w:rFonts w:ascii="Bookman Old Style" w:hAnsi="Bookman Old Style"/>
          <w:lang w:val="es-ES"/>
        </w:rPr>
        <w:t>Lainnya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terdiri</w:t>
      </w:r>
      <w:proofErr w:type="spellEnd"/>
      <w:r w:rsidRPr="009A096A">
        <w:rPr>
          <w:rFonts w:ascii="Bookman Old Style" w:hAnsi="Bookman Old Style"/>
          <w:lang w:val="es-ES"/>
        </w:rPr>
        <w:t xml:space="preserve"> atas:</w:t>
      </w:r>
    </w:p>
    <w:p w14:paraId="3772CA15" w14:textId="77777777" w:rsidR="00D84DE5" w:rsidRPr="00A77A40" w:rsidRDefault="00D84DE5" w:rsidP="006F7F66">
      <w:pPr>
        <w:pStyle w:val="ListParagraph"/>
        <w:numPr>
          <w:ilvl w:val="1"/>
          <w:numId w:val="92"/>
        </w:numPr>
        <w:spacing w:before="60" w:line="360" w:lineRule="exact"/>
        <w:ind w:left="2517" w:right="0" w:hanging="357"/>
        <w:rPr>
          <w:rFonts w:ascii="Bookman Old Style" w:hAnsi="Bookman Old Style"/>
        </w:rPr>
      </w:pPr>
      <w:r w:rsidRPr="00A77A40">
        <w:rPr>
          <w:rFonts w:ascii="Bookman Old Style" w:hAnsi="Bookman Old Style"/>
          <w:i/>
        </w:rPr>
        <w:t>E-purchasing</w:t>
      </w:r>
      <w:r w:rsidRPr="00A77A40">
        <w:rPr>
          <w:rFonts w:ascii="Bookman Old Style" w:hAnsi="Bookman Old Style"/>
        </w:rPr>
        <w:t>;</w:t>
      </w:r>
    </w:p>
    <w:p w14:paraId="49BF64FD" w14:textId="77777777" w:rsidR="00D84DE5" w:rsidRPr="00A77A40" w:rsidRDefault="00D84DE5" w:rsidP="006F7F66">
      <w:pPr>
        <w:pStyle w:val="ListParagraph"/>
        <w:numPr>
          <w:ilvl w:val="1"/>
          <w:numId w:val="92"/>
        </w:numPr>
        <w:spacing w:before="60" w:line="360" w:lineRule="exact"/>
        <w:ind w:left="2517" w:right="0" w:hanging="357"/>
        <w:rPr>
          <w:rFonts w:ascii="Bookman Old Style" w:hAnsi="Bookman Old Style"/>
        </w:rPr>
      </w:pP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w:t>
      </w:r>
    </w:p>
    <w:p w14:paraId="4E922430" w14:textId="77777777" w:rsidR="00D84DE5" w:rsidRPr="00A77A40" w:rsidRDefault="00D84DE5" w:rsidP="006F7F66">
      <w:pPr>
        <w:pStyle w:val="ListParagraph"/>
        <w:numPr>
          <w:ilvl w:val="1"/>
          <w:numId w:val="92"/>
        </w:numPr>
        <w:spacing w:before="60" w:line="360" w:lineRule="exact"/>
        <w:ind w:left="2517" w:right="0" w:hanging="357"/>
        <w:rPr>
          <w:rFonts w:ascii="Bookman Old Style" w:hAnsi="Bookman Old Style"/>
        </w:rPr>
      </w:pPr>
      <w:proofErr w:type="spellStart"/>
      <w:r w:rsidRPr="00A77A40">
        <w:rPr>
          <w:rFonts w:ascii="Bookman Old Style" w:hAnsi="Bookman Old Style"/>
        </w:rPr>
        <w:t>Penunjukan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w:t>
      </w:r>
    </w:p>
    <w:p w14:paraId="57831CF4" w14:textId="77777777" w:rsidR="00D84DE5" w:rsidRPr="00A77A40" w:rsidRDefault="00D84DE5" w:rsidP="006F7F66">
      <w:pPr>
        <w:pStyle w:val="ListParagraph"/>
        <w:numPr>
          <w:ilvl w:val="1"/>
          <w:numId w:val="92"/>
        </w:numPr>
        <w:spacing w:before="60" w:line="360" w:lineRule="exact"/>
        <w:ind w:left="2517" w:right="0" w:hanging="357"/>
        <w:rPr>
          <w:rFonts w:ascii="Bookman Old Style" w:hAnsi="Bookman Old Style"/>
        </w:rPr>
      </w:pPr>
      <w:r w:rsidRPr="00A77A40">
        <w:rPr>
          <w:rFonts w:ascii="Bookman Old Style" w:hAnsi="Bookman Old Style"/>
        </w:rPr>
        <w:t xml:space="preserve">Tender </w:t>
      </w:r>
      <w:proofErr w:type="spellStart"/>
      <w:r w:rsidRPr="00A77A40">
        <w:rPr>
          <w:rFonts w:ascii="Bookman Old Style" w:hAnsi="Bookman Old Style"/>
        </w:rPr>
        <w:t>Cepat</w:t>
      </w:r>
      <w:proofErr w:type="spellEnd"/>
      <w:r w:rsidRPr="00A77A40">
        <w:rPr>
          <w:rFonts w:ascii="Bookman Old Style" w:hAnsi="Bookman Old Style"/>
        </w:rPr>
        <w:t>; dan</w:t>
      </w:r>
    </w:p>
    <w:p w14:paraId="5BFA9C79" w14:textId="77777777" w:rsidR="00D84DE5" w:rsidRPr="00A77A40" w:rsidRDefault="00D84DE5" w:rsidP="006F7F66">
      <w:pPr>
        <w:pStyle w:val="ListParagraph"/>
        <w:numPr>
          <w:ilvl w:val="1"/>
          <w:numId w:val="92"/>
        </w:numPr>
        <w:spacing w:before="60" w:line="360" w:lineRule="exact"/>
        <w:ind w:left="2517" w:right="0" w:hanging="357"/>
        <w:rPr>
          <w:rFonts w:ascii="Bookman Old Style" w:hAnsi="Bookman Old Style"/>
        </w:rPr>
      </w:pPr>
      <w:r w:rsidRPr="00A77A40">
        <w:rPr>
          <w:rFonts w:ascii="Bookman Old Style" w:hAnsi="Bookman Old Style"/>
        </w:rPr>
        <w:t>Tender.</w:t>
      </w:r>
    </w:p>
    <w:p w14:paraId="3851B403" w14:textId="77777777" w:rsidR="00D84DE5" w:rsidRPr="00B835ED" w:rsidRDefault="00D84DE5" w:rsidP="006F7F66">
      <w:pPr>
        <w:pStyle w:val="ListParagraph"/>
        <w:numPr>
          <w:ilvl w:val="0"/>
          <w:numId w:val="92"/>
        </w:numPr>
        <w:spacing w:before="60" w:line="360" w:lineRule="exact"/>
        <w:ind w:left="2126" w:right="0" w:hanging="425"/>
        <w:rPr>
          <w:rFonts w:ascii="Bookman Old Style" w:hAnsi="Bookman Old Style"/>
          <w:color w:val="auto"/>
        </w:rPr>
      </w:pPr>
      <w:r w:rsidRPr="00A77A40">
        <w:rPr>
          <w:rFonts w:ascii="Bookman Old Style" w:hAnsi="Bookman Old Style"/>
          <w:i/>
        </w:rPr>
        <w:t xml:space="preserve">E-purchasing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w:t>
      </w:r>
      <w:r w:rsidRPr="00A77A40">
        <w:rPr>
          <w:rFonts w:ascii="Bookman Old Style" w:hAnsi="Bookman Old Style"/>
          <w:lang w:val="id-ID"/>
        </w:rPr>
        <w:t>1</w:t>
      </w:r>
      <w:r w:rsidRPr="00A77A40">
        <w:rPr>
          <w:rFonts w:ascii="Bookman Old Style" w:hAnsi="Bookman Old Style"/>
        </w:rPr>
        <w:t>)</w:t>
      </w:r>
      <w:r w:rsidRPr="00A77A40">
        <w:rPr>
          <w:rFonts w:ascii="Bookman Old Style" w:hAnsi="Bookman Old Style"/>
          <w:i/>
        </w:rPr>
        <w:t xml:space="preserve"> </w:t>
      </w:r>
      <w:proofErr w:type="spellStart"/>
      <w:r w:rsidRPr="00A77A40">
        <w:rPr>
          <w:rFonts w:ascii="Bookman Old Style" w:hAnsi="Bookman Old Style"/>
        </w:rPr>
        <w:t>huruf</w:t>
      </w:r>
      <w:proofErr w:type="spellEnd"/>
      <w:r w:rsidRPr="00A77A40">
        <w:rPr>
          <w:rFonts w:ascii="Bookman Old Style" w:hAnsi="Bookman Old Style"/>
        </w:rPr>
        <w:t xml:space="preserve"> a </w:t>
      </w:r>
      <w:proofErr w:type="spellStart"/>
      <w:r w:rsidRPr="00A77A40">
        <w:rPr>
          <w:rFonts w:ascii="Bookman Old Style" w:hAnsi="Bookman Old Style"/>
        </w:rPr>
        <w:t>dilaksanakan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Barang/</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Konstruksi</w:t>
      </w:r>
      <w:proofErr w:type="spellEnd"/>
      <w:r w:rsidRPr="00A77A40">
        <w:rPr>
          <w:rFonts w:ascii="Bookman Old Style" w:hAnsi="Bookman Old Style"/>
        </w:rPr>
        <w:t xml:space="preserve">/Jasa Lainnya yang </w:t>
      </w:r>
      <w:proofErr w:type="spellStart"/>
      <w:r w:rsidRPr="00A77A40">
        <w:rPr>
          <w:rFonts w:ascii="Bookman Old Style" w:hAnsi="Bookman Old Style"/>
        </w:rPr>
        <w:t>sudah</w:t>
      </w:r>
      <w:proofErr w:type="spellEnd"/>
      <w:r w:rsidRPr="00A77A40">
        <w:rPr>
          <w:rFonts w:ascii="Bookman Old Style" w:hAnsi="Bookman Old Style"/>
        </w:rPr>
        <w:t xml:space="preserve"> </w:t>
      </w:r>
      <w:proofErr w:type="spellStart"/>
      <w:r w:rsidRPr="00A77A40">
        <w:rPr>
          <w:rFonts w:ascii="Bookman Old Style" w:hAnsi="Bookman Old Style"/>
        </w:rPr>
        <w:t>tercantum</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katalog</w:t>
      </w:r>
      <w:proofErr w:type="spellEnd"/>
      <w:r w:rsidRPr="00A77A40">
        <w:rPr>
          <w:rFonts w:ascii="Bookman Old Style" w:hAnsi="Bookman Old Style"/>
        </w:rPr>
        <w:t xml:space="preserve"> </w:t>
      </w:r>
      <w:proofErr w:type="spellStart"/>
      <w:r w:rsidRPr="00B835ED">
        <w:rPr>
          <w:rFonts w:ascii="Bookman Old Style" w:hAnsi="Bookman Old Style"/>
          <w:color w:val="auto"/>
        </w:rPr>
        <w:t>elektronik</w:t>
      </w:r>
      <w:proofErr w:type="spellEnd"/>
      <w:r w:rsidRPr="00B835ED">
        <w:rPr>
          <w:rFonts w:ascii="Bookman Old Style" w:hAnsi="Bookman Old Style"/>
          <w:color w:val="auto"/>
          <w:lang w:val="id-ID"/>
        </w:rPr>
        <w:t xml:space="preserve"> </w:t>
      </w:r>
      <w:r w:rsidRPr="00B835ED">
        <w:rPr>
          <w:rFonts w:ascii="Bookman Old Style" w:hAnsi="Bookman Old Style"/>
          <w:color w:val="auto"/>
          <w:lang w:val="id-ID"/>
        </w:rPr>
        <w:lastRenderedPageBreak/>
        <w:t xml:space="preserve">atau Toko </w:t>
      </w:r>
      <w:r w:rsidRPr="009152D5">
        <w:rPr>
          <w:rFonts w:ascii="Bookman Old Style" w:hAnsi="Bookman Old Style"/>
          <w:i/>
          <w:color w:val="auto"/>
          <w:lang w:val="id-ID"/>
        </w:rPr>
        <w:t>Daring</w:t>
      </w:r>
      <w:r w:rsidRPr="00B835ED">
        <w:rPr>
          <w:rFonts w:ascii="Bookman Old Style" w:hAnsi="Bookman Old Style"/>
          <w:color w:val="auto"/>
        </w:rPr>
        <w:t>.</w:t>
      </w:r>
    </w:p>
    <w:p w14:paraId="317399B4" w14:textId="77777777" w:rsidR="00D84DE5" w:rsidRPr="00A77A40" w:rsidRDefault="00D84DE5" w:rsidP="006F7F66">
      <w:pPr>
        <w:pStyle w:val="ListParagraph"/>
        <w:numPr>
          <w:ilvl w:val="0"/>
          <w:numId w:val="92"/>
        </w:numPr>
        <w:spacing w:before="60" w:line="360" w:lineRule="exact"/>
        <w:ind w:left="2126" w:right="0" w:hanging="425"/>
        <w:rPr>
          <w:rFonts w:ascii="Bookman Old Style" w:hAnsi="Bookman Old Style"/>
        </w:rPr>
      </w:pP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lang w:val="id-ID"/>
        </w:rPr>
        <w:t xml:space="preserve"> (1) </w:t>
      </w:r>
      <w:proofErr w:type="spellStart"/>
      <w:r w:rsidRPr="00A77A40">
        <w:rPr>
          <w:rFonts w:ascii="Bookman Old Style" w:hAnsi="Bookman Old Style"/>
        </w:rPr>
        <w:t>huruf</w:t>
      </w:r>
      <w:proofErr w:type="spellEnd"/>
      <w:r w:rsidRPr="00A77A40">
        <w:rPr>
          <w:rFonts w:ascii="Bookman Old Style" w:hAnsi="Bookman Old Style"/>
        </w:rPr>
        <w:t xml:space="preserve"> b </w:t>
      </w:r>
      <w:proofErr w:type="spellStart"/>
      <w:r w:rsidRPr="00A77A40">
        <w:rPr>
          <w:rFonts w:ascii="Bookman Old Style" w:hAnsi="Bookman Old Style"/>
        </w:rPr>
        <w:t>dilaksanakan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Barang/</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Konstruksi</w:t>
      </w:r>
      <w:proofErr w:type="spellEnd"/>
      <w:r w:rsidRPr="00A77A40">
        <w:rPr>
          <w:rFonts w:ascii="Bookman Old Style" w:hAnsi="Bookman Old Style"/>
        </w:rPr>
        <w:t>/</w:t>
      </w:r>
      <w:r>
        <w:rPr>
          <w:rFonts w:ascii="Bookman Old Style" w:hAnsi="Bookman Old Style"/>
        </w:rPr>
        <w:t xml:space="preserve"> </w:t>
      </w:r>
      <w:r w:rsidRPr="00A77A40">
        <w:rPr>
          <w:rFonts w:ascii="Bookman Old Style" w:hAnsi="Bookman Old Style"/>
        </w:rPr>
        <w:t xml:space="preserve">Jasa Lainnya yang </w:t>
      </w:r>
      <w:proofErr w:type="spellStart"/>
      <w:r w:rsidRPr="00A77A40">
        <w:rPr>
          <w:rFonts w:ascii="Bookman Old Style" w:hAnsi="Bookman Old Style"/>
        </w:rPr>
        <w:t>bernilai</w:t>
      </w:r>
      <w:proofErr w:type="spellEnd"/>
      <w:r w:rsidRPr="00A77A40">
        <w:rPr>
          <w:rFonts w:ascii="Bookman Old Style" w:hAnsi="Bookman Old Style"/>
        </w:rPr>
        <w:t xml:space="preserve"> paling </w:t>
      </w:r>
      <w:proofErr w:type="spellStart"/>
      <w:r w:rsidRPr="00A77A40">
        <w:rPr>
          <w:rFonts w:ascii="Bookman Old Style" w:hAnsi="Bookman Old Style"/>
        </w:rPr>
        <w:t>banyak</w:t>
      </w:r>
      <w:proofErr w:type="spellEnd"/>
      <w:r w:rsidRPr="00A77A40">
        <w:rPr>
          <w:rFonts w:ascii="Bookman Old Style" w:hAnsi="Bookman Old Style"/>
        </w:rPr>
        <w:t xml:space="preserve"> Rp200.000.000,00 (dua ratus </w:t>
      </w:r>
      <w:proofErr w:type="spellStart"/>
      <w:r w:rsidRPr="00A77A40">
        <w:rPr>
          <w:rFonts w:ascii="Bookman Old Style" w:hAnsi="Bookman Old Style"/>
        </w:rPr>
        <w:t>juta</w:t>
      </w:r>
      <w:proofErr w:type="spellEnd"/>
      <w:r w:rsidRPr="00A77A40">
        <w:rPr>
          <w:rFonts w:ascii="Bookman Old Style" w:hAnsi="Bookman Old Style"/>
        </w:rPr>
        <w:t xml:space="preserve"> rupiah) </w:t>
      </w:r>
      <w:proofErr w:type="spellStart"/>
      <w:r w:rsidRPr="00A77A40">
        <w:rPr>
          <w:rFonts w:ascii="Bookman Old Style" w:hAnsi="Bookman Old Style"/>
        </w:rPr>
        <w:t>sedangkan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jasa</w:t>
      </w:r>
      <w:proofErr w:type="spellEnd"/>
      <w:r w:rsidRPr="00A77A40">
        <w:rPr>
          <w:rFonts w:ascii="Bookman Old Style" w:hAnsi="Bookman Old Style"/>
        </w:rPr>
        <w:t xml:space="preserve"> </w:t>
      </w:r>
      <w:proofErr w:type="spellStart"/>
      <w:r w:rsidRPr="00A77A40">
        <w:rPr>
          <w:rFonts w:ascii="Bookman Old Style" w:hAnsi="Bookman Old Style"/>
        </w:rPr>
        <w:t>konsultansi</w:t>
      </w:r>
      <w:proofErr w:type="spellEnd"/>
      <w:r w:rsidRPr="00A77A40">
        <w:rPr>
          <w:rFonts w:ascii="Bookman Old Style" w:hAnsi="Bookman Old Style"/>
        </w:rPr>
        <w:t xml:space="preserve"> </w:t>
      </w:r>
      <w:proofErr w:type="spellStart"/>
      <w:r w:rsidRPr="00A77A40">
        <w:rPr>
          <w:rFonts w:ascii="Bookman Old Style" w:hAnsi="Bookman Old Style"/>
        </w:rPr>
        <w:t>bernilai</w:t>
      </w:r>
      <w:proofErr w:type="spellEnd"/>
      <w:r w:rsidRPr="00A77A40">
        <w:rPr>
          <w:rFonts w:ascii="Bookman Old Style" w:hAnsi="Bookman Old Style"/>
        </w:rPr>
        <w:t xml:space="preserve"> paling </w:t>
      </w:r>
      <w:proofErr w:type="spellStart"/>
      <w:r w:rsidRPr="00A77A40">
        <w:rPr>
          <w:rFonts w:ascii="Bookman Old Style" w:hAnsi="Bookman Old Style"/>
        </w:rPr>
        <w:t>banyak</w:t>
      </w:r>
      <w:proofErr w:type="spellEnd"/>
      <w:r w:rsidRPr="00A77A40">
        <w:rPr>
          <w:rFonts w:ascii="Bookman Old Style" w:hAnsi="Bookman Old Style"/>
        </w:rPr>
        <w:t xml:space="preserve"> Rp100.000.000,</w:t>
      </w:r>
      <w:r w:rsidRPr="00A77A40">
        <w:rPr>
          <w:rFonts w:ascii="Bookman Old Style" w:hAnsi="Bookman Old Style"/>
          <w:lang w:val="id-ID"/>
        </w:rPr>
        <w:t>00</w:t>
      </w:r>
      <w:r w:rsidRPr="00A77A40">
        <w:rPr>
          <w:rFonts w:ascii="Bookman Old Style" w:hAnsi="Bookman Old Style"/>
        </w:rPr>
        <w:t xml:space="preserve"> (</w:t>
      </w:r>
      <w:proofErr w:type="spellStart"/>
      <w:r w:rsidRPr="00A77A40">
        <w:rPr>
          <w:rFonts w:ascii="Bookman Old Style" w:hAnsi="Bookman Old Style"/>
        </w:rPr>
        <w:t>seratus</w:t>
      </w:r>
      <w:proofErr w:type="spellEnd"/>
      <w:r w:rsidRPr="00A77A40">
        <w:rPr>
          <w:rFonts w:ascii="Bookman Old Style" w:hAnsi="Bookman Old Style"/>
        </w:rPr>
        <w:t xml:space="preserve"> </w:t>
      </w:r>
      <w:proofErr w:type="spellStart"/>
      <w:r w:rsidRPr="00A77A40">
        <w:rPr>
          <w:rFonts w:ascii="Bookman Old Style" w:hAnsi="Bookman Old Style"/>
        </w:rPr>
        <w:t>juta</w:t>
      </w:r>
      <w:proofErr w:type="spellEnd"/>
      <w:r w:rsidRPr="00A77A40">
        <w:rPr>
          <w:rFonts w:ascii="Bookman Old Style" w:hAnsi="Bookman Old Style"/>
        </w:rPr>
        <w:t xml:space="preserve"> rupiah).</w:t>
      </w:r>
    </w:p>
    <w:p w14:paraId="3ADC5439" w14:textId="77777777" w:rsidR="00D84DE5" w:rsidRPr="00A77A40" w:rsidRDefault="00D84DE5" w:rsidP="006F7F66">
      <w:pPr>
        <w:pStyle w:val="ListParagraph"/>
        <w:numPr>
          <w:ilvl w:val="0"/>
          <w:numId w:val="92"/>
        </w:numPr>
        <w:spacing w:before="60" w:line="360" w:lineRule="exact"/>
        <w:ind w:left="2126" w:right="0" w:hanging="425"/>
        <w:rPr>
          <w:rFonts w:ascii="Bookman Old Style" w:hAnsi="Bookman Old Style"/>
        </w:rPr>
      </w:pPr>
      <w:proofErr w:type="spellStart"/>
      <w:r w:rsidRPr="00A77A40">
        <w:rPr>
          <w:rFonts w:ascii="Bookman Old Style" w:hAnsi="Bookman Old Style"/>
        </w:rPr>
        <w:t>Penunjukan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lang w:val="id-ID"/>
        </w:rPr>
        <w:t xml:space="preserve"> (1) </w:t>
      </w:r>
      <w:proofErr w:type="spellStart"/>
      <w:r w:rsidRPr="00A77A40">
        <w:rPr>
          <w:rFonts w:ascii="Bookman Old Style" w:hAnsi="Bookman Old Style"/>
        </w:rPr>
        <w:t>huruf</w:t>
      </w:r>
      <w:proofErr w:type="spellEnd"/>
      <w:r w:rsidRPr="00A77A40">
        <w:rPr>
          <w:rFonts w:ascii="Bookman Old Style" w:hAnsi="Bookman Old Style"/>
        </w:rPr>
        <w:t xml:space="preserve"> c </w:t>
      </w:r>
      <w:proofErr w:type="spellStart"/>
      <w:r w:rsidRPr="00A77A40">
        <w:rPr>
          <w:rFonts w:ascii="Bookman Old Style" w:hAnsi="Bookman Old Style"/>
        </w:rPr>
        <w:t>dilaksanakan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Barang/</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Konstruksi</w:t>
      </w:r>
      <w:proofErr w:type="spellEnd"/>
      <w:r w:rsidRPr="00A77A40">
        <w:rPr>
          <w:rFonts w:ascii="Bookman Old Style" w:hAnsi="Bookman Old Style"/>
        </w:rPr>
        <w:t>/</w:t>
      </w:r>
      <w:r>
        <w:rPr>
          <w:rFonts w:ascii="Bookman Old Style" w:hAnsi="Bookman Old Style"/>
        </w:rPr>
        <w:t xml:space="preserve"> </w:t>
      </w:r>
      <w:r w:rsidRPr="00A77A40">
        <w:rPr>
          <w:rFonts w:ascii="Bookman Old Style" w:hAnsi="Bookman Old Style"/>
        </w:rPr>
        <w:t xml:space="preserve">Jasa Lainnya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keadaan</w:t>
      </w:r>
      <w:proofErr w:type="spellEnd"/>
      <w:r w:rsidRPr="00A77A40">
        <w:rPr>
          <w:rFonts w:ascii="Bookman Old Style" w:hAnsi="Bookman Old Style"/>
        </w:rPr>
        <w:t xml:space="preserve"> </w:t>
      </w:r>
      <w:proofErr w:type="spellStart"/>
      <w:r w:rsidRPr="00A77A40">
        <w:rPr>
          <w:rFonts w:ascii="Bookman Old Style" w:hAnsi="Bookman Old Style"/>
        </w:rPr>
        <w:t>tertentu</w:t>
      </w:r>
      <w:proofErr w:type="spellEnd"/>
      <w:r w:rsidRPr="00A77A40">
        <w:rPr>
          <w:rFonts w:ascii="Bookman Old Style" w:hAnsi="Bookman Old Style"/>
          <w:lang w:val="id-ID"/>
        </w:rPr>
        <w:t>.</w:t>
      </w:r>
    </w:p>
    <w:p w14:paraId="3197F3A3" w14:textId="77777777" w:rsidR="00D84DE5" w:rsidRPr="00A77A40" w:rsidRDefault="00D84DE5" w:rsidP="006F7F66">
      <w:pPr>
        <w:pStyle w:val="ListParagraph"/>
        <w:numPr>
          <w:ilvl w:val="0"/>
          <w:numId w:val="92"/>
        </w:numPr>
        <w:spacing w:before="60" w:line="360" w:lineRule="exact"/>
        <w:ind w:left="2126" w:right="0" w:hanging="425"/>
        <w:rPr>
          <w:rFonts w:ascii="Bookman Old Style" w:hAnsi="Bookman Old Style"/>
        </w:rPr>
      </w:pPr>
      <w:proofErr w:type="spellStart"/>
      <w:r w:rsidRPr="00A77A40">
        <w:rPr>
          <w:rFonts w:ascii="Bookman Old Style" w:hAnsi="Bookman Old Style"/>
        </w:rPr>
        <w:t>Kriteria</w:t>
      </w:r>
      <w:proofErr w:type="spellEnd"/>
      <w:r w:rsidRPr="00A77A40">
        <w:rPr>
          <w:rFonts w:ascii="Bookman Old Style" w:hAnsi="Bookman Old Style"/>
        </w:rPr>
        <w:t xml:space="preserve"> Barang/</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Konstruksi</w:t>
      </w:r>
      <w:proofErr w:type="spellEnd"/>
      <w:r w:rsidRPr="00A77A40">
        <w:rPr>
          <w:rFonts w:ascii="Bookman Old Style" w:hAnsi="Bookman Old Style"/>
        </w:rPr>
        <w:t xml:space="preserve">/Jasa Lainnya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keadaan</w:t>
      </w:r>
      <w:proofErr w:type="spellEnd"/>
      <w:r w:rsidRPr="00A77A40">
        <w:rPr>
          <w:rFonts w:ascii="Bookman Old Style" w:hAnsi="Bookman Old Style"/>
        </w:rPr>
        <w:t xml:space="preserve"> </w:t>
      </w:r>
      <w:proofErr w:type="spellStart"/>
      <w:r w:rsidRPr="00A77A40">
        <w:rPr>
          <w:rFonts w:ascii="Bookman Old Style" w:hAnsi="Bookman Old Style"/>
        </w:rPr>
        <w:t>tertentu</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lang w:val="id-ID"/>
        </w:rPr>
        <w:t xml:space="preserve"> (4) </w:t>
      </w:r>
      <w:proofErr w:type="spellStart"/>
      <w:r w:rsidRPr="00A77A40">
        <w:rPr>
          <w:rFonts w:ascii="Bookman Old Style" w:hAnsi="Bookman Old Style"/>
        </w:rPr>
        <w:t>meliputi</w:t>
      </w:r>
      <w:proofErr w:type="spellEnd"/>
      <w:r w:rsidRPr="00A77A40">
        <w:rPr>
          <w:rFonts w:ascii="Bookman Old Style" w:hAnsi="Bookman Old Style"/>
        </w:rPr>
        <w:t>:</w:t>
      </w:r>
    </w:p>
    <w:p w14:paraId="2D6A8164" w14:textId="77777777" w:rsidR="00D84DE5" w:rsidRDefault="00D84DE5" w:rsidP="006F7F66">
      <w:pPr>
        <w:pStyle w:val="ListParagraph"/>
        <w:numPr>
          <w:ilvl w:val="1"/>
          <w:numId w:val="92"/>
        </w:numPr>
        <w:spacing w:before="60" w:line="360" w:lineRule="exact"/>
        <w:ind w:left="2517" w:right="0" w:hanging="357"/>
        <w:rPr>
          <w:rFonts w:ascii="Bookman Old Style" w:hAnsi="Bookman Old Style"/>
        </w:rPr>
      </w:pPr>
      <w:proofErr w:type="spellStart"/>
      <w:r>
        <w:rPr>
          <w:rFonts w:ascii="Bookman Old Style" w:hAnsi="Bookman Old Style"/>
        </w:rPr>
        <w:t>penyelenggaraan</w:t>
      </w:r>
      <w:proofErr w:type="spellEnd"/>
      <w:r>
        <w:rPr>
          <w:rFonts w:ascii="Bookman Old Style" w:hAnsi="Bookman Old Style"/>
        </w:rPr>
        <w:t xml:space="preserve"> </w:t>
      </w:r>
      <w:proofErr w:type="spellStart"/>
      <w:r>
        <w:rPr>
          <w:rFonts w:ascii="Bookman Old Style" w:hAnsi="Bookman Old Style"/>
        </w:rPr>
        <w:t>penyiapan</w:t>
      </w:r>
      <w:proofErr w:type="spellEnd"/>
      <w:r>
        <w:rPr>
          <w:rFonts w:ascii="Bookman Old Style" w:hAnsi="Bookman Old Style"/>
        </w:rPr>
        <w:t xml:space="preserve"> S</w:t>
      </w:r>
      <w:r w:rsidRPr="00A77A40">
        <w:rPr>
          <w:rFonts w:ascii="Bookman Old Style" w:hAnsi="Bookman Old Style"/>
        </w:rPr>
        <w:t xml:space="preserve">ub </w:t>
      </w:r>
      <w:proofErr w:type="spellStart"/>
      <w:r>
        <w:rPr>
          <w:rFonts w:ascii="Bookman Old Style" w:hAnsi="Bookman Old Style"/>
        </w:rPr>
        <w:t>K</w:t>
      </w:r>
      <w:r w:rsidRPr="00A77A40">
        <w:rPr>
          <w:rFonts w:ascii="Bookman Old Style" w:hAnsi="Bookman Old Style"/>
        </w:rPr>
        <w:t>egiatan</w:t>
      </w:r>
      <w:proofErr w:type="spellEnd"/>
      <w:r w:rsidRPr="00A77A40">
        <w:rPr>
          <w:rFonts w:ascii="Bookman Old Style" w:hAnsi="Bookman Old Style"/>
        </w:rPr>
        <w:t xml:space="preserve"> yang </w:t>
      </w:r>
      <w:proofErr w:type="spellStart"/>
      <w:r w:rsidRPr="00A77A40">
        <w:rPr>
          <w:rFonts w:ascii="Bookman Old Style" w:hAnsi="Bookman Old Style"/>
        </w:rPr>
        <w:t>mendadak</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menindaklanjuti</w:t>
      </w:r>
      <w:proofErr w:type="spellEnd"/>
      <w:r w:rsidRPr="00A77A40">
        <w:rPr>
          <w:rFonts w:ascii="Bookman Old Style" w:hAnsi="Bookman Old Style"/>
        </w:rPr>
        <w:t xml:space="preserve"> </w:t>
      </w:r>
      <w:proofErr w:type="spellStart"/>
      <w:r w:rsidRPr="00A77A40">
        <w:rPr>
          <w:rFonts w:ascii="Bookman Old Style" w:hAnsi="Bookman Old Style"/>
        </w:rPr>
        <w:t>komitmen</w:t>
      </w:r>
      <w:proofErr w:type="spellEnd"/>
      <w:r w:rsidRPr="00A77A40">
        <w:rPr>
          <w:rFonts w:ascii="Bookman Old Style" w:hAnsi="Bookman Old Style"/>
        </w:rPr>
        <w:t xml:space="preserve"> </w:t>
      </w:r>
      <w:proofErr w:type="spellStart"/>
      <w:r w:rsidRPr="00A77A40">
        <w:rPr>
          <w:rFonts w:ascii="Bookman Old Style" w:hAnsi="Bookman Old Style"/>
        </w:rPr>
        <w:t>internasional</w:t>
      </w:r>
      <w:proofErr w:type="spellEnd"/>
      <w:r w:rsidRPr="00A77A40">
        <w:rPr>
          <w:rFonts w:ascii="Bookman Old Style" w:hAnsi="Bookman Old Style"/>
        </w:rPr>
        <w:t xml:space="preserve"> yang </w:t>
      </w:r>
      <w:proofErr w:type="spellStart"/>
      <w:r w:rsidRPr="00A77A40">
        <w:rPr>
          <w:rFonts w:ascii="Bookman Old Style" w:hAnsi="Bookman Old Style"/>
        </w:rPr>
        <w:t>dihadiri</w:t>
      </w:r>
      <w:proofErr w:type="spellEnd"/>
      <w:r w:rsidRPr="00A77A40">
        <w:rPr>
          <w:rFonts w:ascii="Bookman Old Style" w:hAnsi="Bookman Old Style"/>
        </w:rPr>
        <w:t xml:space="preserve"> oleh </w:t>
      </w:r>
      <w:proofErr w:type="spellStart"/>
      <w:r w:rsidRPr="00A77A40">
        <w:rPr>
          <w:rFonts w:ascii="Bookman Old Style" w:hAnsi="Bookman Old Style"/>
        </w:rPr>
        <w:t>Presiden</w:t>
      </w:r>
      <w:proofErr w:type="spellEnd"/>
      <w:r w:rsidRPr="00A77A40">
        <w:rPr>
          <w:rFonts w:ascii="Bookman Old Style" w:hAnsi="Bookman Old Style"/>
        </w:rPr>
        <w:t xml:space="preserve">/Wakil </w:t>
      </w:r>
      <w:proofErr w:type="spellStart"/>
      <w:r w:rsidRPr="00A77A40">
        <w:rPr>
          <w:rFonts w:ascii="Bookman Old Style" w:hAnsi="Bookman Old Style"/>
        </w:rPr>
        <w:t>Presiden</w:t>
      </w:r>
      <w:proofErr w:type="spellEnd"/>
      <w:r w:rsidRPr="00A77A40">
        <w:rPr>
          <w:rFonts w:ascii="Bookman Old Style" w:hAnsi="Bookman Old Style"/>
        </w:rPr>
        <w:t>;</w:t>
      </w:r>
    </w:p>
    <w:p w14:paraId="4C0BBCC4" w14:textId="77777777" w:rsidR="00D84DE5" w:rsidRPr="009A096A" w:rsidRDefault="00D84DE5" w:rsidP="006F7F66">
      <w:pPr>
        <w:pStyle w:val="ListParagraph"/>
        <w:numPr>
          <w:ilvl w:val="1"/>
          <w:numId w:val="92"/>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/jasa yang </w:t>
      </w:r>
      <w:proofErr w:type="spellStart"/>
      <w:r w:rsidRPr="009A096A">
        <w:rPr>
          <w:rFonts w:ascii="Bookman Old Style" w:hAnsi="Bookman Old Style"/>
          <w:lang w:val="es-ES"/>
        </w:rPr>
        <w:t>bersifat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rahasia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kepentingan</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meliputi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intelijen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perlindungan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pengamanan</w:t>
      </w:r>
      <w:proofErr w:type="spellEnd"/>
      <w:r w:rsidRPr="009A096A">
        <w:rPr>
          <w:rFonts w:ascii="Bookman Old Style" w:hAnsi="Bookman Old Style"/>
          <w:lang w:val="es-ES"/>
        </w:rPr>
        <w:t xml:space="preserve"> Presiden dan </w:t>
      </w:r>
      <w:proofErr w:type="spellStart"/>
      <w:r w:rsidRPr="009A096A">
        <w:rPr>
          <w:rFonts w:ascii="Bookman Old Style" w:hAnsi="Bookman Old Style"/>
          <w:lang w:val="es-ES"/>
        </w:rPr>
        <w:t>Wakil</w:t>
      </w:r>
      <w:proofErr w:type="spellEnd"/>
      <w:r w:rsidRPr="009A096A">
        <w:rPr>
          <w:rFonts w:ascii="Bookman Old Style" w:hAnsi="Bookman Old Style"/>
          <w:lang w:val="es-ES"/>
        </w:rPr>
        <w:t xml:space="preserve"> Presiden, </w:t>
      </w:r>
      <w:proofErr w:type="spellStart"/>
      <w:r w:rsidRPr="009A096A">
        <w:rPr>
          <w:rFonts w:ascii="Bookman Old Style" w:hAnsi="Bookman Old Style"/>
          <w:lang w:val="es-ES"/>
        </w:rPr>
        <w:t>Mantan</w:t>
      </w:r>
      <w:proofErr w:type="spellEnd"/>
      <w:r w:rsidRPr="009A096A">
        <w:rPr>
          <w:rFonts w:ascii="Bookman Old Style" w:hAnsi="Bookman Old Style"/>
          <w:lang w:val="es-ES"/>
        </w:rPr>
        <w:t xml:space="preserve"> Presiden dan </w:t>
      </w:r>
      <w:proofErr w:type="spellStart"/>
      <w:r w:rsidRPr="009A096A">
        <w:rPr>
          <w:rFonts w:ascii="Bookman Old Style" w:hAnsi="Bookman Old Style"/>
          <w:lang w:val="es-ES"/>
        </w:rPr>
        <w:t>Mantan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Wakil</w:t>
      </w:r>
      <w:proofErr w:type="spellEnd"/>
      <w:r w:rsidRPr="009A096A">
        <w:rPr>
          <w:rFonts w:ascii="Bookman Old Style" w:hAnsi="Bookman Old Style"/>
          <w:lang w:val="es-ES"/>
        </w:rPr>
        <w:t xml:space="preserve"> Presiden </w:t>
      </w:r>
      <w:proofErr w:type="spellStart"/>
      <w:r w:rsidRPr="009A096A">
        <w:rPr>
          <w:rFonts w:ascii="Bookman Old Style" w:hAnsi="Bookman Old Style"/>
          <w:lang w:val="es-ES"/>
        </w:rPr>
        <w:t>beserta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keluarganya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serta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tamu</w:t>
      </w:r>
      <w:proofErr w:type="spellEnd"/>
      <w:r w:rsidRPr="009A096A">
        <w:rPr>
          <w:rFonts w:ascii="Bookman Old Style" w:hAnsi="Bookman Old Style"/>
          <w:lang w:val="es-ES"/>
        </w:rPr>
        <w:t xml:space="preserve"> negara </w:t>
      </w:r>
      <w:proofErr w:type="spellStart"/>
      <w:r w:rsidRPr="009A096A">
        <w:rPr>
          <w:rFonts w:ascii="Bookman Old Style" w:hAnsi="Bookman Old Style"/>
          <w:lang w:val="es-ES"/>
        </w:rPr>
        <w:t>setingkat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negara/</w:t>
      </w:r>
      <w:proofErr w:type="spellStart"/>
      <w:r w:rsidRPr="009A096A">
        <w:rPr>
          <w:rFonts w:ascii="Bookman Old Style" w:hAnsi="Bookman Old Style"/>
          <w:lang w:val="es-ES"/>
        </w:rPr>
        <w:t>kepala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pemerintahan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lain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bersifat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rahasia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sesuai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ketentuan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peraturan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perundang-undangan</w:t>
      </w:r>
      <w:proofErr w:type="spellEnd"/>
      <w:r w:rsidRPr="009A096A">
        <w:rPr>
          <w:rFonts w:ascii="Bookman Old Style" w:hAnsi="Bookman Old Style"/>
          <w:lang w:val="es-ES"/>
        </w:rPr>
        <w:t>;</w:t>
      </w:r>
    </w:p>
    <w:p w14:paraId="795594C6" w14:textId="77777777" w:rsidR="00D84DE5" w:rsidRPr="009A096A" w:rsidRDefault="00D84DE5" w:rsidP="006F7F66">
      <w:pPr>
        <w:pStyle w:val="ListParagraph"/>
        <w:numPr>
          <w:ilvl w:val="1"/>
          <w:numId w:val="92"/>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bangunan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merupakan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kesatuan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sistem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satu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kesatuan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tanggung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jawab</w:t>
      </w:r>
      <w:proofErr w:type="spellEnd"/>
      <w:r w:rsidRPr="009A096A">
        <w:rPr>
          <w:rFonts w:ascii="Bookman Old Style" w:hAnsi="Bookman Old Style"/>
          <w:lang w:val="es-ES"/>
        </w:rPr>
        <w:t xml:space="preserve"> atas </w:t>
      </w:r>
      <w:proofErr w:type="spellStart"/>
      <w:r w:rsidRPr="009A096A">
        <w:rPr>
          <w:rFonts w:ascii="Bookman Old Style" w:hAnsi="Bookman Old Style"/>
          <w:lang w:val="es-ES"/>
        </w:rPr>
        <w:t>risiko</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kegagalan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bangunan</w:t>
      </w:r>
      <w:proofErr w:type="spellEnd"/>
      <w:r w:rsidRPr="009A096A">
        <w:rPr>
          <w:rFonts w:ascii="Bookman Old Style" w:hAnsi="Bookman Old Style"/>
          <w:lang w:val="es-ES"/>
        </w:rPr>
        <w:t xml:space="preserve"> yang</w:t>
      </w:r>
      <w:r w:rsidRPr="00A77A40">
        <w:rPr>
          <w:rFonts w:ascii="Bookman Old Style" w:hAnsi="Bookman Old Style"/>
          <w:lang w:val="id-ID"/>
        </w:rPr>
        <w:t xml:space="preserve"> </w:t>
      </w:r>
      <w:r w:rsidRPr="009A096A">
        <w:rPr>
          <w:rFonts w:ascii="Bookman Old Style" w:hAnsi="Bookman Old Style"/>
          <w:lang w:val="es-ES"/>
        </w:rPr>
        <w:t xml:space="preserve">secara </w:t>
      </w:r>
      <w:proofErr w:type="spellStart"/>
      <w:r w:rsidRPr="009A096A">
        <w:rPr>
          <w:rFonts w:ascii="Bookman Old Style" w:hAnsi="Bookman Old Style"/>
          <w:lang w:val="es-ES"/>
        </w:rPr>
        <w:t>keseluruhan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tidak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direncanakan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diperhitungkan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sebelumnya</w:t>
      </w:r>
      <w:proofErr w:type="spellEnd"/>
      <w:r w:rsidRPr="009A096A">
        <w:rPr>
          <w:rFonts w:ascii="Bookman Old Style" w:hAnsi="Bookman Old Style"/>
          <w:lang w:val="es-ES"/>
        </w:rPr>
        <w:t>;</w:t>
      </w:r>
    </w:p>
    <w:p w14:paraId="63396D82" w14:textId="77777777" w:rsidR="00D84DE5" w:rsidRPr="009A096A" w:rsidRDefault="00D84DE5" w:rsidP="006F7F66">
      <w:pPr>
        <w:pStyle w:val="ListParagraph"/>
        <w:numPr>
          <w:ilvl w:val="1"/>
          <w:numId w:val="92"/>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barang</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lainnya</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hanya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disediakan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1 (</w:t>
      </w:r>
      <w:proofErr w:type="spellStart"/>
      <w:r w:rsidRPr="009A096A">
        <w:rPr>
          <w:rFonts w:ascii="Bookman Old Style" w:hAnsi="Bookman Old Style"/>
          <w:lang w:val="es-ES"/>
        </w:rPr>
        <w:t>satu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Usaha</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mampu</w:t>
      </w:r>
      <w:proofErr w:type="spellEnd"/>
      <w:r w:rsidRPr="009A096A">
        <w:rPr>
          <w:rFonts w:ascii="Bookman Old Style" w:hAnsi="Bookman Old Style"/>
          <w:lang w:val="es-ES"/>
        </w:rPr>
        <w:t>;</w:t>
      </w:r>
    </w:p>
    <w:p w14:paraId="2D2AFE8D" w14:textId="77777777" w:rsidR="00D84DE5" w:rsidRPr="009A096A" w:rsidRDefault="00D84DE5" w:rsidP="006F7F66">
      <w:pPr>
        <w:pStyle w:val="ListParagraph"/>
        <w:numPr>
          <w:ilvl w:val="1"/>
          <w:numId w:val="92"/>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penyaluran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benih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unggul</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meliputi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benih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padi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jagung</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kedelai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serta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pupuk</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meliputi</w:t>
      </w:r>
      <w:proofErr w:type="spellEnd"/>
      <w:r w:rsidRPr="009A096A">
        <w:rPr>
          <w:rFonts w:ascii="Bookman Old Style" w:hAnsi="Bookman Old Style"/>
          <w:lang w:val="es-ES"/>
        </w:rPr>
        <w:t xml:space="preserve"> Urea, NPK, dan ZA </w:t>
      </w:r>
      <w:proofErr w:type="spellStart"/>
      <w:r w:rsidRPr="009A096A">
        <w:rPr>
          <w:rFonts w:ascii="Bookman Old Style" w:hAnsi="Bookman Old Style"/>
          <w:lang w:val="es-ES"/>
        </w:rPr>
        <w:t>kepada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petani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rangka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menjamin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ketersediaan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benih</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pupuk</w:t>
      </w:r>
      <w:proofErr w:type="spellEnd"/>
      <w:r w:rsidRPr="009A096A">
        <w:rPr>
          <w:rFonts w:ascii="Bookman Old Style" w:hAnsi="Bookman Old Style"/>
          <w:lang w:val="es-ES"/>
        </w:rPr>
        <w:t xml:space="preserve"> secara </w:t>
      </w:r>
      <w:proofErr w:type="spellStart"/>
      <w:r w:rsidRPr="009A096A">
        <w:rPr>
          <w:rFonts w:ascii="Bookman Old Style" w:hAnsi="Bookman Old Style"/>
          <w:lang w:val="es-ES"/>
        </w:rPr>
        <w:t>tepat</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cepat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peningkatan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ketahanan</w:t>
      </w:r>
      <w:proofErr w:type="spellEnd"/>
      <w:r w:rsidRPr="009A096A">
        <w:rPr>
          <w:rFonts w:ascii="Bookman Old Style" w:hAnsi="Bookman Old Style"/>
          <w:lang w:val="es-ES"/>
        </w:rPr>
        <w:t xml:space="preserve"> pangan;</w:t>
      </w:r>
    </w:p>
    <w:p w14:paraId="65743765" w14:textId="77777777" w:rsidR="00D84DE5" w:rsidRPr="009A096A" w:rsidRDefault="00D84DE5" w:rsidP="006F7F66">
      <w:pPr>
        <w:pStyle w:val="ListParagraph"/>
        <w:numPr>
          <w:ilvl w:val="1"/>
          <w:numId w:val="92"/>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prasarana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sarana</w:t>
      </w:r>
      <w:proofErr w:type="spellEnd"/>
      <w:r w:rsidRPr="009A096A">
        <w:rPr>
          <w:rFonts w:ascii="Bookman Old Style" w:hAnsi="Bookman Old Style"/>
          <w:lang w:val="es-ES"/>
        </w:rPr>
        <w:t xml:space="preserve">, dan utilitas </w:t>
      </w:r>
      <w:proofErr w:type="spellStart"/>
      <w:r w:rsidRPr="009A096A">
        <w:rPr>
          <w:rFonts w:ascii="Bookman Old Style" w:hAnsi="Bookman Old Style"/>
          <w:lang w:val="es-ES"/>
        </w:rPr>
        <w:t>umum</w:t>
      </w:r>
      <w:proofErr w:type="spellEnd"/>
      <w:r w:rsidRPr="009A096A">
        <w:rPr>
          <w:rFonts w:ascii="Bookman Old Style" w:hAnsi="Bookman Old Style"/>
          <w:lang w:val="es-ES"/>
        </w:rPr>
        <w:t xml:space="preserve"> di</w:t>
      </w:r>
      <w:r w:rsidRPr="00A77A40">
        <w:rPr>
          <w:rFonts w:ascii="Bookman Old Style" w:hAnsi="Bookman Old Style"/>
          <w:lang w:val="id-ID"/>
        </w:rPr>
        <w:t xml:space="preserve"> </w:t>
      </w:r>
      <w:proofErr w:type="spellStart"/>
      <w:r w:rsidRPr="009A096A">
        <w:rPr>
          <w:rFonts w:ascii="Bookman Old Style" w:hAnsi="Bookman Old Style"/>
          <w:lang w:val="es-ES"/>
        </w:rPr>
        <w:t>lingkungan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perumahan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bagi</w:t>
      </w:r>
      <w:proofErr w:type="spellEnd"/>
      <w:r w:rsidRPr="009A096A">
        <w:rPr>
          <w:rFonts w:ascii="Bookman Old Style" w:hAnsi="Bookman Old Style"/>
          <w:lang w:val="es-ES"/>
        </w:rPr>
        <w:t xml:space="preserve"> </w:t>
      </w:r>
      <w:r w:rsidRPr="00A77A40">
        <w:rPr>
          <w:rFonts w:ascii="Bookman Old Style" w:hAnsi="Bookman Old Style"/>
          <w:lang w:val="id-ID"/>
        </w:rPr>
        <w:t>m</w:t>
      </w:r>
      <w:proofErr w:type="spellStart"/>
      <w:r w:rsidRPr="009A096A">
        <w:rPr>
          <w:rFonts w:ascii="Bookman Old Style" w:hAnsi="Bookman Old Style"/>
          <w:lang w:val="es-ES"/>
        </w:rPr>
        <w:t>asyarakat</w:t>
      </w:r>
      <w:proofErr w:type="spellEnd"/>
      <w:r w:rsidRPr="009A096A">
        <w:rPr>
          <w:rFonts w:ascii="Bookman Old Style" w:hAnsi="Bookman Old Style"/>
          <w:lang w:val="es-ES"/>
        </w:rPr>
        <w:t xml:space="preserve"> </w:t>
      </w:r>
      <w:r w:rsidRPr="00A77A40">
        <w:rPr>
          <w:rFonts w:ascii="Bookman Old Style" w:hAnsi="Bookman Old Style"/>
          <w:lang w:val="id-ID"/>
        </w:rPr>
        <w:t>b</w:t>
      </w:r>
      <w:proofErr w:type="spellStart"/>
      <w:r w:rsidRPr="009A096A">
        <w:rPr>
          <w:rFonts w:ascii="Bookman Old Style" w:hAnsi="Bookman Old Style"/>
          <w:lang w:val="es-ES"/>
        </w:rPr>
        <w:t>erpenghasilan</w:t>
      </w:r>
      <w:proofErr w:type="spellEnd"/>
      <w:r w:rsidRPr="009A096A">
        <w:rPr>
          <w:rFonts w:ascii="Bookman Old Style" w:hAnsi="Bookman Old Style"/>
          <w:lang w:val="es-ES"/>
        </w:rPr>
        <w:t xml:space="preserve"> </w:t>
      </w:r>
      <w:r w:rsidRPr="00A77A40">
        <w:rPr>
          <w:rFonts w:ascii="Bookman Old Style" w:hAnsi="Bookman Old Style"/>
          <w:lang w:val="id-ID"/>
        </w:rPr>
        <w:t>r</w:t>
      </w:r>
      <w:proofErr w:type="spellStart"/>
      <w:r w:rsidRPr="009A096A">
        <w:rPr>
          <w:rFonts w:ascii="Bookman Old Style" w:hAnsi="Bookman Old Style"/>
          <w:lang w:val="es-ES"/>
        </w:rPr>
        <w:t>endah</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pengembang</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bersangkutan</w:t>
      </w:r>
      <w:proofErr w:type="spellEnd"/>
      <w:r w:rsidRPr="009A096A">
        <w:rPr>
          <w:rFonts w:ascii="Bookman Old Style" w:hAnsi="Bookman Old Style"/>
          <w:lang w:val="es-ES"/>
        </w:rPr>
        <w:t>;</w:t>
      </w:r>
    </w:p>
    <w:p w14:paraId="367E052B" w14:textId="77777777" w:rsidR="00D84DE5" w:rsidRPr="009A096A" w:rsidRDefault="00D84DE5" w:rsidP="006F7F66">
      <w:pPr>
        <w:pStyle w:val="ListParagraph"/>
        <w:numPr>
          <w:ilvl w:val="1"/>
          <w:numId w:val="92"/>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barang</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lainnya</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spesifik</w:t>
      </w:r>
      <w:proofErr w:type="spellEnd"/>
      <w:r w:rsidRPr="009A096A">
        <w:rPr>
          <w:rFonts w:ascii="Bookman Old Style" w:hAnsi="Bookman Old Style"/>
          <w:lang w:val="es-ES"/>
        </w:rPr>
        <w:t xml:space="preserve"> </w:t>
      </w:r>
      <w:r w:rsidRPr="009A096A">
        <w:rPr>
          <w:rFonts w:ascii="Bookman Old Style" w:hAnsi="Bookman Old Style"/>
          <w:lang w:val="es-ES"/>
        </w:rPr>
        <w:lastRenderedPageBreak/>
        <w:t xml:space="preserve">dan </w:t>
      </w:r>
      <w:proofErr w:type="spellStart"/>
      <w:r w:rsidRPr="009A096A">
        <w:rPr>
          <w:rFonts w:ascii="Bookman Old Style" w:hAnsi="Bookman Old Style"/>
          <w:lang w:val="es-ES"/>
        </w:rPr>
        <w:t>hanya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pemegang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paten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pihak</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mendapat</w:t>
      </w:r>
      <w:proofErr w:type="spellEnd"/>
      <w:r w:rsidRPr="009A096A">
        <w:rPr>
          <w:rFonts w:ascii="Bookman Old Style" w:hAnsi="Bookman Old Style"/>
          <w:lang w:val="es-ES"/>
        </w:rPr>
        <w:t xml:space="preserve"> i</w:t>
      </w:r>
      <w:r w:rsidRPr="00A77A40">
        <w:rPr>
          <w:rFonts w:ascii="Bookman Old Style" w:hAnsi="Bookman Old Style"/>
          <w:lang w:val="id-ID"/>
        </w:rPr>
        <w:t>z</w:t>
      </w:r>
      <w:r w:rsidRPr="009A096A">
        <w:rPr>
          <w:rFonts w:ascii="Bookman Old Style" w:hAnsi="Bookman Old Style"/>
          <w:lang w:val="es-ES"/>
        </w:rPr>
        <w:t xml:space="preserve">in </w:t>
      </w:r>
      <w:proofErr w:type="spellStart"/>
      <w:r w:rsidRPr="009A096A">
        <w:rPr>
          <w:rFonts w:ascii="Bookman Old Style" w:hAnsi="Bookman Old Style"/>
          <w:lang w:val="es-ES"/>
        </w:rPr>
        <w:t>dari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pemegang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paten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pihak</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menjadi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pemenang</w:t>
      </w:r>
      <w:proofErr w:type="spellEnd"/>
      <w:r w:rsidRPr="009A096A">
        <w:rPr>
          <w:rFonts w:ascii="Bookman Old Style" w:hAnsi="Bookman Old Style"/>
          <w:lang w:val="es-ES"/>
        </w:rPr>
        <w:t xml:space="preserve"> tender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mendapatkan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izin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dari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pemerintah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p>
    <w:p w14:paraId="1B99168B" w14:textId="77777777" w:rsidR="00D84DE5" w:rsidRPr="009A096A" w:rsidRDefault="00D84DE5" w:rsidP="006F7F66">
      <w:pPr>
        <w:pStyle w:val="ListParagraph"/>
        <w:numPr>
          <w:ilvl w:val="1"/>
          <w:numId w:val="92"/>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barang</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/jasa </w:t>
      </w:r>
      <w:proofErr w:type="spellStart"/>
      <w:r>
        <w:rPr>
          <w:rFonts w:ascii="Bookman Old Style" w:hAnsi="Bookman Old Style"/>
          <w:lang w:val="es-ES"/>
        </w:rPr>
        <w:t>lainnya</w:t>
      </w:r>
      <w:proofErr w:type="spellEnd"/>
      <w:r>
        <w:rPr>
          <w:rFonts w:ascii="Bookman Old Style" w:hAnsi="Bookman Old Style"/>
          <w:lang w:val="es-ES"/>
        </w:rPr>
        <w:t xml:space="preserve"> yang </w:t>
      </w:r>
      <w:proofErr w:type="spellStart"/>
      <w:r>
        <w:rPr>
          <w:rFonts w:ascii="Bookman Old Style" w:hAnsi="Bookman Old Style"/>
          <w:lang w:val="es-ES"/>
        </w:rPr>
        <w:t>setelah</w:t>
      </w:r>
      <w:proofErr w:type="spellEnd"/>
      <w:r>
        <w:rPr>
          <w:rFonts w:ascii="Bookman Old Style" w:hAnsi="Bookman Old Style"/>
          <w:lang w:val="es-ES"/>
        </w:rPr>
        <w:t xml:space="preserve"> </w:t>
      </w:r>
      <w:proofErr w:type="spellStart"/>
      <w:r>
        <w:rPr>
          <w:rFonts w:ascii="Bookman Old Style" w:hAnsi="Bookman Old Style"/>
          <w:lang w:val="es-ES"/>
        </w:rPr>
        <w:t>dilakukan</w:t>
      </w:r>
      <w:proofErr w:type="spellEnd"/>
      <w:r>
        <w:rPr>
          <w:rFonts w:ascii="Bookman Old Style" w:hAnsi="Bookman Old Style"/>
          <w:lang w:val="es-ES"/>
        </w:rPr>
        <w:t xml:space="preserve"> t</w:t>
      </w:r>
      <w:r w:rsidRPr="009A096A">
        <w:rPr>
          <w:rFonts w:ascii="Bookman Old Style" w:hAnsi="Bookman Old Style"/>
          <w:lang w:val="es-ES"/>
        </w:rPr>
        <w:t xml:space="preserve">ender </w:t>
      </w:r>
      <w:proofErr w:type="spellStart"/>
      <w:r w:rsidRPr="009A096A">
        <w:rPr>
          <w:rFonts w:ascii="Bookman Old Style" w:hAnsi="Bookman Old Style"/>
          <w:lang w:val="es-ES"/>
        </w:rPr>
        <w:t>ulang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mengalami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kegagalan</w:t>
      </w:r>
      <w:proofErr w:type="spellEnd"/>
      <w:r w:rsidRPr="009A096A">
        <w:rPr>
          <w:rFonts w:ascii="Bookman Old Style" w:hAnsi="Bookman Old Style"/>
          <w:lang w:val="es-ES"/>
        </w:rPr>
        <w:t>.</w:t>
      </w:r>
    </w:p>
    <w:p w14:paraId="5B0296C1" w14:textId="77777777" w:rsidR="00D84DE5" w:rsidRPr="00B91F4E" w:rsidRDefault="00D84DE5" w:rsidP="006F7F66">
      <w:pPr>
        <w:pStyle w:val="ListParagraph"/>
        <w:numPr>
          <w:ilvl w:val="0"/>
          <w:numId w:val="92"/>
        </w:numPr>
        <w:spacing w:before="60" w:line="350" w:lineRule="exact"/>
        <w:ind w:left="2126" w:right="0" w:hanging="425"/>
        <w:rPr>
          <w:rFonts w:ascii="Bookman Old Style" w:hAnsi="Bookman Old Style"/>
          <w:lang w:val="es-ES"/>
        </w:rPr>
      </w:pPr>
      <w:r w:rsidRPr="00B91F4E">
        <w:rPr>
          <w:rFonts w:ascii="Bookman Old Style" w:hAnsi="Bookman Old Style"/>
          <w:lang w:val="es-ES"/>
        </w:rPr>
        <w:t xml:space="preserve">Tender </w:t>
      </w:r>
      <w:proofErr w:type="spellStart"/>
      <w:r w:rsidRPr="00B91F4E">
        <w:rPr>
          <w:rFonts w:ascii="Bookman Old Style" w:hAnsi="Bookman Old Style"/>
          <w:lang w:val="es-ES"/>
        </w:rPr>
        <w:t>Cepat</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sebagaimana</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dimaksud</w:t>
      </w:r>
      <w:proofErr w:type="spellEnd"/>
      <w:r w:rsidRPr="00B91F4E">
        <w:rPr>
          <w:rFonts w:ascii="Bookman Old Style" w:hAnsi="Bookman Old Style"/>
          <w:lang w:val="es-ES"/>
        </w:rPr>
        <w:t xml:space="preserve"> pada </w:t>
      </w:r>
      <w:proofErr w:type="spellStart"/>
      <w:r w:rsidRPr="00B91F4E">
        <w:rPr>
          <w:rFonts w:ascii="Bookman Old Style" w:hAnsi="Bookman Old Style"/>
          <w:lang w:val="es-ES"/>
        </w:rPr>
        <w:t>ayat</w:t>
      </w:r>
      <w:proofErr w:type="spellEnd"/>
      <w:r w:rsidRPr="00B91F4E">
        <w:rPr>
          <w:rFonts w:ascii="Bookman Old Style" w:hAnsi="Bookman Old Style"/>
          <w:lang w:val="es-ES"/>
        </w:rPr>
        <w:t xml:space="preserve"> (</w:t>
      </w:r>
      <w:r w:rsidRPr="00A77A40">
        <w:rPr>
          <w:rFonts w:ascii="Bookman Old Style" w:hAnsi="Bookman Old Style"/>
          <w:lang w:val="id-ID"/>
        </w:rPr>
        <w:t>1</w:t>
      </w:r>
      <w:r w:rsidRPr="00B91F4E">
        <w:rPr>
          <w:rFonts w:ascii="Bookman Old Style" w:hAnsi="Bookman Old Style"/>
          <w:lang w:val="es-ES"/>
        </w:rPr>
        <w:t xml:space="preserve">) </w:t>
      </w:r>
      <w:proofErr w:type="spellStart"/>
      <w:r w:rsidRPr="00B91F4E">
        <w:rPr>
          <w:rFonts w:ascii="Bookman Old Style" w:hAnsi="Bookman Old Style"/>
          <w:lang w:val="es-ES"/>
        </w:rPr>
        <w:t>huruf</w:t>
      </w:r>
      <w:proofErr w:type="spellEnd"/>
      <w:r w:rsidRPr="00B91F4E">
        <w:rPr>
          <w:rFonts w:ascii="Bookman Old Style" w:hAnsi="Bookman Old Style"/>
          <w:lang w:val="es-ES"/>
        </w:rPr>
        <w:t xml:space="preserve"> d </w:t>
      </w:r>
      <w:proofErr w:type="spellStart"/>
      <w:r w:rsidRPr="00B91F4E">
        <w:rPr>
          <w:rFonts w:ascii="Bookman Old Style" w:hAnsi="Bookman Old Style"/>
          <w:lang w:val="es-ES"/>
        </w:rPr>
        <w:t>dilaksanakan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dalam</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hal</w:t>
      </w:r>
      <w:proofErr w:type="spellEnd"/>
      <w:r w:rsidRPr="00B91F4E">
        <w:rPr>
          <w:rFonts w:ascii="Bookman Old Style" w:hAnsi="Bookman Old Style"/>
          <w:lang w:val="es-ES"/>
        </w:rPr>
        <w:t>:</w:t>
      </w:r>
    </w:p>
    <w:p w14:paraId="0D5E562A" w14:textId="77777777" w:rsidR="00D84DE5" w:rsidRPr="00A77A40" w:rsidRDefault="00D84DE5" w:rsidP="006F7F66">
      <w:pPr>
        <w:pStyle w:val="ListParagraph"/>
        <w:numPr>
          <w:ilvl w:val="1"/>
          <w:numId w:val="92"/>
        </w:numPr>
        <w:spacing w:before="60" w:line="350" w:lineRule="exact"/>
        <w:ind w:left="2517" w:right="0" w:hanging="357"/>
        <w:rPr>
          <w:rFonts w:ascii="Bookman Old Style" w:hAnsi="Bookman Old Style"/>
          <w:lang w:val="fr-FR"/>
        </w:rPr>
      </w:pPr>
      <w:proofErr w:type="spellStart"/>
      <w:r w:rsidRPr="00A77A40">
        <w:rPr>
          <w:rFonts w:ascii="Bookman Old Style" w:hAnsi="Bookman Old Style"/>
          <w:lang w:val="fr-FR"/>
        </w:rPr>
        <w:t>spesifikasi</w:t>
      </w:r>
      <w:proofErr w:type="spellEnd"/>
      <w:r w:rsidRPr="00A77A40">
        <w:rPr>
          <w:rFonts w:ascii="Bookman Old Style" w:hAnsi="Bookman Old Style"/>
          <w:lang w:val="fr-FR"/>
        </w:rPr>
        <w:t xml:space="preserve"> dan volume </w:t>
      </w:r>
      <w:proofErr w:type="spellStart"/>
      <w:r w:rsidRPr="00A77A40">
        <w:rPr>
          <w:rFonts w:ascii="Bookman Old Style" w:hAnsi="Bookman Old Style"/>
          <w:lang w:val="fr-FR"/>
        </w:rPr>
        <w:t>pekerjaannya</w:t>
      </w:r>
      <w:proofErr w:type="spellEnd"/>
      <w:r w:rsidRPr="00A77A40">
        <w:rPr>
          <w:rFonts w:ascii="Bookman Old Style" w:hAnsi="Bookman Old Style"/>
          <w:lang w:val="fr-FR"/>
        </w:rPr>
        <w:t xml:space="preserve"> </w:t>
      </w:r>
      <w:proofErr w:type="spellStart"/>
      <w:r w:rsidRPr="00A77A40">
        <w:rPr>
          <w:rFonts w:ascii="Bookman Old Style" w:hAnsi="Bookman Old Style"/>
          <w:lang w:val="fr-FR"/>
        </w:rPr>
        <w:t>sudah</w:t>
      </w:r>
      <w:proofErr w:type="spellEnd"/>
      <w:r w:rsidRPr="00A77A40">
        <w:rPr>
          <w:rFonts w:ascii="Bookman Old Style" w:hAnsi="Bookman Old Style"/>
          <w:lang w:val="fr-FR"/>
        </w:rPr>
        <w:t xml:space="preserve"> </w:t>
      </w:r>
      <w:proofErr w:type="spellStart"/>
      <w:r w:rsidRPr="00A77A40">
        <w:rPr>
          <w:rFonts w:ascii="Bookman Old Style" w:hAnsi="Bookman Old Style"/>
          <w:lang w:val="fr-FR"/>
        </w:rPr>
        <w:t>dapat</w:t>
      </w:r>
      <w:proofErr w:type="spellEnd"/>
      <w:r w:rsidRPr="00A77A40">
        <w:rPr>
          <w:rFonts w:ascii="Bookman Old Style" w:hAnsi="Bookman Old Style"/>
          <w:lang w:val="fr-FR"/>
        </w:rPr>
        <w:t xml:space="preserve"> </w:t>
      </w:r>
      <w:proofErr w:type="spellStart"/>
      <w:r w:rsidRPr="00A77A40">
        <w:rPr>
          <w:rFonts w:ascii="Bookman Old Style" w:hAnsi="Bookman Old Style"/>
          <w:lang w:val="fr-FR"/>
        </w:rPr>
        <w:t>ditentukan</w:t>
      </w:r>
      <w:proofErr w:type="spellEnd"/>
      <w:r w:rsidRPr="00A77A40">
        <w:rPr>
          <w:rFonts w:ascii="Bookman Old Style" w:hAnsi="Bookman Old Style"/>
          <w:lang w:val="fr-FR"/>
        </w:rPr>
        <w:t xml:space="preserve"> </w:t>
      </w:r>
      <w:proofErr w:type="spellStart"/>
      <w:r w:rsidRPr="00A77A40">
        <w:rPr>
          <w:rFonts w:ascii="Bookman Old Style" w:hAnsi="Bookman Old Style"/>
          <w:lang w:val="fr-FR"/>
        </w:rPr>
        <w:t>secara</w:t>
      </w:r>
      <w:proofErr w:type="spellEnd"/>
      <w:r w:rsidRPr="00A77A40">
        <w:rPr>
          <w:rFonts w:ascii="Bookman Old Style" w:hAnsi="Bookman Old Style"/>
          <w:lang w:val="fr-FR"/>
        </w:rPr>
        <w:t xml:space="preserve"> </w:t>
      </w:r>
      <w:proofErr w:type="spellStart"/>
      <w:r w:rsidRPr="00A77A40">
        <w:rPr>
          <w:rFonts w:ascii="Bookman Old Style" w:hAnsi="Bookman Old Style"/>
          <w:lang w:val="fr-FR"/>
        </w:rPr>
        <w:t>rinci</w:t>
      </w:r>
      <w:proofErr w:type="spellEnd"/>
      <w:r w:rsidRPr="00A77A40">
        <w:rPr>
          <w:rFonts w:ascii="Bookman Old Style" w:hAnsi="Bookman Old Style"/>
          <w:lang w:val="fr-FR"/>
        </w:rPr>
        <w:t>; dan</w:t>
      </w:r>
    </w:p>
    <w:p w14:paraId="771C39E2" w14:textId="77777777" w:rsidR="00D84DE5" w:rsidRPr="00A77A40" w:rsidRDefault="00D84DE5" w:rsidP="006F7F66">
      <w:pPr>
        <w:pStyle w:val="ListParagraph"/>
        <w:numPr>
          <w:ilvl w:val="1"/>
          <w:numId w:val="92"/>
        </w:numPr>
        <w:spacing w:before="60" w:line="350" w:lineRule="exact"/>
        <w:ind w:left="2517" w:right="0" w:hanging="357"/>
        <w:rPr>
          <w:rFonts w:ascii="Bookman Old Style" w:hAnsi="Bookman Old Style"/>
          <w:lang w:val="pt-BR"/>
        </w:rPr>
      </w:pPr>
      <w:r w:rsidRPr="00A77A40">
        <w:rPr>
          <w:rFonts w:ascii="Bookman Old Style" w:hAnsi="Bookman Old Style"/>
          <w:lang w:val="pt-BR"/>
        </w:rPr>
        <w:t>Pelaku Usaha telah terkualifikasi dalam Sistem Informasi Kinerja Penyedia.</w:t>
      </w:r>
    </w:p>
    <w:p w14:paraId="10E58EE3" w14:textId="77777777" w:rsidR="00D84DE5" w:rsidRPr="00A77A40" w:rsidRDefault="00D84DE5" w:rsidP="006F7F66">
      <w:pPr>
        <w:pStyle w:val="ListParagraph"/>
        <w:numPr>
          <w:ilvl w:val="0"/>
          <w:numId w:val="92"/>
        </w:numPr>
        <w:spacing w:before="60" w:line="350" w:lineRule="exact"/>
        <w:ind w:left="2126" w:right="0" w:hanging="425"/>
        <w:rPr>
          <w:rFonts w:ascii="Bookman Old Style" w:hAnsi="Bookman Old Style"/>
          <w:lang w:val="pt-BR"/>
        </w:rPr>
      </w:pPr>
      <w:r w:rsidRPr="00A77A40">
        <w:rPr>
          <w:rFonts w:ascii="Bookman Old Style" w:hAnsi="Bookman Old Style"/>
          <w:lang w:val="pt-BR"/>
        </w:rPr>
        <w:t>Tender sebagaimana dimaksud pada ayat (</w:t>
      </w:r>
      <w:r w:rsidRPr="00A77A40">
        <w:rPr>
          <w:rFonts w:ascii="Bookman Old Style" w:hAnsi="Bookman Old Style"/>
          <w:lang w:val="id-ID"/>
        </w:rPr>
        <w:t>1</w:t>
      </w:r>
      <w:r w:rsidRPr="00A77A40">
        <w:rPr>
          <w:rFonts w:ascii="Bookman Old Style" w:hAnsi="Bookman Old Style"/>
          <w:lang w:val="pt-BR"/>
        </w:rPr>
        <w:t>) huruf e dilaksanakan dalam hal tidak dapat menggunakan metode pemilihan Penyedia sebagaimana dimaksud pada ayat (</w:t>
      </w:r>
      <w:r w:rsidRPr="00A77A40">
        <w:rPr>
          <w:rFonts w:ascii="Bookman Old Style" w:hAnsi="Bookman Old Style"/>
          <w:lang w:val="id-ID"/>
        </w:rPr>
        <w:t>1</w:t>
      </w:r>
      <w:r w:rsidRPr="00A77A40">
        <w:rPr>
          <w:rFonts w:ascii="Bookman Old Style" w:hAnsi="Bookman Old Style"/>
          <w:lang w:val="pt-BR"/>
        </w:rPr>
        <w:t>) huruf a sampai dengan huruf d.</w:t>
      </w:r>
    </w:p>
    <w:p w14:paraId="51A750A3" w14:textId="77777777" w:rsidR="00D84DE5" w:rsidRPr="00B835ED" w:rsidRDefault="00D84DE5" w:rsidP="009152D5">
      <w:pPr>
        <w:spacing w:before="120" w:line="360" w:lineRule="auto"/>
        <w:ind w:left="1701"/>
        <w:jc w:val="center"/>
        <w:rPr>
          <w:rFonts w:ascii="Bookman Old Style" w:hAnsi="Bookman Old Style"/>
        </w:rPr>
      </w:pPr>
      <w:r w:rsidRPr="00524012">
        <w:rPr>
          <w:rFonts w:ascii="Bookman Old Style" w:hAnsi="Bookman Old Style"/>
          <w:lang w:val="id-ID"/>
        </w:rPr>
        <w:t>Pasal</w:t>
      </w:r>
      <w:r w:rsidRPr="00524012">
        <w:rPr>
          <w:rFonts w:ascii="Bookman Old Style" w:hAnsi="Bookman Old Style"/>
        </w:rPr>
        <w:t xml:space="preserve"> </w:t>
      </w:r>
      <w:r w:rsidRPr="00524012">
        <w:rPr>
          <w:rFonts w:ascii="Bookman Old Style" w:hAnsi="Bookman Old Style"/>
          <w:lang w:val="id-ID"/>
        </w:rPr>
        <w:t>5</w:t>
      </w:r>
      <w:r>
        <w:rPr>
          <w:rFonts w:ascii="Bookman Old Style" w:hAnsi="Bookman Old Style"/>
        </w:rPr>
        <w:t>4</w:t>
      </w:r>
    </w:p>
    <w:p w14:paraId="1ACD6392" w14:textId="77777777" w:rsidR="00D84DE5" w:rsidRPr="009A096A" w:rsidRDefault="00D84DE5" w:rsidP="006F7F66">
      <w:pPr>
        <w:pStyle w:val="ListParagraph"/>
        <w:numPr>
          <w:ilvl w:val="0"/>
          <w:numId w:val="79"/>
        </w:numPr>
        <w:spacing w:before="120" w:line="350" w:lineRule="exact"/>
        <w:ind w:left="2126" w:right="0" w:hanging="425"/>
        <w:rPr>
          <w:rFonts w:ascii="Bookman Old Style" w:hAnsi="Bookman Old Style"/>
          <w:lang w:val="es-ES"/>
        </w:rPr>
      </w:pPr>
      <w:proofErr w:type="spellStart"/>
      <w:r w:rsidRPr="009A096A">
        <w:rPr>
          <w:rFonts w:ascii="Bookman Old Style" w:hAnsi="Bookman Old Style"/>
          <w:lang w:val="es-ES"/>
        </w:rPr>
        <w:t>Metode</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penawaran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Penyedia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Lainnya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w:t>
      </w:r>
    </w:p>
    <w:p w14:paraId="54719029" w14:textId="77777777" w:rsidR="00D84DE5" w:rsidRPr="00A77A40" w:rsidRDefault="00D84DE5" w:rsidP="006F7F66">
      <w:pPr>
        <w:pStyle w:val="ListParagraph"/>
        <w:numPr>
          <w:ilvl w:val="1"/>
          <w:numId w:val="79"/>
        </w:numPr>
        <w:spacing w:before="60" w:line="350" w:lineRule="exact"/>
        <w:ind w:left="2517" w:right="0" w:hanging="357"/>
        <w:rPr>
          <w:rFonts w:ascii="Bookman Old Style" w:hAnsi="Bookman Old Style"/>
        </w:rPr>
      </w:pPr>
      <w:proofErr w:type="spellStart"/>
      <w:r w:rsidRPr="00A77A40">
        <w:rPr>
          <w:rFonts w:ascii="Bookman Old Style" w:hAnsi="Bookman Old Style"/>
        </w:rPr>
        <w:t>sistem</w:t>
      </w:r>
      <w:proofErr w:type="spellEnd"/>
      <w:r w:rsidRPr="00A77A40">
        <w:rPr>
          <w:rFonts w:ascii="Bookman Old Style" w:hAnsi="Bookman Old Style"/>
        </w:rPr>
        <w:t xml:space="preserve"> </w:t>
      </w:r>
      <w:proofErr w:type="spellStart"/>
      <w:r w:rsidRPr="00A77A40">
        <w:rPr>
          <w:rFonts w:ascii="Bookman Old Style" w:hAnsi="Bookman Old Style"/>
        </w:rPr>
        <w:t>nilai</w:t>
      </w:r>
      <w:proofErr w:type="spellEnd"/>
      <w:r w:rsidRPr="00A77A40">
        <w:rPr>
          <w:rFonts w:ascii="Bookman Old Style" w:hAnsi="Bookman Old Style"/>
        </w:rPr>
        <w:t>;</w:t>
      </w:r>
    </w:p>
    <w:p w14:paraId="23B4509C" w14:textId="77777777" w:rsidR="00D84DE5" w:rsidRPr="009A096A" w:rsidRDefault="00D84DE5" w:rsidP="006F7F66">
      <w:pPr>
        <w:pStyle w:val="ListParagraph"/>
        <w:numPr>
          <w:ilvl w:val="1"/>
          <w:numId w:val="79"/>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penilaian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biaya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selama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umur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ekonomis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p>
    <w:p w14:paraId="578530BC" w14:textId="77777777" w:rsidR="00D84DE5" w:rsidRPr="00A77A40" w:rsidRDefault="00D84DE5" w:rsidP="006F7F66">
      <w:pPr>
        <w:pStyle w:val="ListParagraph"/>
        <w:numPr>
          <w:ilvl w:val="1"/>
          <w:numId w:val="79"/>
        </w:numPr>
        <w:spacing w:before="60" w:line="350" w:lineRule="exact"/>
        <w:ind w:left="2517" w:right="0" w:hanging="357"/>
        <w:rPr>
          <w:rFonts w:ascii="Bookman Old Style" w:hAnsi="Bookman Old Style"/>
        </w:rPr>
      </w:pPr>
      <w:proofErr w:type="spellStart"/>
      <w:r w:rsidRPr="00A77A40">
        <w:rPr>
          <w:rFonts w:ascii="Bookman Old Style" w:hAnsi="Bookman Old Style"/>
        </w:rPr>
        <w:t>harga</w:t>
      </w:r>
      <w:proofErr w:type="spellEnd"/>
      <w:r w:rsidRPr="00A77A40">
        <w:rPr>
          <w:rFonts w:ascii="Bookman Old Style" w:hAnsi="Bookman Old Style"/>
        </w:rPr>
        <w:t xml:space="preserve"> </w:t>
      </w:r>
      <w:proofErr w:type="spellStart"/>
      <w:r w:rsidRPr="00A77A40">
        <w:rPr>
          <w:rFonts w:ascii="Bookman Old Style" w:hAnsi="Bookman Old Style"/>
        </w:rPr>
        <w:t>terendah</w:t>
      </w:r>
      <w:proofErr w:type="spellEnd"/>
      <w:r w:rsidRPr="00A77A40">
        <w:rPr>
          <w:rFonts w:ascii="Bookman Old Style" w:hAnsi="Bookman Old Style"/>
        </w:rPr>
        <w:t>.</w:t>
      </w:r>
    </w:p>
    <w:p w14:paraId="2BAB81C0" w14:textId="77777777" w:rsidR="00D84DE5" w:rsidRPr="00A77A40" w:rsidRDefault="00D84DE5" w:rsidP="006F7F66">
      <w:pPr>
        <w:pStyle w:val="ListParagraph"/>
        <w:numPr>
          <w:ilvl w:val="0"/>
          <w:numId w:val="79"/>
        </w:numPr>
        <w:spacing w:before="60" w:line="35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Pr>
          <w:rFonts w:ascii="Bookman Old Style" w:hAnsi="Bookman Old Style"/>
        </w:rPr>
        <w:t>s</w:t>
      </w:r>
      <w:r w:rsidRPr="00A77A40">
        <w:rPr>
          <w:rFonts w:ascii="Bookman Old Style" w:hAnsi="Bookman Old Style"/>
        </w:rPr>
        <w:t>istem</w:t>
      </w:r>
      <w:proofErr w:type="spellEnd"/>
      <w:r w:rsidRPr="00A77A40">
        <w:rPr>
          <w:rFonts w:ascii="Bookman Old Style" w:hAnsi="Bookman Old Style"/>
        </w:rPr>
        <w:t xml:space="preserve"> </w:t>
      </w:r>
      <w:proofErr w:type="spellStart"/>
      <w:r>
        <w:rPr>
          <w:rFonts w:ascii="Bookman Old Style" w:hAnsi="Bookman Old Style"/>
        </w:rPr>
        <w:t>n</w:t>
      </w:r>
      <w:r w:rsidRPr="00A77A40">
        <w:rPr>
          <w:rFonts w:ascii="Bookman Old Style" w:hAnsi="Bookman Old Style"/>
        </w:rPr>
        <w:t>ilai</w:t>
      </w:r>
      <w:proofErr w:type="spellEnd"/>
      <w:r w:rsidRPr="00A77A40">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a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Pengad</w:t>
      </w:r>
      <w:r>
        <w:rPr>
          <w:rFonts w:ascii="Bookman Old Style" w:hAnsi="Bookman Old Style"/>
        </w:rPr>
        <w:t>aan</w:t>
      </w:r>
      <w:proofErr w:type="spellEnd"/>
      <w:r>
        <w:rPr>
          <w:rFonts w:ascii="Bookman Old Style" w:hAnsi="Bookman Old Style"/>
        </w:rPr>
        <w:t xml:space="preserve"> Barang/</w:t>
      </w:r>
      <w:r w:rsidRPr="00A77A40">
        <w:rPr>
          <w:rFonts w:ascii="Bookman Old Style" w:hAnsi="Bookman Old Style"/>
        </w:rPr>
        <w:t xml:space="preserve">Jasa Lainnya yang </w:t>
      </w:r>
      <w:proofErr w:type="spellStart"/>
      <w:r w:rsidRPr="00A77A40">
        <w:rPr>
          <w:rFonts w:ascii="Bookman Old Style" w:hAnsi="Bookman Old Style"/>
        </w:rPr>
        <w:t>memperhitungkan</w:t>
      </w:r>
      <w:proofErr w:type="spellEnd"/>
      <w:r w:rsidRPr="00A77A40">
        <w:rPr>
          <w:rFonts w:ascii="Bookman Old Style" w:hAnsi="Bookman Old Style"/>
        </w:rPr>
        <w:t xml:space="preserve"> </w:t>
      </w:r>
      <w:proofErr w:type="spellStart"/>
      <w:r w:rsidRPr="00A77A40">
        <w:rPr>
          <w:rFonts w:ascii="Bookman Old Style" w:hAnsi="Bookman Old Style"/>
        </w:rPr>
        <w:t>penilaian</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 xml:space="preserve"> dan </w:t>
      </w:r>
      <w:proofErr w:type="spellStart"/>
      <w:r w:rsidRPr="00A77A40">
        <w:rPr>
          <w:rFonts w:ascii="Bookman Old Style" w:hAnsi="Bookman Old Style"/>
        </w:rPr>
        <w:t>harga</w:t>
      </w:r>
      <w:proofErr w:type="spellEnd"/>
      <w:r w:rsidRPr="00A77A40">
        <w:rPr>
          <w:rFonts w:ascii="Bookman Old Style" w:hAnsi="Bookman Old Style"/>
          <w:lang w:val="id-ID"/>
        </w:rPr>
        <w:t>.</w:t>
      </w:r>
    </w:p>
    <w:p w14:paraId="6D9D7A57" w14:textId="77777777" w:rsidR="00D84DE5" w:rsidRPr="00A77A40" w:rsidRDefault="00D84DE5" w:rsidP="006F7F66">
      <w:pPr>
        <w:pStyle w:val="ListParagraph"/>
        <w:numPr>
          <w:ilvl w:val="0"/>
          <w:numId w:val="79"/>
        </w:numPr>
        <w:spacing w:before="60" w:line="35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sidRPr="00A77A40">
        <w:rPr>
          <w:rFonts w:ascii="Bookman Old Style" w:hAnsi="Bookman Old Style"/>
        </w:rPr>
        <w:t>penilaian</w:t>
      </w:r>
      <w:proofErr w:type="spellEnd"/>
      <w:r w:rsidRPr="00A77A40">
        <w:rPr>
          <w:rFonts w:ascii="Bookman Old Style" w:hAnsi="Bookman Old Style"/>
        </w:rPr>
        <w:t xml:space="preserve"> </w:t>
      </w:r>
      <w:proofErr w:type="spellStart"/>
      <w:r w:rsidRPr="00A77A40">
        <w:rPr>
          <w:rFonts w:ascii="Bookman Old Style" w:hAnsi="Bookman Old Style"/>
        </w:rPr>
        <w:t>biaya</w:t>
      </w:r>
      <w:proofErr w:type="spellEnd"/>
      <w:r w:rsidRPr="00A77A40">
        <w:rPr>
          <w:rFonts w:ascii="Bookman Old Style" w:hAnsi="Bookman Old Style"/>
        </w:rPr>
        <w:t xml:space="preserve"> </w:t>
      </w:r>
      <w:proofErr w:type="spellStart"/>
      <w:r w:rsidRPr="00A77A40">
        <w:rPr>
          <w:rFonts w:ascii="Bookman Old Style" w:hAnsi="Bookman Old Style"/>
        </w:rPr>
        <w:t>selama</w:t>
      </w:r>
      <w:proofErr w:type="spellEnd"/>
      <w:r w:rsidRPr="00A77A40">
        <w:rPr>
          <w:rFonts w:ascii="Bookman Old Style" w:hAnsi="Bookman Old Style"/>
        </w:rPr>
        <w:t xml:space="preserve"> </w:t>
      </w:r>
      <w:proofErr w:type="spellStart"/>
      <w:r w:rsidRPr="00A77A40">
        <w:rPr>
          <w:rFonts w:ascii="Bookman Old Style" w:hAnsi="Bookman Old Style"/>
        </w:rPr>
        <w:t>umur</w:t>
      </w:r>
      <w:proofErr w:type="spellEnd"/>
      <w:r w:rsidRPr="00A77A40">
        <w:rPr>
          <w:rFonts w:ascii="Bookman Old Style" w:hAnsi="Bookman Old Style"/>
        </w:rPr>
        <w:t xml:space="preserve"> </w:t>
      </w:r>
      <w:proofErr w:type="spellStart"/>
      <w:r w:rsidRPr="00A77A40">
        <w:rPr>
          <w:rFonts w:ascii="Bookman Old Style" w:hAnsi="Bookman Old Style"/>
        </w:rPr>
        <w:t>ekonomis</w:t>
      </w:r>
      <w:proofErr w:type="spellEnd"/>
      <w:r w:rsidRPr="00A77A40">
        <w:rPr>
          <w:rFonts w:ascii="Bookman Old Style" w:hAnsi="Bookman Old Style"/>
          <w:lang w:val="id-ID"/>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b</w:t>
      </w:r>
      <w:r w:rsidRPr="00A77A40">
        <w:rPr>
          <w:rFonts w:ascii="Bookman Old Style" w:hAnsi="Bookman Old Style"/>
        </w:rPr>
        <w:t xml:space="preserve">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Penga</w:t>
      </w:r>
      <w:r>
        <w:rPr>
          <w:rFonts w:ascii="Bookman Old Style" w:hAnsi="Bookman Old Style"/>
        </w:rPr>
        <w:t>daan</w:t>
      </w:r>
      <w:proofErr w:type="spellEnd"/>
      <w:r>
        <w:rPr>
          <w:rFonts w:ascii="Bookman Old Style" w:hAnsi="Bookman Old Style"/>
        </w:rPr>
        <w:t xml:space="preserve"> Barang</w:t>
      </w:r>
      <w:r w:rsidRPr="00A77A40">
        <w:rPr>
          <w:rFonts w:ascii="Bookman Old Style" w:hAnsi="Bookman Old Style"/>
        </w:rPr>
        <w:t xml:space="preserve">/Jasa Lainnya yang </w:t>
      </w:r>
      <w:proofErr w:type="spellStart"/>
      <w:r w:rsidRPr="00A77A40">
        <w:rPr>
          <w:rFonts w:ascii="Bookman Old Style" w:hAnsi="Bookman Old Style"/>
        </w:rPr>
        <w:t>memperhitungkan</w:t>
      </w:r>
      <w:proofErr w:type="spellEnd"/>
      <w:r w:rsidRPr="00A77A40">
        <w:rPr>
          <w:rFonts w:ascii="Bookman Old Style" w:hAnsi="Bookman Old Style"/>
        </w:rPr>
        <w:t xml:space="preserve"> </w:t>
      </w:r>
      <w:proofErr w:type="spellStart"/>
      <w:r w:rsidRPr="00A77A40">
        <w:rPr>
          <w:rFonts w:ascii="Bookman Old Style" w:hAnsi="Bookman Old Style"/>
        </w:rPr>
        <w:t>faktor</w:t>
      </w:r>
      <w:proofErr w:type="spellEnd"/>
      <w:r w:rsidRPr="00A77A40">
        <w:rPr>
          <w:rFonts w:ascii="Bookman Old Style" w:hAnsi="Bookman Old Style"/>
        </w:rPr>
        <w:t xml:space="preserve"> </w:t>
      </w:r>
      <w:proofErr w:type="spellStart"/>
      <w:r w:rsidRPr="00A77A40">
        <w:rPr>
          <w:rFonts w:ascii="Bookman Old Style" w:hAnsi="Bookman Old Style"/>
        </w:rPr>
        <w:t>umur</w:t>
      </w:r>
      <w:proofErr w:type="spellEnd"/>
      <w:r w:rsidRPr="00A77A40">
        <w:rPr>
          <w:rFonts w:ascii="Bookman Old Style" w:hAnsi="Bookman Old Style"/>
        </w:rPr>
        <w:t xml:space="preserve"> </w:t>
      </w:r>
      <w:proofErr w:type="spellStart"/>
      <w:r w:rsidRPr="00A77A40">
        <w:rPr>
          <w:rFonts w:ascii="Bookman Old Style" w:hAnsi="Bookman Old Style"/>
        </w:rPr>
        <w:t>ekonomis</w:t>
      </w:r>
      <w:proofErr w:type="spellEnd"/>
      <w:r w:rsidRPr="00A77A40">
        <w:rPr>
          <w:rFonts w:ascii="Bookman Old Style" w:hAnsi="Bookman Old Style"/>
        </w:rPr>
        <w:t xml:space="preserve">, </w:t>
      </w:r>
      <w:proofErr w:type="spellStart"/>
      <w:r w:rsidRPr="00A77A40">
        <w:rPr>
          <w:rFonts w:ascii="Bookman Old Style" w:hAnsi="Bookman Old Style"/>
        </w:rPr>
        <w:t>harga</w:t>
      </w:r>
      <w:proofErr w:type="spellEnd"/>
      <w:r w:rsidRPr="00A77A40">
        <w:rPr>
          <w:rFonts w:ascii="Bookman Old Style" w:hAnsi="Bookman Old Style"/>
        </w:rPr>
        <w:t xml:space="preserve">, </w:t>
      </w:r>
      <w:proofErr w:type="spellStart"/>
      <w:r w:rsidRPr="00A77A40">
        <w:rPr>
          <w:rFonts w:ascii="Bookman Old Style" w:hAnsi="Bookman Old Style"/>
        </w:rPr>
        <w:t>biaya</w:t>
      </w:r>
      <w:proofErr w:type="spellEnd"/>
      <w:r w:rsidRPr="00A77A40">
        <w:rPr>
          <w:rFonts w:ascii="Bookman Old Style" w:hAnsi="Bookman Old Style"/>
        </w:rPr>
        <w:t xml:space="preserve"> </w:t>
      </w:r>
      <w:proofErr w:type="spellStart"/>
      <w:r w:rsidRPr="00A77A40">
        <w:rPr>
          <w:rFonts w:ascii="Bookman Old Style" w:hAnsi="Bookman Old Style"/>
        </w:rPr>
        <w:t>operasional</w:t>
      </w:r>
      <w:proofErr w:type="spellEnd"/>
      <w:r w:rsidRPr="00A77A40">
        <w:rPr>
          <w:rFonts w:ascii="Bookman Old Style" w:hAnsi="Bookman Old Style"/>
        </w:rPr>
        <w:t xml:space="preserve">, </w:t>
      </w:r>
      <w:proofErr w:type="spellStart"/>
      <w:r w:rsidRPr="00A77A40">
        <w:rPr>
          <w:rFonts w:ascii="Bookman Old Style" w:hAnsi="Bookman Old Style"/>
        </w:rPr>
        <w:t>biaya</w:t>
      </w:r>
      <w:proofErr w:type="spellEnd"/>
      <w:r w:rsidRPr="00A77A40">
        <w:rPr>
          <w:rFonts w:ascii="Bookman Old Style" w:hAnsi="Bookman Old Style"/>
        </w:rPr>
        <w:t xml:space="preserve"> </w:t>
      </w:r>
      <w:proofErr w:type="spellStart"/>
      <w:r w:rsidRPr="00A77A40">
        <w:rPr>
          <w:rFonts w:ascii="Bookman Old Style" w:hAnsi="Bookman Old Style"/>
        </w:rPr>
        <w:t>pemeliharaan</w:t>
      </w:r>
      <w:proofErr w:type="spellEnd"/>
      <w:r w:rsidRPr="00A77A40">
        <w:rPr>
          <w:rFonts w:ascii="Bookman Old Style" w:hAnsi="Bookman Old Style"/>
        </w:rPr>
        <w:t xml:space="preserve">, dan </w:t>
      </w:r>
      <w:proofErr w:type="spellStart"/>
      <w:r w:rsidRPr="00A77A40">
        <w:rPr>
          <w:rFonts w:ascii="Bookman Old Style" w:hAnsi="Bookman Old Style"/>
        </w:rPr>
        <w:t>nilai</w:t>
      </w:r>
      <w:proofErr w:type="spellEnd"/>
      <w:r w:rsidRPr="00A77A40">
        <w:rPr>
          <w:rFonts w:ascii="Bookman Old Style" w:hAnsi="Bookman Old Style"/>
        </w:rPr>
        <w:t xml:space="preserve"> </w:t>
      </w:r>
      <w:proofErr w:type="spellStart"/>
      <w:r w:rsidRPr="00A77A40">
        <w:rPr>
          <w:rFonts w:ascii="Bookman Old Style" w:hAnsi="Bookman Old Style"/>
        </w:rPr>
        <w:t>sisa</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jangka</w:t>
      </w:r>
      <w:proofErr w:type="spellEnd"/>
      <w:r w:rsidRPr="00A77A40">
        <w:rPr>
          <w:rFonts w:ascii="Bookman Old Style" w:hAnsi="Bookman Old Style"/>
        </w:rPr>
        <w:t xml:space="preserve"> </w:t>
      </w:r>
      <w:proofErr w:type="spellStart"/>
      <w:r w:rsidRPr="00A77A40">
        <w:rPr>
          <w:rFonts w:ascii="Bookman Old Style" w:hAnsi="Bookman Old Style"/>
        </w:rPr>
        <w:t>waktu</w:t>
      </w:r>
      <w:proofErr w:type="spellEnd"/>
      <w:r w:rsidRPr="00A77A40">
        <w:rPr>
          <w:rFonts w:ascii="Bookman Old Style" w:hAnsi="Bookman Old Style"/>
        </w:rPr>
        <w:t xml:space="preserve"> </w:t>
      </w:r>
      <w:proofErr w:type="spellStart"/>
      <w:r w:rsidRPr="00A77A40">
        <w:rPr>
          <w:rFonts w:ascii="Bookman Old Style" w:hAnsi="Bookman Old Style"/>
        </w:rPr>
        <w:t>operasi</w:t>
      </w:r>
      <w:proofErr w:type="spellEnd"/>
      <w:r w:rsidRPr="00A77A40">
        <w:rPr>
          <w:rFonts w:ascii="Bookman Old Style" w:hAnsi="Bookman Old Style"/>
        </w:rPr>
        <w:t xml:space="preserve"> </w:t>
      </w:r>
      <w:proofErr w:type="spellStart"/>
      <w:r w:rsidRPr="00A77A40">
        <w:rPr>
          <w:rFonts w:ascii="Bookman Old Style" w:hAnsi="Bookman Old Style"/>
        </w:rPr>
        <w:t>tertentu</w:t>
      </w:r>
      <w:proofErr w:type="spellEnd"/>
      <w:r w:rsidRPr="00A77A40">
        <w:rPr>
          <w:rFonts w:ascii="Bookman Old Style" w:hAnsi="Bookman Old Style"/>
          <w:lang w:val="id-ID"/>
        </w:rPr>
        <w:t>.</w:t>
      </w:r>
    </w:p>
    <w:p w14:paraId="4D6B4268" w14:textId="77777777" w:rsidR="00D84DE5" w:rsidRPr="00A77A40" w:rsidRDefault="00D84DE5" w:rsidP="006F7F66">
      <w:pPr>
        <w:pStyle w:val="ListParagraph"/>
        <w:numPr>
          <w:ilvl w:val="0"/>
          <w:numId w:val="79"/>
        </w:numPr>
        <w:spacing w:before="60" w:line="36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Pr>
          <w:rFonts w:ascii="Bookman Old Style" w:hAnsi="Bookman Old Style"/>
        </w:rPr>
        <w:t>h</w:t>
      </w:r>
      <w:r w:rsidRPr="00A77A40">
        <w:rPr>
          <w:rFonts w:ascii="Bookman Old Style" w:hAnsi="Bookman Old Style"/>
        </w:rPr>
        <w:t>arga</w:t>
      </w:r>
      <w:proofErr w:type="spellEnd"/>
      <w:r w:rsidRPr="00A77A40">
        <w:rPr>
          <w:rFonts w:ascii="Bookman Old Style" w:hAnsi="Bookman Old Style"/>
        </w:rPr>
        <w:t xml:space="preserve"> </w:t>
      </w:r>
      <w:proofErr w:type="spellStart"/>
      <w:r>
        <w:rPr>
          <w:rFonts w:ascii="Bookman Old Style" w:hAnsi="Bookman Old Style"/>
        </w:rPr>
        <w:t>t</w:t>
      </w:r>
      <w:r w:rsidRPr="00A77A40">
        <w:rPr>
          <w:rFonts w:ascii="Bookman Old Style" w:hAnsi="Bookman Old Style"/>
        </w:rPr>
        <w:t>erendah</w:t>
      </w:r>
      <w:proofErr w:type="spellEnd"/>
      <w:r w:rsidRPr="00A77A40">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c</w:t>
      </w:r>
      <w:r w:rsidRPr="00A77A40">
        <w:rPr>
          <w:rFonts w:ascii="Bookman Old Style" w:hAnsi="Bookman Old Style"/>
        </w:rPr>
        <w:t xml:space="preserve">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Barang/</w:t>
      </w:r>
      <w:r>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Konstruksi</w:t>
      </w:r>
      <w:proofErr w:type="spellEnd"/>
      <w:r w:rsidRPr="00A77A40">
        <w:rPr>
          <w:rFonts w:ascii="Bookman Old Style" w:hAnsi="Bookman Old Style"/>
        </w:rPr>
        <w:t xml:space="preserve">/Jasa Lainnya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hal</w:t>
      </w:r>
      <w:proofErr w:type="spellEnd"/>
      <w:r w:rsidRPr="00A77A40">
        <w:rPr>
          <w:rFonts w:ascii="Bookman Old Style" w:hAnsi="Bookman Old Style"/>
        </w:rPr>
        <w:t xml:space="preserve"> </w:t>
      </w:r>
      <w:proofErr w:type="spellStart"/>
      <w:r w:rsidRPr="00A77A40">
        <w:rPr>
          <w:rFonts w:ascii="Bookman Old Style" w:hAnsi="Bookman Old Style"/>
        </w:rPr>
        <w:t>harga</w:t>
      </w:r>
      <w:proofErr w:type="spellEnd"/>
      <w:r w:rsidRPr="00A77A40">
        <w:rPr>
          <w:rFonts w:ascii="Bookman Old Style" w:hAnsi="Bookman Old Style"/>
        </w:rPr>
        <w:t xml:space="preserve"> </w:t>
      </w:r>
      <w:proofErr w:type="spellStart"/>
      <w:r w:rsidRPr="00A77A40">
        <w:rPr>
          <w:rFonts w:ascii="Bookman Old Style" w:hAnsi="Bookman Old Style"/>
        </w:rPr>
        <w:t>menjadi</w:t>
      </w:r>
      <w:proofErr w:type="spellEnd"/>
      <w:r w:rsidRPr="00A77A40">
        <w:rPr>
          <w:rFonts w:ascii="Bookman Old Style" w:hAnsi="Bookman Old Style"/>
        </w:rPr>
        <w:t xml:space="preserve"> </w:t>
      </w:r>
      <w:proofErr w:type="spellStart"/>
      <w:r w:rsidRPr="00A77A40">
        <w:rPr>
          <w:rFonts w:ascii="Bookman Old Style" w:hAnsi="Bookman Old Style"/>
        </w:rPr>
        <w:t>dasar</w:t>
      </w:r>
      <w:proofErr w:type="spellEnd"/>
      <w:r w:rsidRPr="00A77A40">
        <w:rPr>
          <w:rFonts w:ascii="Bookman Old Style" w:hAnsi="Bookman Old Style"/>
        </w:rPr>
        <w:t xml:space="preserve"> </w:t>
      </w:r>
      <w:proofErr w:type="spellStart"/>
      <w:r w:rsidRPr="00A77A40">
        <w:rPr>
          <w:rFonts w:ascii="Bookman Old Style" w:hAnsi="Bookman Old Style"/>
        </w:rPr>
        <w:t>penetapan</w:t>
      </w:r>
      <w:proofErr w:type="spellEnd"/>
      <w:r w:rsidRPr="00A77A40">
        <w:rPr>
          <w:rFonts w:ascii="Bookman Old Style" w:hAnsi="Bookman Old Style"/>
        </w:rPr>
        <w:t xml:space="preserve"> </w:t>
      </w:r>
      <w:proofErr w:type="spellStart"/>
      <w:r w:rsidRPr="00A77A40">
        <w:rPr>
          <w:rFonts w:ascii="Bookman Old Style" w:hAnsi="Bookman Old Style"/>
        </w:rPr>
        <w:t>pemenang</w:t>
      </w:r>
      <w:proofErr w:type="spellEnd"/>
      <w:r w:rsidRPr="00A77A40">
        <w:rPr>
          <w:rFonts w:ascii="Bookman Old Style" w:hAnsi="Bookman Old Style"/>
        </w:rPr>
        <w:t xml:space="preserve"> di </w:t>
      </w:r>
      <w:proofErr w:type="spellStart"/>
      <w:r w:rsidRPr="00A77A40">
        <w:rPr>
          <w:rFonts w:ascii="Bookman Old Style" w:hAnsi="Bookman Old Style"/>
        </w:rPr>
        <w:t>antara</w:t>
      </w:r>
      <w:proofErr w:type="spellEnd"/>
      <w:r w:rsidRPr="00A77A40">
        <w:rPr>
          <w:rFonts w:ascii="Bookman Old Style" w:hAnsi="Bookman Old Style"/>
        </w:rPr>
        <w:t xml:space="preserve"> </w:t>
      </w:r>
      <w:proofErr w:type="spellStart"/>
      <w:r w:rsidRPr="00A77A40">
        <w:rPr>
          <w:rFonts w:ascii="Bookman Old Style" w:hAnsi="Bookman Old Style"/>
        </w:rPr>
        <w:t>penawaran</w:t>
      </w:r>
      <w:proofErr w:type="spellEnd"/>
      <w:r w:rsidRPr="00A77A40">
        <w:rPr>
          <w:rFonts w:ascii="Bookman Old Style" w:hAnsi="Bookman Old Style"/>
        </w:rPr>
        <w:t xml:space="preserve"> yang </w:t>
      </w:r>
      <w:proofErr w:type="spellStart"/>
      <w:r w:rsidRPr="00A77A40">
        <w:rPr>
          <w:rFonts w:ascii="Bookman Old Style" w:hAnsi="Bookman Old Style"/>
        </w:rPr>
        <w:t>memenuhi</w:t>
      </w:r>
      <w:proofErr w:type="spellEnd"/>
      <w:r w:rsidRPr="00A77A40">
        <w:rPr>
          <w:rFonts w:ascii="Bookman Old Style" w:hAnsi="Bookman Old Style"/>
        </w:rPr>
        <w:t xml:space="preserve"> </w:t>
      </w:r>
      <w:proofErr w:type="spellStart"/>
      <w:r w:rsidRPr="00A77A40">
        <w:rPr>
          <w:rFonts w:ascii="Bookman Old Style" w:hAnsi="Bookman Old Style"/>
        </w:rPr>
        <w:t>persyaratan</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w:t>
      </w:r>
    </w:p>
    <w:p w14:paraId="26DF71B7" w14:textId="77777777" w:rsidR="00D84DE5" w:rsidRPr="00A77A40" w:rsidRDefault="00D84DE5" w:rsidP="00A77A40">
      <w:pPr>
        <w:spacing w:before="120" w:line="360" w:lineRule="exact"/>
        <w:jc w:val="center"/>
        <w:rPr>
          <w:rFonts w:ascii="Bookman Old Style" w:hAnsi="Bookman Old Style"/>
          <w:b/>
          <w:lang w:val="id-ID"/>
        </w:rPr>
      </w:pPr>
    </w:p>
    <w:p w14:paraId="651A3C77" w14:textId="77777777" w:rsidR="00D84DE5" w:rsidRPr="00B835ED" w:rsidRDefault="00D84DE5" w:rsidP="009152D5">
      <w:pPr>
        <w:spacing w:before="120" w:line="360" w:lineRule="auto"/>
        <w:ind w:left="1701"/>
        <w:jc w:val="center"/>
        <w:rPr>
          <w:rFonts w:ascii="Bookman Old Style" w:hAnsi="Bookman Old Style"/>
        </w:rPr>
      </w:pPr>
      <w:proofErr w:type="spellStart"/>
      <w:r w:rsidRPr="00524012">
        <w:rPr>
          <w:rFonts w:ascii="Bookman Old Style" w:hAnsi="Bookman Old Style"/>
        </w:rPr>
        <w:t>Pasal</w:t>
      </w:r>
      <w:proofErr w:type="spellEnd"/>
      <w:r w:rsidRPr="00524012">
        <w:rPr>
          <w:rFonts w:ascii="Bookman Old Style" w:hAnsi="Bookman Old Style"/>
        </w:rPr>
        <w:t xml:space="preserve"> </w:t>
      </w:r>
      <w:r w:rsidRPr="00524012">
        <w:rPr>
          <w:rFonts w:ascii="Bookman Old Style" w:hAnsi="Bookman Old Style"/>
          <w:lang w:val="id-ID"/>
        </w:rPr>
        <w:t>5</w:t>
      </w:r>
      <w:r>
        <w:rPr>
          <w:rFonts w:ascii="Bookman Old Style" w:hAnsi="Bookman Old Style"/>
        </w:rPr>
        <w:t>5</w:t>
      </w:r>
    </w:p>
    <w:p w14:paraId="3A8E89E8" w14:textId="77777777" w:rsidR="00D84DE5" w:rsidRPr="00A77A40" w:rsidRDefault="00D84DE5" w:rsidP="006F7F66">
      <w:pPr>
        <w:pStyle w:val="ListParagraph"/>
        <w:numPr>
          <w:ilvl w:val="0"/>
          <w:numId w:val="81"/>
        </w:numPr>
        <w:spacing w:before="120" w:line="36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penyampaian</w:t>
      </w:r>
      <w:proofErr w:type="spellEnd"/>
      <w:r w:rsidRPr="00A77A40">
        <w:rPr>
          <w:rFonts w:ascii="Bookman Old Style" w:hAnsi="Bookman Old Style"/>
        </w:rPr>
        <w:t xml:space="preserve"> </w:t>
      </w:r>
      <w:proofErr w:type="spellStart"/>
      <w:r w:rsidRPr="00A77A40">
        <w:rPr>
          <w:rFonts w:ascii="Bookman Old Style" w:hAnsi="Bookman Old Style"/>
        </w:rPr>
        <w:t>dokumen</w:t>
      </w:r>
      <w:proofErr w:type="spellEnd"/>
      <w:r w:rsidRPr="00A77A40">
        <w:rPr>
          <w:rFonts w:ascii="Bookman Old Style" w:hAnsi="Bookman Old Style"/>
        </w:rPr>
        <w:t xml:space="preserve"> </w:t>
      </w:r>
      <w:proofErr w:type="spellStart"/>
      <w:r w:rsidRPr="00A77A40">
        <w:rPr>
          <w:rFonts w:ascii="Bookman Old Style" w:hAnsi="Bookman Old Style"/>
        </w:rPr>
        <w:t>penawaran</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pemilihan</w:t>
      </w:r>
      <w:proofErr w:type="spellEnd"/>
      <w:r w:rsidRPr="00A77A40">
        <w:rPr>
          <w:rFonts w:ascii="Bookman Old Style" w:hAnsi="Bookman Old Style"/>
        </w:rPr>
        <w:t xml:space="preserve"> </w:t>
      </w:r>
      <w:proofErr w:type="spellStart"/>
      <w:r w:rsidRPr="00A77A40">
        <w:rPr>
          <w:rFonts w:ascii="Bookman Old Style" w:hAnsi="Bookman Old Style"/>
        </w:rPr>
        <w:t>Penyedia</w:t>
      </w:r>
      <w:proofErr w:type="spellEnd"/>
      <w:r w:rsidRPr="00A77A40">
        <w:rPr>
          <w:rFonts w:ascii="Bookman Old Style" w:hAnsi="Bookman Old Style"/>
        </w:rPr>
        <w:t xml:space="preserve"> Barang/</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Konstruksi</w:t>
      </w:r>
      <w:proofErr w:type="spellEnd"/>
      <w:r w:rsidRPr="00A77A40">
        <w:rPr>
          <w:rFonts w:ascii="Bookman Old Style" w:hAnsi="Bookman Old Style"/>
        </w:rPr>
        <w:t xml:space="preserve">/Jasa Lainnya </w:t>
      </w:r>
      <w:proofErr w:type="spellStart"/>
      <w:r w:rsidRPr="00A77A40">
        <w:rPr>
          <w:rFonts w:ascii="Bookman Old Style" w:hAnsi="Bookman Old Style"/>
        </w:rPr>
        <w:t>dilakukan</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w:t>
      </w:r>
    </w:p>
    <w:p w14:paraId="094D599C" w14:textId="77777777" w:rsidR="00D84DE5" w:rsidRPr="00A77A40" w:rsidRDefault="00D84DE5" w:rsidP="006F7F66">
      <w:pPr>
        <w:pStyle w:val="ListParagraph"/>
        <w:numPr>
          <w:ilvl w:val="1"/>
          <w:numId w:val="79"/>
        </w:numPr>
        <w:spacing w:before="60" w:line="360" w:lineRule="exact"/>
        <w:ind w:left="2517" w:right="0" w:hanging="357"/>
        <w:rPr>
          <w:rFonts w:ascii="Bookman Old Style" w:hAnsi="Bookman Old Style"/>
        </w:rPr>
      </w:pPr>
      <w:r w:rsidRPr="00A77A40">
        <w:rPr>
          <w:rFonts w:ascii="Bookman Old Style" w:hAnsi="Bookman Old Style"/>
        </w:rPr>
        <w:lastRenderedPageBreak/>
        <w:t>1 (</w:t>
      </w:r>
      <w:proofErr w:type="spellStart"/>
      <w:r w:rsidRPr="00A77A40">
        <w:rPr>
          <w:rFonts w:ascii="Bookman Old Style" w:hAnsi="Bookman Old Style"/>
        </w:rPr>
        <w:t>satu</w:t>
      </w:r>
      <w:proofErr w:type="spellEnd"/>
      <w:r w:rsidRPr="00A77A40">
        <w:rPr>
          <w:rFonts w:ascii="Bookman Old Style" w:hAnsi="Bookman Old Style"/>
        </w:rPr>
        <w:t xml:space="preserve">) </w:t>
      </w:r>
      <w:r w:rsidRPr="00A77A40">
        <w:rPr>
          <w:rFonts w:ascii="Bookman Old Style" w:hAnsi="Bookman Old Style"/>
          <w:i/>
        </w:rPr>
        <w:t>file</w:t>
      </w:r>
      <w:r w:rsidRPr="00A77A40">
        <w:rPr>
          <w:rFonts w:ascii="Bookman Old Style" w:hAnsi="Bookman Old Style"/>
        </w:rPr>
        <w:t>;</w:t>
      </w:r>
    </w:p>
    <w:p w14:paraId="77735E5B" w14:textId="77777777" w:rsidR="00D84DE5" w:rsidRPr="00A77A40" w:rsidRDefault="00D84DE5" w:rsidP="006F7F66">
      <w:pPr>
        <w:pStyle w:val="ListParagraph"/>
        <w:numPr>
          <w:ilvl w:val="1"/>
          <w:numId w:val="79"/>
        </w:numPr>
        <w:spacing w:before="60" w:line="360" w:lineRule="exact"/>
        <w:ind w:left="2517" w:right="0" w:hanging="357"/>
        <w:rPr>
          <w:rFonts w:ascii="Bookman Old Style" w:hAnsi="Bookman Old Style"/>
        </w:rPr>
      </w:pPr>
      <w:r w:rsidRPr="00A77A40">
        <w:rPr>
          <w:rFonts w:ascii="Bookman Old Style" w:hAnsi="Bookman Old Style"/>
        </w:rPr>
        <w:t xml:space="preserve">2 (dua) </w:t>
      </w:r>
      <w:r w:rsidRPr="00A77A40">
        <w:rPr>
          <w:rFonts w:ascii="Bookman Old Style" w:hAnsi="Bookman Old Style"/>
          <w:i/>
        </w:rPr>
        <w:t>file</w:t>
      </w:r>
      <w:r w:rsidRPr="00A77A40">
        <w:rPr>
          <w:rFonts w:ascii="Bookman Old Style" w:hAnsi="Bookman Old Style"/>
        </w:rPr>
        <w:t xml:space="preserve">; </w:t>
      </w:r>
      <w:proofErr w:type="spellStart"/>
      <w:r w:rsidRPr="00A77A40">
        <w:rPr>
          <w:rFonts w:ascii="Bookman Old Style" w:hAnsi="Bookman Old Style"/>
        </w:rPr>
        <w:t>atau</w:t>
      </w:r>
      <w:proofErr w:type="spellEnd"/>
    </w:p>
    <w:p w14:paraId="1FF7BB1A" w14:textId="77777777" w:rsidR="00D84DE5" w:rsidRPr="00A77A40" w:rsidRDefault="00D84DE5" w:rsidP="006F7F66">
      <w:pPr>
        <w:pStyle w:val="ListParagraph"/>
        <w:numPr>
          <w:ilvl w:val="1"/>
          <w:numId w:val="79"/>
        </w:numPr>
        <w:spacing w:before="60" w:line="360" w:lineRule="exact"/>
        <w:ind w:left="2517" w:right="0" w:hanging="357"/>
        <w:rPr>
          <w:rFonts w:ascii="Bookman Old Style" w:hAnsi="Bookman Old Style"/>
        </w:rPr>
      </w:pPr>
      <w:r w:rsidRPr="00A77A40">
        <w:rPr>
          <w:rFonts w:ascii="Bookman Old Style" w:hAnsi="Bookman Old Style"/>
        </w:rPr>
        <w:t xml:space="preserve">2 (dua) </w:t>
      </w:r>
      <w:proofErr w:type="spellStart"/>
      <w:r w:rsidRPr="00A77A40">
        <w:rPr>
          <w:rFonts w:ascii="Bookman Old Style" w:hAnsi="Bookman Old Style"/>
        </w:rPr>
        <w:t>tahap</w:t>
      </w:r>
      <w:proofErr w:type="spellEnd"/>
      <w:r w:rsidRPr="00A77A40">
        <w:rPr>
          <w:rFonts w:ascii="Bookman Old Style" w:hAnsi="Bookman Old Style"/>
        </w:rPr>
        <w:t>.</w:t>
      </w:r>
    </w:p>
    <w:p w14:paraId="7DD1999A" w14:textId="77777777" w:rsidR="00D84DE5" w:rsidRPr="00A77A40" w:rsidRDefault="00D84DE5" w:rsidP="006F7F66">
      <w:pPr>
        <w:pStyle w:val="ListParagraph"/>
        <w:numPr>
          <w:ilvl w:val="0"/>
          <w:numId w:val="81"/>
        </w:numPr>
        <w:spacing w:before="60" w:line="360" w:lineRule="exact"/>
        <w:ind w:left="2126" w:right="0" w:hanging="425"/>
        <w:rPr>
          <w:rFonts w:ascii="Bookman Old Style" w:hAnsi="Bookman Old Style"/>
          <w:lang w:val="id-ID"/>
        </w:rPr>
      </w:pPr>
      <w:r w:rsidRPr="00A77A40">
        <w:rPr>
          <w:rFonts w:ascii="Bookman Old Style" w:hAnsi="Bookman Old Style"/>
        </w:rPr>
        <w:t xml:space="preserve">Metode </w:t>
      </w:r>
      <w:proofErr w:type="spellStart"/>
      <w:r w:rsidRPr="00A77A40">
        <w:rPr>
          <w:rFonts w:ascii="Bookman Old Style" w:hAnsi="Bookman Old Style"/>
        </w:rPr>
        <w:t>satu</w:t>
      </w:r>
      <w:proofErr w:type="spellEnd"/>
      <w:r w:rsidRPr="00A77A40">
        <w:rPr>
          <w:rFonts w:ascii="Bookman Old Style" w:hAnsi="Bookman Old Style"/>
        </w:rPr>
        <w:t xml:space="preserve"> </w:t>
      </w:r>
      <w:r w:rsidRPr="00A77A40">
        <w:rPr>
          <w:rFonts w:ascii="Bookman Old Style" w:hAnsi="Bookman Old Style"/>
          <w:i/>
        </w:rPr>
        <w:t>file</w:t>
      </w:r>
      <w:r w:rsidRPr="00A77A40">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a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Barang/</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Konstruksi</w:t>
      </w:r>
      <w:proofErr w:type="spellEnd"/>
      <w:r w:rsidRPr="00A77A40">
        <w:rPr>
          <w:rFonts w:ascii="Bookman Old Style" w:hAnsi="Bookman Old Style"/>
        </w:rPr>
        <w:t xml:space="preserve">/Jasa Lainnya yang </w:t>
      </w:r>
      <w:proofErr w:type="spellStart"/>
      <w:r w:rsidRPr="00A77A40">
        <w:rPr>
          <w:rFonts w:ascii="Bookman Old Style" w:hAnsi="Bookman Old Style"/>
        </w:rPr>
        <w:t>menggunakan</w:t>
      </w:r>
      <w:proofErr w:type="spellEnd"/>
      <w:r w:rsidRPr="00A77A40">
        <w:rPr>
          <w:rFonts w:ascii="Bookman Old Style" w:hAnsi="Bookman Old Style"/>
        </w:rPr>
        <w:t xml:space="preserve"> </w:t>
      </w:r>
      <w:proofErr w:type="spellStart"/>
      <w:r w:rsidRPr="00A77A40">
        <w:rPr>
          <w:rFonts w:ascii="Bookman Old Style" w:hAnsi="Bookman Old Style"/>
        </w:rPr>
        <w:t>metode</w:t>
      </w:r>
      <w:proofErr w:type="spellEnd"/>
      <w:r w:rsidRPr="00A77A40">
        <w:rPr>
          <w:rFonts w:ascii="Bookman Old Style" w:hAnsi="Bookman Old Style"/>
        </w:rPr>
        <w:t xml:space="preserv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Pr>
          <w:rFonts w:ascii="Bookman Old Style" w:hAnsi="Bookman Old Style"/>
        </w:rPr>
        <w:t>h</w:t>
      </w:r>
      <w:r w:rsidRPr="00A77A40">
        <w:rPr>
          <w:rFonts w:ascii="Bookman Old Style" w:hAnsi="Bookman Old Style"/>
        </w:rPr>
        <w:t>arga</w:t>
      </w:r>
      <w:proofErr w:type="spellEnd"/>
      <w:r w:rsidRPr="00A77A40">
        <w:rPr>
          <w:rFonts w:ascii="Bookman Old Style" w:hAnsi="Bookman Old Style"/>
        </w:rPr>
        <w:t xml:space="preserve"> </w:t>
      </w:r>
      <w:proofErr w:type="spellStart"/>
      <w:r>
        <w:rPr>
          <w:rFonts w:ascii="Bookman Old Style" w:hAnsi="Bookman Old Style"/>
        </w:rPr>
        <w:t>t</w:t>
      </w:r>
      <w:r w:rsidRPr="00A77A40">
        <w:rPr>
          <w:rFonts w:ascii="Bookman Old Style" w:hAnsi="Bookman Old Style"/>
        </w:rPr>
        <w:t>erendah</w:t>
      </w:r>
      <w:proofErr w:type="spellEnd"/>
      <w:r w:rsidRPr="00A77A40">
        <w:rPr>
          <w:rFonts w:ascii="Bookman Old Style" w:hAnsi="Bookman Old Style"/>
          <w:lang w:val="id-ID"/>
        </w:rPr>
        <w:t>.</w:t>
      </w:r>
    </w:p>
    <w:p w14:paraId="6CFE9BE2" w14:textId="77777777" w:rsidR="00D84DE5" w:rsidRPr="00A77A40" w:rsidRDefault="00D84DE5" w:rsidP="006F7F66">
      <w:pPr>
        <w:pStyle w:val="ListParagraph"/>
        <w:numPr>
          <w:ilvl w:val="0"/>
          <w:numId w:val="81"/>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Metode dua </w:t>
      </w:r>
      <w:r w:rsidRPr="00A77A40">
        <w:rPr>
          <w:rFonts w:ascii="Bookman Old Style" w:hAnsi="Bookman Old Style"/>
          <w:i/>
          <w:lang w:val="id-ID"/>
        </w:rPr>
        <w:t>file</w:t>
      </w:r>
      <w:r w:rsidRPr="00A77A40">
        <w:rPr>
          <w:rFonts w:ascii="Bookman Old Style" w:hAnsi="Bookman Old Style"/>
          <w:lang w:val="id-ID"/>
        </w:rPr>
        <w:t xml:space="preserve"> </w:t>
      </w:r>
      <w:r w:rsidRPr="0002348C">
        <w:rPr>
          <w:rFonts w:ascii="Bookman Old Style" w:hAnsi="Bookman Old Style"/>
          <w:lang w:val="id-ID"/>
        </w:rPr>
        <w:t xml:space="preserve">sebagaimana dimaksud pada ayat (1) huruf </w:t>
      </w:r>
      <w:r>
        <w:rPr>
          <w:rFonts w:ascii="Bookman Old Style" w:hAnsi="Bookman Old Style"/>
          <w:lang w:val="id-ID"/>
        </w:rPr>
        <w:t>b</w:t>
      </w:r>
      <w:r w:rsidRPr="00A77A40">
        <w:rPr>
          <w:rFonts w:ascii="Bookman Old Style" w:hAnsi="Bookman Old Style"/>
          <w:lang w:val="id-ID"/>
        </w:rPr>
        <w:t xml:space="preserve"> digunakan untuk Pengadaan Barang/Pekerjaan Konstruksi</w:t>
      </w:r>
      <w:r w:rsidRPr="006647E9">
        <w:rPr>
          <w:rFonts w:ascii="Bookman Old Style" w:hAnsi="Bookman Old Style"/>
          <w:lang w:val="id-ID"/>
        </w:rPr>
        <w:t xml:space="preserve"> yang bersifat komplek</w:t>
      </w:r>
      <w:r w:rsidRPr="00A77A40">
        <w:rPr>
          <w:rFonts w:ascii="Bookman Old Style" w:hAnsi="Bookman Old Style"/>
          <w:lang w:val="id-ID"/>
        </w:rPr>
        <w:t>/Jasa Lainnya yang memerlukan penilaian teknis terlebih dahulu.</w:t>
      </w:r>
    </w:p>
    <w:p w14:paraId="7EAF1F83" w14:textId="77777777" w:rsidR="00D84DE5" w:rsidRPr="00A77A40" w:rsidRDefault="00D84DE5" w:rsidP="006F7F66">
      <w:pPr>
        <w:pStyle w:val="ListParagraph"/>
        <w:numPr>
          <w:ilvl w:val="0"/>
          <w:numId w:val="81"/>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Metode dua tahap </w:t>
      </w:r>
      <w:r w:rsidRPr="0002348C">
        <w:rPr>
          <w:rFonts w:ascii="Bookman Old Style" w:hAnsi="Bookman Old Style"/>
          <w:lang w:val="id-ID"/>
        </w:rPr>
        <w:t xml:space="preserve">sebagaimana dimaksud pada ayat (1) huruf </w:t>
      </w:r>
      <w:r>
        <w:rPr>
          <w:rFonts w:ascii="Bookman Old Style" w:hAnsi="Bookman Old Style"/>
          <w:lang w:val="id-ID"/>
        </w:rPr>
        <w:t>c</w:t>
      </w:r>
      <w:r w:rsidRPr="00A77A40">
        <w:rPr>
          <w:rFonts w:ascii="Bookman Old Style" w:hAnsi="Bookman Old Style"/>
          <w:lang w:val="id-ID"/>
        </w:rPr>
        <w:t xml:space="preserve"> digunakan untuk Pengadaan Barang/Pekerjaan Konstruksi/Jasa Lainnya yang memiliki karakteristik sebagai berikut:</w:t>
      </w:r>
    </w:p>
    <w:p w14:paraId="1F58F2E2" w14:textId="77777777" w:rsidR="00D84DE5" w:rsidRPr="00A77A40" w:rsidRDefault="00D84DE5" w:rsidP="006F7F66">
      <w:pPr>
        <w:pStyle w:val="ListParagraph"/>
        <w:numPr>
          <w:ilvl w:val="0"/>
          <w:numId w:val="88"/>
        </w:numPr>
        <w:spacing w:before="60" w:line="360" w:lineRule="exact"/>
        <w:ind w:left="2517" w:right="0" w:hanging="357"/>
        <w:rPr>
          <w:rFonts w:ascii="Bookman Old Style" w:hAnsi="Bookman Old Style"/>
          <w:lang w:val="id-ID"/>
        </w:rPr>
      </w:pPr>
      <w:r>
        <w:rPr>
          <w:rFonts w:ascii="Bookman Old Style" w:hAnsi="Bookman Old Style"/>
          <w:lang w:val="id-ID"/>
        </w:rPr>
        <w:t>s</w:t>
      </w:r>
      <w:r w:rsidRPr="00A77A40">
        <w:rPr>
          <w:rFonts w:ascii="Bookman Old Style" w:hAnsi="Bookman Old Style"/>
          <w:lang w:val="id-ID"/>
        </w:rPr>
        <w:t>pesifikasi teknisnya belum bisa ditentukan dengan pasti;</w:t>
      </w:r>
    </w:p>
    <w:p w14:paraId="326A792E" w14:textId="77777777" w:rsidR="00D84DE5" w:rsidRPr="009A096A" w:rsidRDefault="00D84DE5" w:rsidP="006F7F66">
      <w:pPr>
        <w:pStyle w:val="ListParagraph"/>
        <w:numPr>
          <w:ilvl w:val="0"/>
          <w:numId w:val="88"/>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mempunyai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beberapa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alternatif</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penggunaan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sistem</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desain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penerapan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teknologi</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berbeda</w:t>
      </w:r>
      <w:proofErr w:type="spellEnd"/>
      <w:r w:rsidRPr="009A096A">
        <w:rPr>
          <w:rFonts w:ascii="Bookman Old Style" w:hAnsi="Bookman Old Style"/>
          <w:lang w:val="es-ES"/>
        </w:rPr>
        <w:t>;</w:t>
      </w:r>
    </w:p>
    <w:p w14:paraId="39B7B294" w14:textId="77777777" w:rsidR="00D84DE5" w:rsidRPr="009A096A" w:rsidRDefault="00D84DE5" w:rsidP="006F7F66">
      <w:pPr>
        <w:pStyle w:val="ListParagraph"/>
        <w:numPr>
          <w:ilvl w:val="0"/>
          <w:numId w:val="88"/>
        </w:numPr>
        <w:spacing w:before="60" w:line="360" w:lineRule="exact"/>
        <w:ind w:left="2517" w:right="0" w:hanging="357"/>
        <w:rPr>
          <w:rFonts w:ascii="Bookman Old Style" w:hAnsi="Bookman Old Style"/>
          <w:lang w:val="es-ES"/>
        </w:rPr>
      </w:pPr>
      <w:proofErr w:type="spellStart"/>
      <w:r w:rsidRPr="009A096A">
        <w:rPr>
          <w:rFonts w:ascii="Bookman Old Style" w:hAnsi="Bookman Old Style"/>
          <w:lang w:val="es-ES"/>
        </w:rPr>
        <w:t>dimungkinkan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perubahan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spesifikasi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teknis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berdasarkan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klarifikasi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penawaran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teknis</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diajukan</w:t>
      </w:r>
      <w:proofErr w:type="spellEnd"/>
      <w:r w:rsidRPr="009A096A">
        <w:rPr>
          <w:rFonts w:ascii="Bookman Old Style" w:hAnsi="Bookman Old Style"/>
          <w:lang w:val="es-ES"/>
        </w:rPr>
        <w:t>; dan/</w:t>
      </w:r>
      <w:proofErr w:type="spellStart"/>
      <w:r w:rsidRPr="009A096A">
        <w:rPr>
          <w:rFonts w:ascii="Bookman Old Style" w:hAnsi="Bookman Old Style"/>
          <w:lang w:val="es-ES"/>
        </w:rPr>
        <w:t>atau</w:t>
      </w:r>
      <w:proofErr w:type="spellEnd"/>
    </w:p>
    <w:p w14:paraId="574A9B93" w14:textId="77777777" w:rsidR="00D84DE5" w:rsidRDefault="00D84DE5" w:rsidP="006F7F66">
      <w:pPr>
        <w:pStyle w:val="ListParagraph"/>
        <w:numPr>
          <w:ilvl w:val="0"/>
          <w:numId w:val="88"/>
        </w:numPr>
        <w:spacing w:before="60" w:line="360" w:lineRule="exact"/>
        <w:ind w:left="2517" w:right="0" w:hanging="357"/>
        <w:rPr>
          <w:rFonts w:ascii="Bookman Old Style" w:hAnsi="Bookman Old Style"/>
        </w:rPr>
      </w:pPr>
      <w:proofErr w:type="spellStart"/>
      <w:r>
        <w:rPr>
          <w:rFonts w:ascii="Bookman Old Style" w:hAnsi="Bookman Old Style"/>
        </w:rPr>
        <w:t>m</w:t>
      </w:r>
      <w:r w:rsidRPr="00A77A40">
        <w:rPr>
          <w:rFonts w:ascii="Bookman Old Style" w:hAnsi="Bookman Old Style"/>
        </w:rPr>
        <w:t>embutuhkan</w:t>
      </w:r>
      <w:proofErr w:type="spellEnd"/>
      <w:r w:rsidRPr="00A77A40">
        <w:rPr>
          <w:rFonts w:ascii="Bookman Old Style" w:hAnsi="Bookman Old Style"/>
        </w:rPr>
        <w:t xml:space="preserve"> </w:t>
      </w:r>
      <w:proofErr w:type="spellStart"/>
      <w:r w:rsidRPr="00A77A40">
        <w:rPr>
          <w:rFonts w:ascii="Bookman Old Style" w:hAnsi="Bookman Old Style"/>
        </w:rPr>
        <w:t>penyetaraan</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w:t>
      </w:r>
    </w:p>
    <w:p w14:paraId="643F3F00" w14:textId="77777777" w:rsidR="00D84DE5" w:rsidRPr="00A77A40" w:rsidRDefault="00D84DE5" w:rsidP="00B835ED">
      <w:pPr>
        <w:pStyle w:val="ListParagraph"/>
        <w:spacing w:before="60" w:line="360" w:lineRule="exact"/>
        <w:ind w:left="731" w:right="0" w:firstLine="0"/>
        <w:rPr>
          <w:rFonts w:ascii="Bookman Old Style" w:hAnsi="Bookman Old Style"/>
        </w:rPr>
      </w:pPr>
    </w:p>
    <w:p w14:paraId="6960D2B7" w14:textId="77777777" w:rsidR="00D84DE5" w:rsidRPr="00B835ED" w:rsidRDefault="00D84DE5" w:rsidP="00F12F5E">
      <w:pPr>
        <w:spacing w:before="120" w:line="360" w:lineRule="exact"/>
        <w:ind w:left="1701"/>
        <w:jc w:val="center"/>
        <w:rPr>
          <w:rFonts w:ascii="Bookman Old Style" w:hAnsi="Bookman Old Style"/>
        </w:rPr>
      </w:pPr>
      <w:r w:rsidRPr="00524012">
        <w:rPr>
          <w:rFonts w:ascii="Bookman Old Style" w:hAnsi="Bookman Old Style"/>
          <w:lang w:val="id-ID"/>
        </w:rPr>
        <w:t>Pasal</w:t>
      </w:r>
      <w:r w:rsidRPr="00524012">
        <w:rPr>
          <w:rFonts w:ascii="Bookman Old Style" w:hAnsi="Bookman Old Style"/>
        </w:rPr>
        <w:t xml:space="preserve"> </w:t>
      </w:r>
      <w:r w:rsidRPr="00524012">
        <w:rPr>
          <w:rFonts w:ascii="Bookman Old Style" w:hAnsi="Bookman Old Style"/>
          <w:lang w:val="id-ID"/>
        </w:rPr>
        <w:t>5</w:t>
      </w:r>
      <w:r>
        <w:rPr>
          <w:rFonts w:ascii="Bookman Old Style" w:hAnsi="Bookman Old Style"/>
        </w:rPr>
        <w:t>6</w:t>
      </w:r>
    </w:p>
    <w:p w14:paraId="4280B004" w14:textId="77777777" w:rsidR="00D84DE5" w:rsidRPr="00A77A40" w:rsidRDefault="00D84DE5" w:rsidP="006F7F66">
      <w:pPr>
        <w:pStyle w:val="ListParagraph"/>
        <w:numPr>
          <w:ilvl w:val="0"/>
          <w:numId w:val="80"/>
        </w:numPr>
        <w:spacing w:before="120" w:line="360" w:lineRule="exact"/>
        <w:ind w:left="2126" w:right="0" w:hanging="425"/>
        <w:rPr>
          <w:rFonts w:ascii="Bookman Old Style" w:hAnsi="Bookman Old Style"/>
          <w:lang w:val="pt-BR"/>
        </w:rPr>
      </w:pPr>
      <w:r w:rsidRPr="00A77A40">
        <w:rPr>
          <w:rFonts w:ascii="Bookman Old Style" w:hAnsi="Bookman Old Style"/>
          <w:lang w:val="pt-BR"/>
        </w:rPr>
        <w:t>Metode pemilihan Penyedia Jasa Konsultansi terdiri atas:</w:t>
      </w:r>
    </w:p>
    <w:p w14:paraId="5DED54C1" w14:textId="77777777" w:rsidR="00D84DE5" w:rsidRPr="00A77A40" w:rsidRDefault="00D84DE5" w:rsidP="006F7F66">
      <w:pPr>
        <w:pStyle w:val="ListParagraph"/>
        <w:numPr>
          <w:ilvl w:val="1"/>
          <w:numId w:val="80"/>
        </w:numPr>
        <w:spacing w:before="60" w:line="360" w:lineRule="exact"/>
        <w:ind w:left="2517" w:right="0" w:hanging="357"/>
        <w:rPr>
          <w:rFonts w:ascii="Bookman Old Style" w:hAnsi="Bookman Old Style"/>
        </w:rPr>
      </w:pPr>
      <w:proofErr w:type="spellStart"/>
      <w:r w:rsidRPr="00A77A40">
        <w:rPr>
          <w:rFonts w:ascii="Bookman Old Style" w:hAnsi="Bookman Old Style"/>
        </w:rPr>
        <w:t>Seleksi</w:t>
      </w:r>
      <w:proofErr w:type="spellEnd"/>
      <w:r w:rsidRPr="00A77A40">
        <w:rPr>
          <w:rFonts w:ascii="Bookman Old Style" w:hAnsi="Bookman Old Style"/>
        </w:rPr>
        <w:t>;</w:t>
      </w:r>
    </w:p>
    <w:p w14:paraId="74D95F01" w14:textId="77777777" w:rsidR="00D84DE5" w:rsidRPr="00A77A40" w:rsidRDefault="00D84DE5" w:rsidP="006F7F66">
      <w:pPr>
        <w:pStyle w:val="ListParagraph"/>
        <w:numPr>
          <w:ilvl w:val="1"/>
          <w:numId w:val="80"/>
        </w:numPr>
        <w:spacing w:before="60" w:line="360" w:lineRule="exact"/>
        <w:ind w:left="2517" w:right="0" w:hanging="357"/>
        <w:rPr>
          <w:rFonts w:ascii="Bookman Old Style" w:hAnsi="Bookman Old Style"/>
        </w:rPr>
      </w:pP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dan</w:t>
      </w:r>
    </w:p>
    <w:p w14:paraId="521EA2F9" w14:textId="77777777" w:rsidR="00D84DE5" w:rsidRPr="00A77A40" w:rsidRDefault="00D84DE5" w:rsidP="006F7F66">
      <w:pPr>
        <w:pStyle w:val="ListParagraph"/>
        <w:numPr>
          <w:ilvl w:val="1"/>
          <w:numId w:val="80"/>
        </w:numPr>
        <w:spacing w:before="60" w:line="360" w:lineRule="exact"/>
        <w:ind w:left="2517" w:right="0" w:hanging="357"/>
        <w:rPr>
          <w:rFonts w:ascii="Bookman Old Style" w:hAnsi="Bookman Old Style"/>
        </w:rPr>
      </w:pPr>
      <w:proofErr w:type="spellStart"/>
      <w:r w:rsidRPr="00A77A40">
        <w:rPr>
          <w:rFonts w:ascii="Bookman Old Style" w:hAnsi="Bookman Old Style"/>
        </w:rPr>
        <w:t>Penunjukan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w:t>
      </w:r>
    </w:p>
    <w:p w14:paraId="7C5EFCCD" w14:textId="77777777" w:rsidR="00D84DE5" w:rsidRPr="00A77A40" w:rsidRDefault="00D84DE5" w:rsidP="006F7F66">
      <w:pPr>
        <w:pStyle w:val="ListParagraph"/>
        <w:numPr>
          <w:ilvl w:val="0"/>
          <w:numId w:val="80"/>
        </w:numPr>
        <w:spacing w:before="60" w:line="360" w:lineRule="exact"/>
        <w:ind w:left="2126" w:right="0" w:hanging="425"/>
        <w:rPr>
          <w:rFonts w:ascii="Bookman Old Style" w:hAnsi="Bookman Old Style"/>
        </w:rPr>
      </w:pPr>
      <w:proofErr w:type="spellStart"/>
      <w:r w:rsidRPr="00A77A40">
        <w:rPr>
          <w:rFonts w:ascii="Bookman Old Style" w:hAnsi="Bookman Old Style"/>
        </w:rPr>
        <w:t>Seleksi</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(1) </w:t>
      </w:r>
      <w:proofErr w:type="spellStart"/>
      <w:r w:rsidRPr="00A77A40">
        <w:rPr>
          <w:rFonts w:ascii="Bookman Old Style" w:hAnsi="Bookman Old Style"/>
        </w:rPr>
        <w:t>huruf</w:t>
      </w:r>
      <w:proofErr w:type="spellEnd"/>
      <w:r w:rsidRPr="00A77A40">
        <w:rPr>
          <w:rFonts w:ascii="Bookman Old Style" w:hAnsi="Bookman Old Style"/>
        </w:rPr>
        <w:t xml:space="preserve"> a </w:t>
      </w:r>
      <w:proofErr w:type="spellStart"/>
      <w:r w:rsidRPr="00A77A40">
        <w:rPr>
          <w:rFonts w:ascii="Bookman Old Style" w:hAnsi="Bookman Old Style"/>
        </w:rPr>
        <w:t>dilaksanakan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w:t>
      </w:r>
      <w:proofErr w:type="spellStart"/>
      <w:r w:rsidRPr="00A77A40">
        <w:rPr>
          <w:rFonts w:ascii="Bookman Old Style" w:hAnsi="Bookman Old Style"/>
        </w:rPr>
        <w:t>bernilai</w:t>
      </w:r>
      <w:proofErr w:type="spellEnd"/>
      <w:r w:rsidRPr="00A77A40">
        <w:rPr>
          <w:rFonts w:ascii="Bookman Old Style" w:hAnsi="Bookman Old Style"/>
        </w:rPr>
        <w:t xml:space="preserve"> paling </w:t>
      </w:r>
      <w:proofErr w:type="spellStart"/>
      <w:r w:rsidRPr="00A77A40">
        <w:rPr>
          <w:rFonts w:ascii="Bookman Old Style" w:hAnsi="Bookman Old Style"/>
        </w:rPr>
        <w:t>sedikit</w:t>
      </w:r>
      <w:proofErr w:type="spellEnd"/>
      <w:r w:rsidRPr="00A77A40">
        <w:rPr>
          <w:rFonts w:ascii="Bookman Old Style" w:hAnsi="Bookman Old Style"/>
        </w:rPr>
        <w:t xml:space="preserve"> di </w:t>
      </w:r>
      <w:proofErr w:type="spellStart"/>
      <w:r w:rsidRPr="00A77A40">
        <w:rPr>
          <w:rFonts w:ascii="Bookman Old Style" w:hAnsi="Bookman Old Style"/>
        </w:rPr>
        <w:t>atas</w:t>
      </w:r>
      <w:proofErr w:type="spellEnd"/>
      <w:r w:rsidRPr="00A77A40">
        <w:rPr>
          <w:rFonts w:ascii="Bookman Old Style" w:hAnsi="Bookman Old Style"/>
        </w:rPr>
        <w:t xml:space="preserve"> Rp100.000.000,00 (</w:t>
      </w:r>
      <w:proofErr w:type="spellStart"/>
      <w:r w:rsidRPr="00A77A40">
        <w:rPr>
          <w:rFonts w:ascii="Bookman Old Style" w:hAnsi="Bookman Old Style"/>
        </w:rPr>
        <w:t>seratus</w:t>
      </w:r>
      <w:proofErr w:type="spellEnd"/>
      <w:r w:rsidRPr="00A77A40">
        <w:rPr>
          <w:rFonts w:ascii="Bookman Old Style" w:hAnsi="Bookman Old Style"/>
        </w:rPr>
        <w:t xml:space="preserve"> </w:t>
      </w:r>
      <w:proofErr w:type="spellStart"/>
      <w:r w:rsidRPr="00A77A40">
        <w:rPr>
          <w:rFonts w:ascii="Bookman Old Style" w:hAnsi="Bookman Old Style"/>
        </w:rPr>
        <w:t>juta</w:t>
      </w:r>
      <w:proofErr w:type="spellEnd"/>
      <w:r w:rsidRPr="00A77A40">
        <w:rPr>
          <w:rFonts w:ascii="Bookman Old Style" w:hAnsi="Bookman Old Style"/>
        </w:rPr>
        <w:t xml:space="preserve"> rupiah)</w:t>
      </w:r>
      <w:r w:rsidRPr="00A77A40">
        <w:rPr>
          <w:rFonts w:ascii="Bookman Old Style" w:hAnsi="Bookman Old Style"/>
          <w:lang w:val="id-ID"/>
        </w:rPr>
        <w:t>.</w:t>
      </w:r>
    </w:p>
    <w:p w14:paraId="63153636" w14:textId="77777777" w:rsidR="00D84DE5" w:rsidRPr="00524012" w:rsidRDefault="00D84DE5" w:rsidP="006F7F66">
      <w:pPr>
        <w:pStyle w:val="ListParagraph"/>
        <w:numPr>
          <w:ilvl w:val="0"/>
          <w:numId w:val="80"/>
        </w:numPr>
        <w:spacing w:before="60" w:line="360" w:lineRule="exact"/>
        <w:ind w:left="2126" w:right="0" w:hanging="425"/>
        <w:rPr>
          <w:rFonts w:ascii="Bookman Old Style" w:hAnsi="Bookman Old Style"/>
        </w:rPr>
      </w:pP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lang w:val="id-ID"/>
        </w:rPr>
        <w:t xml:space="preserve"> </w:t>
      </w:r>
      <w:r w:rsidRPr="00A77A40">
        <w:rPr>
          <w:rFonts w:ascii="Bookman Old Style" w:hAnsi="Bookman Old Style"/>
        </w:rPr>
        <w:t xml:space="preserve">(1) </w:t>
      </w:r>
      <w:proofErr w:type="spellStart"/>
      <w:r w:rsidRPr="00A77A40">
        <w:rPr>
          <w:rFonts w:ascii="Bookman Old Style" w:hAnsi="Bookman Old Style"/>
        </w:rPr>
        <w:t>huruf</w:t>
      </w:r>
      <w:proofErr w:type="spellEnd"/>
      <w:r w:rsidRPr="00A77A40">
        <w:rPr>
          <w:rFonts w:ascii="Bookman Old Style" w:hAnsi="Bookman Old Style"/>
        </w:rPr>
        <w:t xml:space="preserve"> b </w:t>
      </w:r>
      <w:proofErr w:type="spellStart"/>
      <w:r w:rsidRPr="00A77A40">
        <w:rPr>
          <w:rFonts w:ascii="Bookman Old Style" w:hAnsi="Bookman Old Style"/>
        </w:rPr>
        <w:t>dilaksanakan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yang </w:t>
      </w:r>
      <w:proofErr w:type="spellStart"/>
      <w:r w:rsidRPr="00A77A40">
        <w:rPr>
          <w:rFonts w:ascii="Bookman Old Style" w:hAnsi="Bookman Old Style"/>
        </w:rPr>
        <w:t>bernilai</w:t>
      </w:r>
      <w:proofErr w:type="spellEnd"/>
      <w:r w:rsidRPr="00A77A40">
        <w:rPr>
          <w:rFonts w:ascii="Bookman Old Style" w:hAnsi="Bookman Old Style"/>
        </w:rPr>
        <w:t xml:space="preserve"> </w:t>
      </w:r>
      <w:proofErr w:type="spellStart"/>
      <w:r w:rsidRPr="00A77A40">
        <w:rPr>
          <w:rFonts w:ascii="Bookman Old Style" w:hAnsi="Bookman Old Style"/>
        </w:rPr>
        <w:t>sampai</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paling </w:t>
      </w:r>
      <w:proofErr w:type="spellStart"/>
      <w:r w:rsidRPr="00A77A40">
        <w:rPr>
          <w:rFonts w:ascii="Bookman Old Style" w:hAnsi="Bookman Old Style"/>
        </w:rPr>
        <w:t>banyak</w:t>
      </w:r>
      <w:proofErr w:type="spellEnd"/>
      <w:r w:rsidRPr="00A77A40">
        <w:rPr>
          <w:rFonts w:ascii="Bookman Old Style" w:hAnsi="Bookman Old Style"/>
        </w:rPr>
        <w:t xml:space="preserve"> Rp100.000.000,00 (</w:t>
      </w:r>
      <w:proofErr w:type="spellStart"/>
      <w:r w:rsidRPr="00A77A40">
        <w:rPr>
          <w:rFonts w:ascii="Bookman Old Style" w:hAnsi="Bookman Old Style"/>
        </w:rPr>
        <w:t>seratus</w:t>
      </w:r>
      <w:proofErr w:type="spellEnd"/>
      <w:r w:rsidRPr="00A77A40">
        <w:rPr>
          <w:rFonts w:ascii="Bookman Old Style" w:hAnsi="Bookman Old Style"/>
        </w:rPr>
        <w:t xml:space="preserve"> </w:t>
      </w:r>
      <w:proofErr w:type="spellStart"/>
      <w:r w:rsidRPr="00A77A40">
        <w:rPr>
          <w:rFonts w:ascii="Bookman Old Style" w:hAnsi="Bookman Old Style"/>
        </w:rPr>
        <w:t>juta</w:t>
      </w:r>
      <w:proofErr w:type="spellEnd"/>
      <w:r w:rsidRPr="00A77A40">
        <w:rPr>
          <w:rFonts w:ascii="Bookman Old Style" w:hAnsi="Bookman Old Style"/>
        </w:rPr>
        <w:t xml:space="preserve"> rupiah)</w:t>
      </w:r>
      <w:r w:rsidRPr="00A77A40">
        <w:rPr>
          <w:rFonts w:ascii="Bookman Old Style" w:hAnsi="Bookman Old Style"/>
          <w:lang w:val="id-ID"/>
        </w:rPr>
        <w:t>.</w:t>
      </w:r>
    </w:p>
    <w:p w14:paraId="3FCDABA1" w14:textId="77777777" w:rsidR="00D84DE5" w:rsidRPr="009F494E" w:rsidRDefault="00D84DE5" w:rsidP="006F7F66">
      <w:pPr>
        <w:pStyle w:val="ListParagraph"/>
        <w:numPr>
          <w:ilvl w:val="0"/>
          <w:numId w:val="80"/>
        </w:numPr>
        <w:spacing w:before="60" w:line="360" w:lineRule="exact"/>
        <w:ind w:left="2126" w:right="0" w:hanging="425"/>
        <w:rPr>
          <w:rFonts w:ascii="Bookman Old Style" w:hAnsi="Bookman Old Style"/>
        </w:rPr>
      </w:pPr>
      <w:proofErr w:type="spellStart"/>
      <w:r w:rsidRPr="00A77A40">
        <w:rPr>
          <w:rFonts w:ascii="Bookman Old Style" w:hAnsi="Bookman Old Style"/>
        </w:rPr>
        <w:t>Penunjukan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lang w:val="id-ID"/>
        </w:rPr>
        <w:t xml:space="preserve"> </w:t>
      </w:r>
      <w:r w:rsidRPr="00A77A40">
        <w:rPr>
          <w:rFonts w:ascii="Bookman Old Style" w:hAnsi="Bookman Old Style"/>
        </w:rPr>
        <w:t xml:space="preserve">(1) </w:t>
      </w:r>
      <w:proofErr w:type="spellStart"/>
      <w:r w:rsidRPr="00A77A40">
        <w:rPr>
          <w:rFonts w:ascii="Bookman Old Style" w:hAnsi="Bookman Old Style"/>
        </w:rPr>
        <w:t>huruf</w:t>
      </w:r>
      <w:proofErr w:type="spellEnd"/>
      <w:r w:rsidRPr="00A77A40">
        <w:rPr>
          <w:rFonts w:ascii="Bookman Old Style" w:hAnsi="Bookman Old Style"/>
        </w:rPr>
        <w:t xml:space="preserve"> c </w:t>
      </w:r>
      <w:proofErr w:type="spellStart"/>
      <w:r w:rsidRPr="00A77A40">
        <w:rPr>
          <w:rFonts w:ascii="Bookman Old Style" w:hAnsi="Bookman Old Style"/>
        </w:rPr>
        <w:t>dilaksanakan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keadaan</w:t>
      </w:r>
      <w:proofErr w:type="spellEnd"/>
      <w:r w:rsidRPr="00A77A40">
        <w:rPr>
          <w:rFonts w:ascii="Bookman Old Style" w:hAnsi="Bookman Old Style"/>
        </w:rPr>
        <w:t xml:space="preserve"> </w:t>
      </w:r>
      <w:proofErr w:type="spellStart"/>
      <w:r w:rsidRPr="00A77A40">
        <w:rPr>
          <w:rFonts w:ascii="Bookman Old Style" w:hAnsi="Bookman Old Style"/>
        </w:rPr>
        <w:t>tertentu</w:t>
      </w:r>
      <w:proofErr w:type="spellEnd"/>
      <w:r w:rsidRPr="00A77A40">
        <w:rPr>
          <w:rFonts w:ascii="Bookman Old Style" w:hAnsi="Bookman Old Style"/>
          <w:lang w:val="id-ID"/>
        </w:rPr>
        <w:t>.</w:t>
      </w:r>
    </w:p>
    <w:p w14:paraId="503E1C8C" w14:textId="77777777" w:rsidR="00D84DE5" w:rsidRPr="009A096A" w:rsidRDefault="00D84DE5" w:rsidP="006F7F66">
      <w:pPr>
        <w:pStyle w:val="ListParagraph"/>
        <w:numPr>
          <w:ilvl w:val="0"/>
          <w:numId w:val="80"/>
        </w:numPr>
        <w:spacing w:before="120" w:line="360" w:lineRule="exact"/>
        <w:ind w:left="2126" w:right="0" w:hanging="425"/>
        <w:rPr>
          <w:rFonts w:ascii="Bookman Old Style" w:hAnsi="Bookman Old Style"/>
          <w:lang w:val="es-ES"/>
        </w:rPr>
      </w:pPr>
      <w:proofErr w:type="spellStart"/>
      <w:r w:rsidRPr="009A096A">
        <w:rPr>
          <w:rFonts w:ascii="Bookman Old Style" w:hAnsi="Bookman Old Style"/>
          <w:lang w:val="es-ES"/>
        </w:rPr>
        <w:t>Kriteria</w:t>
      </w:r>
      <w:proofErr w:type="spellEnd"/>
      <w:r w:rsidRPr="009A096A">
        <w:rPr>
          <w:rFonts w:ascii="Bookman Old Style" w:hAnsi="Bookman Old Style"/>
          <w:lang w:val="es-ES"/>
        </w:rPr>
        <w:t xml:space="preserve"> Jasa </w:t>
      </w:r>
      <w:proofErr w:type="spellStart"/>
      <w:r w:rsidRPr="009A096A">
        <w:rPr>
          <w:rFonts w:ascii="Bookman Old Style" w:hAnsi="Bookman Old Style"/>
          <w:lang w:val="es-ES"/>
        </w:rPr>
        <w:t>Konsultansi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dalam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tertentu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(4) </w:t>
      </w:r>
      <w:proofErr w:type="spellStart"/>
      <w:r w:rsidRPr="009A096A">
        <w:rPr>
          <w:rFonts w:ascii="Bookman Old Style" w:hAnsi="Bookman Old Style"/>
          <w:lang w:val="es-ES"/>
        </w:rPr>
        <w:t>meliputi</w:t>
      </w:r>
      <w:proofErr w:type="spellEnd"/>
      <w:r w:rsidRPr="009A096A">
        <w:rPr>
          <w:rFonts w:ascii="Bookman Old Style" w:hAnsi="Bookman Old Style"/>
          <w:lang w:val="es-ES"/>
        </w:rPr>
        <w:t>:</w:t>
      </w:r>
    </w:p>
    <w:p w14:paraId="79DA17A0" w14:textId="77777777" w:rsidR="00D84DE5" w:rsidRPr="009A096A" w:rsidRDefault="00D84DE5" w:rsidP="006F7F66">
      <w:pPr>
        <w:pStyle w:val="ListParagraph"/>
        <w:numPr>
          <w:ilvl w:val="1"/>
          <w:numId w:val="80"/>
        </w:numPr>
        <w:spacing w:before="60" w:line="360" w:lineRule="exact"/>
        <w:ind w:left="2517" w:right="0" w:hanging="357"/>
        <w:rPr>
          <w:rFonts w:ascii="Bookman Old Style" w:hAnsi="Bookman Old Style"/>
          <w:lang w:val="es-ES"/>
        </w:rPr>
      </w:pPr>
      <w:r w:rsidRPr="009A096A">
        <w:rPr>
          <w:rFonts w:ascii="Bookman Old Style" w:hAnsi="Bookman Old Style"/>
          <w:lang w:val="es-ES"/>
        </w:rPr>
        <w:t xml:space="preserve">Jasa </w:t>
      </w:r>
      <w:proofErr w:type="spellStart"/>
      <w:r w:rsidRPr="009A096A">
        <w:rPr>
          <w:rFonts w:ascii="Bookman Old Style" w:hAnsi="Bookman Old Style"/>
          <w:lang w:val="es-ES"/>
        </w:rPr>
        <w:t>Konsultansi</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hanya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w:t>
      </w:r>
      <w:r>
        <w:rPr>
          <w:rFonts w:ascii="Bookman Old Style" w:hAnsi="Bookman Old Style"/>
          <w:lang w:val="es-ES"/>
        </w:rPr>
        <w:t xml:space="preserve">         </w:t>
      </w:r>
      <w:r w:rsidRPr="009A096A">
        <w:rPr>
          <w:rFonts w:ascii="Bookman Old Style" w:hAnsi="Bookman Old Style"/>
          <w:lang w:val="es-ES"/>
        </w:rPr>
        <w:lastRenderedPageBreak/>
        <w:t>1 (</w:t>
      </w:r>
      <w:proofErr w:type="spellStart"/>
      <w:r w:rsidRPr="009A096A">
        <w:rPr>
          <w:rFonts w:ascii="Bookman Old Style" w:hAnsi="Bookman Old Style"/>
          <w:lang w:val="es-ES"/>
        </w:rPr>
        <w:t>satu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Usaha</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mampu</w:t>
      </w:r>
      <w:proofErr w:type="spellEnd"/>
      <w:r w:rsidRPr="009A096A">
        <w:rPr>
          <w:rFonts w:ascii="Bookman Old Style" w:hAnsi="Bookman Old Style"/>
          <w:lang w:val="es-ES"/>
        </w:rPr>
        <w:t>;</w:t>
      </w:r>
    </w:p>
    <w:p w14:paraId="3EC93D20" w14:textId="77777777" w:rsidR="00D84DE5" w:rsidRPr="009A096A" w:rsidRDefault="00D84DE5" w:rsidP="006F7F66">
      <w:pPr>
        <w:pStyle w:val="ListParagraph"/>
        <w:numPr>
          <w:ilvl w:val="1"/>
          <w:numId w:val="80"/>
        </w:numPr>
        <w:spacing w:before="60" w:line="360" w:lineRule="exact"/>
        <w:ind w:left="2517" w:right="0" w:hanging="357"/>
        <w:rPr>
          <w:rFonts w:ascii="Bookman Old Style" w:hAnsi="Bookman Old Style"/>
          <w:lang w:val="es-ES"/>
        </w:rPr>
      </w:pPr>
      <w:r w:rsidRPr="009A096A">
        <w:rPr>
          <w:rFonts w:ascii="Bookman Old Style" w:hAnsi="Bookman Old Style"/>
          <w:lang w:val="es-ES"/>
        </w:rPr>
        <w:t xml:space="preserve">Jasa </w:t>
      </w:r>
      <w:proofErr w:type="spellStart"/>
      <w:r w:rsidRPr="009A096A">
        <w:rPr>
          <w:rFonts w:ascii="Bookman Old Style" w:hAnsi="Bookman Old Style"/>
          <w:lang w:val="es-ES"/>
        </w:rPr>
        <w:t>Konsultansi</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hanya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w:t>
      </w:r>
      <w:r>
        <w:rPr>
          <w:rFonts w:ascii="Bookman Old Style" w:hAnsi="Bookman Old Style"/>
          <w:lang w:val="es-ES"/>
        </w:rPr>
        <w:t xml:space="preserve">         </w:t>
      </w:r>
      <w:r w:rsidRPr="009A096A">
        <w:rPr>
          <w:rFonts w:ascii="Bookman Old Style" w:hAnsi="Bookman Old Style"/>
          <w:lang w:val="es-ES"/>
        </w:rPr>
        <w:t>1 (</w:t>
      </w:r>
      <w:proofErr w:type="spellStart"/>
      <w:r w:rsidRPr="009A096A">
        <w:rPr>
          <w:rFonts w:ascii="Bookman Old Style" w:hAnsi="Bookman Old Style"/>
          <w:lang w:val="es-ES"/>
        </w:rPr>
        <w:t>satu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pemegang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cipta</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terdaftar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pihak</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izin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pemegang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cipta</w:t>
      </w:r>
      <w:proofErr w:type="spellEnd"/>
      <w:r w:rsidRPr="009A096A">
        <w:rPr>
          <w:rFonts w:ascii="Bookman Old Style" w:hAnsi="Bookman Old Style"/>
          <w:lang w:val="es-ES"/>
        </w:rPr>
        <w:t>;</w:t>
      </w:r>
    </w:p>
    <w:p w14:paraId="493AD2F6" w14:textId="77777777" w:rsidR="00D84DE5" w:rsidRPr="009A096A" w:rsidRDefault="00D84DE5" w:rsidP="006F7F66">
      <w:pPr>
        <w:pStyle w:val="ListParagraph"/>
        <w:numPr>
          <w:ilvl w:val="1"/>
          <w:numId w:val="80"/>
        </w:numPr>
        <w:spacing w:before="60" w:line="360" w:lineRule="exact"/>
        <w:ind w:left="2517" w:right="0" w:hanging="357"/>
        <w:rPr>
          <w:rFonts w:ascii="Bookman Old Style" w:hAnsi="Bookman Old Style"/>
          <w:lang w:val="es-ES"/>
        </w:rPr>
      </w:pPr>
      <w:r w:rsidRPr="009A096A">
        <w:rPr>
          <w:rFonts w:ascii="Bookman Old Style" w:hAnsi="Bookman Old Style"/>
          <w:lang w:val="es-ES"/>
        </w:rPr>
        <w:t xml:space="preserve">Jasa </w:t>
      </w:r>
      <w:proofErr w:type="spellStart"/>
      <w:r w:rsidRPr="009A096A">
        <w:rPr>
          <w:rFonts w:ascii="Bookman Old Style" w:hAnsi="Bookman Old Style"/>
          <w:lang w:val="es-ES"/>
        </w:rPr>
        <w:t>Konsultansi</w:t>
      </w:r>
      <w:proofErr w:type="spellEnd"/>
      <w:r w:rsidRPr="009A096A">
        <w:rPr>
          <w:rFonts w:ascii="Bookman Old Style" w:hAnsi="Bookman Old Style"/>
          <w:lang w:val="es-ES"/>
        </w:rPr>
        <w:t xml:space="preserve"> di </w:t>
      </w:r>
      <w:proofErr w:type="spellStart"/>
      <w:r w:rsidRPr="009A096A">
        <w:rPr>
          <w:rFonts w:ascii="Bookman Old Style" w:hAnsi="Bookman Old Style"/>
          <w:lang w:val="es-ES"/>
        </w:rPr>
        <w:t>bidang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hukum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meliputi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konsultan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hukum</w:t>
      </w:r>
      <w:proofErr w:type="spellEnd"/>
      <w:r w:rsidRPr="009A096A">
        <w:rPr>
          <w:rFonts w:ascii="Bookman Old Style" w:hAnsi="Bookman Old Style"/>
          <w:lang w:val="es-ES"/>
        </w:rPr>
        <w:t>/</w:t>
      </w:r>
      <w:proofErr w:type="spellStart"/>
      <w:r w:rsidRPr="009A096A">
        <w:rPr>
          <w:rFonts w:ascii="Bookman Old Style" w:hAnsi="Bookman Old Style"/>
          <w:lang w:val="es-ES"/>
        </w:rPr>
        <w:t>advokasi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arbiter</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tidak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direncanakan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sebelumnya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menghadapi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gugatan</w:t>
      </w:r>
      <w:proofErr w:type="spellEnd"/>
      <w:r w:rsidRPr="009A096A">
        <w:rPr>
          <w:rFonts w:ascii="Bookman Old Style" w:hAnsi="Bookman Old Style"/>
          <w:lang w:val="es-ES"/>
        </w:rPr>
        <w:t xml:space="preserve">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tuntutan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hukum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dari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pihak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tertentu</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sifat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pembelaannya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harus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segera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tidak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ditunda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p>
    <w:p w14:paraId="70BBF524" w14:textId="77777777" w:rsidR="00D84DE5" w:rsidRPr="00A77A40" w:rsidRDefault="00D84DE5" w:rsidP="006F7F66">
      <w:pPr>
        <w:pStyle w:val="ListParagraph"/>
        <w:numPr>
          <w:ilvl w:val="1"/>
          <w:numId w:val="80"/>
        </w:numPr>
        <w:spacing w:before="60" w:line="360" w:lineRule="exact"/>
        <w:ind w:left="2517" w:right="0" w:hanging="357"/>
        <w:rPr>
          <w:rFonts w:ascii="Bookman Old Style" w:hAnsi="Bookman Old Style"/>
        </w:rPr>
      </w:pPr>
      <w:proofErr w:type="spellStart"/>
      <w:r w:rsidRPr="00A77A40">
        <w:rPr>
          <w:rFonts w:ascii="Bookman Old Style" w:hAnsi="Bookman Old Style"/>
        </w:rPr>
        <w:t>Permintaan</w:t>
      </w:r>
      <w:proofErr w:type="spellEnd"/>
      <w:r w:rsidRPr="00A77A40">
        <w:rPr>
          <w:rFonts w:ascii="Bookman Old Style" w:hAnsi="Bookman Old Style"/>
        </w:rPr>
        <w:t xml:space="preserve"> </w:t>
      </w:r>
      <w:proofErr w:type="spellStart"/>
      <w:r w:rsidRPr="00A77A40">
        <w:rPr>
          <w:rFonts w:ascii="Bookman Old Style" w:hAnsi="Bookman Old Style"/>
        </w:rPr>
        <w:t>berulang</w:t>
      </w:r>
      <w:proofErr w:type="spellEnd"/>
      <w:r w:rsidRPr="00A77A40">
        <w:rPr>
          <w:rFonts w:ascii="Bookman Old Style" w:hAnsi="Bookman Old Style"/>
        </w:rPr>
        <w:t xml:space="preserve"> (</w:t>
      </w:r>
      <w:r w:rsidRPr="00A77A40">
        <w:rPr>
          <w:rFonts w:ascii="Bookman Old Style" w:hAnsi="Bookman Old Style"/>
          <w:i/>
        </w:rPr>
        <w:t>repeat order</w:t>
      </w:r>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Penyedia</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yang </w:t>
      </w:r>
      <w:proofErr w:type="spellStart"/>
      <w:r w:rsidRPr="00A77A40">
        <w:rPr>
          <w:rFonts w:ascii="Bookman Old Style" w:hAnsi="Bookman Old Style"/>
        </w:rPr>
        <w:t>sama</w:t>
      </w:r>
      <w:proofErr w:type="spellEnd"/>
      <w:r w:rsidRPr="00A77A40">
        <w:rPr>
          <w:rFonts w:ascii="Bookman Old Style" w:hAnsi="Bookman Old Style"/>
        </w:rPr>
        <w:t>.</w:t>
      </w:r>
    </w:p>
    <w:p w14:paraId="75B854BF" w14:textId="77777777" w:rsidR="00D84DE5" w:rsidRPr="00A77A40" w:rsidRDefault="00D84DE5" w:rsidP="006F7F66">
      <w:pPr>
        <w:pStyle w:val="ListParagraph"/>
        <w:numPr>
          <w:ilvl w:val="0"/>
          <w:numId w:val="80"/>
        </w:numPr>
        <w:spacing w:before="60" w:line="360" w:lineRule="exact"/>
        <w:ind w:left="2126" w:right="0" w:hanging="425"/>
        <w:rPr>
          <w:rFonts w:ascii="Bookman Old Style" w:hAnsi="Bookman Old Style"/>
        </w:rPr>
      </w:pPr>
      <w:r w:rsidRPr="00A77A40">
        <w:rPr>
          <w:rFonts w:ascii="Bookman Old Style" w:hAnsi="Bookman Old Style"/>
        </w:rPr>
        <w:t xml:space="preserve">Dalam </w:t>
      </w:r>
      <w:proofErr w:type="spellStart"/>
      <w:r w:rsidRPr="00A77A40">
        <w:rPr>
          <w:rFonts w:ascii="Bookman Old Style" w:hAnsi="Bookman Old Style"/>
        </w:rPr>
        <w:t>hal</w:t>
      </w:r>
      <w:proofErr w:type="spellEnd"/>
      <w:r w:rsidRPr="00A77A40">
        <w:rPr>
          <w:rFonts w:ascii="Bookman Old Style" w:hAnsi="Bookman Old Style"/>
        </w:rPr>
        <w:t xml:space="preserve"> </w:t>
      </w:r>
      <w:proofErr w:type="spellStart"/>
      <w:r w:rsidRPr="00A77A40">
        <w:rPr>
          <w:rFonts w:ascii="Bookman Old Style" w:hAnsi="Bookman Old Style"/>
        </w:rPr>
        <w:t>dilakukan</w:t>
      </w:r>
      <w:proofErr w:type="spellEnd"/>
      <w:r w:rsidRPr="00A77A40">
        <w:rPr>
          <w:rFonts w:ascii="Bookman Old Style" w:hAnsi="Bookman Old Style"/>
        </w:rPr>
        <w:t xml:space="preserve"> </w:t>
      </w:r>
      <w:proofErr w:type="spellStart"/>
      <w:r w:rsidRPr="00A77A40">
        <w:rPr>
          <w:rFonts w:ascii="Bookman Old Style" w:hAnsi="Bookman Old Style"/>
        </w:rPr>
        <w:t>Penunjukan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Penyedia</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(5) </w:t>
      </w:r>
      <w:proofErr w:type="spellStart"/>
      <w:r w:rsidRPr="00A77A40">
        <w:rPr>
          <w:rFonts w:ascii="Bookman Old Style" w:hAnsi="Bookman Old Style"/>
        </w:rPr>
        <w:t>huruf</w:t>
      </w:r>
      <w:proofErr w:type="spellEnd"/>
      <w:r w:rsidRPr="00A77A40">
        <w:rPr>
          <w:rFonts w:ascii="Bookman Old Style" w:hAnsi="Bookman Old Style"/>
        </w:rPr>
        <w:t xml:space="preserve"> d, </w:t>
      </w:r>
      <w:proofErr w:type="spellStart"/>
      <w:r w:rsidRPr="00A77A40">
        <w:rPr>
          <w:rFonts w:ascii="Bookman Old Style" w:hAnsi="Bookman Old Style"/>
        </w:rPr>
        <w:t>diberikan</w:t>
      </w:r>
      <w:proofErr w:type="spellEnd"/>
      <w:r w:rsidRPr="00A77A40">
        <w:rPr>
          <w:rFonts w:ascii="Bookman Old Style" w:hAnsi="Bookman Old Style"/>
        </w:rPr>
        <w:t xml:space="preserve"> </w:t>
      </w:r>
      <w:proofErr w:type="spellStart"/>
      <w:r w:rsidRPr="00A77A40">
        <w:rPr>
          <w:rFonts w:ascii="Bookman Old Style" w:hAnsi="Bookman Old Style"/>
        </w:rPr>
        <w:t>batasan</w:t>
      </w:r>
      <w:proofErr w:type="spellEnd"/>
      <w:r w:rsidRPr="00A77A40">
        <w:rPr>
          <w:rFonts w:ascii="Bookman Old Style" w:hAnsi="Bookman Old Style"/>
        </w:rPr>
        <w:t xml:space="preserve"> paling </w:t>
      </w:r>
      <w:proofErr w:type="spellStart"/>
      <w:r w:rsidRPr="00A77A40">
        <w:rPr>
          <w:rFonts w:ascii="Bookman Old Style" w:hAnsi="Bookman Old Style"/>
        </w:rPr>
        <w:t>banyak</w:t>
      </w:r>
      <w:proofErr w:type="spellEnd"/>
      <w:r w:rsidRPr="00A77A40">
        <w:rPr>
          <w:rFonts w:ascii="Bookman Old Style" w:hAnsi="Bookman Old Style"/>
        </w:rPr>
        <w:t xml:space="preserve"> 2 (dua) kali.</w:t>
      </w:r>
    </w:p>
    <w:p w14:paraId="48F3FE31" w14:textId="77777777" w:rsidR="00DF05E5" w:rsidRDefault="00DF05E5" w:rsidP="009152D5">
      <w:pPr>
        <w:spacing w:before="120" w:line="360" w:lineRule="auto"/>
        <w:ind w:left="1701"/>
        <w:jc w:val="center"/>
        <w:rPr>
          <w:rFonts w:ascii="Bookman Old Style" w:hAnsi="Bookman Old Style"/>
        </w:rPr>
      </w:pPr>
    </w:p>
    <w:p w14:paraId="3B98082A" w14:textId="77777777" w:rsidR="00D84DE5" w:rsidRPr="00B835ED" w:rsidRDefault="00D84DE5" w:rsidP="009152D5">
      <w:pPr>
        <w:spacing w:before="120" w:line="360" w:lineRule="auto"/>
        <w:ind w:left="1701"/>
        <w:jc w:val="center"/>
        <w:rPr>
          <w:rFonts w:ascii="Bookman Old Style" w:hAnsi="Bookman Old Style"/>
        </w:rPr>
      </w:pPr>
      <w:r w:rsidRPr="00524012">
        <w:rPr>
          <w:rFonts w:ascii="Bookman Old Style" w:hAnsi="Bookman Old Style"/>
        </w:rPr>
        <w:t>P</w:t>
      </w:r>
      <w:r w:rsidRPr="00524012">
        <w:rPr>
          <w:rFonts w:ascii="Bookman Old Style" w:hAnsi="Bookman Old Style"/>
          <w:lang w:val="id-ID"/>
        </w:rPr>
        <w:t>asal</w:t>
      </w:r>
      <w:r w:rsidRPr="00524012">
        <w:rPr>
          <w:rFonts w:ascii="Bookman Old Style" w:hAnsi="Bookman Old Style"/>
        </w:rPr>
        <w:t xml:space="preserve"> </w:t>
      </w:r>
      <w:r w:rsidRPr="00524012">
        <w:rPr>
          <w:rFonts w:ascii="Bookman Old Style" w:hAnsi="Bookman Old Style"/>
          <w:lang w:val="id-ID"/>
        </w:rPr>
        <w:t>5</w:t>
      </w:r>
      <w:r>
        <w:rPr>
          <w:rFonts w:ascii="Bookman Old Style" w:hAnsi="Bookman Old Style"/>
        </w:rPr>
        <w:t>7</w:t>
      </w:r>
    </w:p>
    <w:p w14:paraId="527E18EF" w14:textId="77777777" w:rsidR="00D84DE5" w:rsidRPr="009A096A" w:rsidRDefault="00D84DE5" w:rsidP="006F7F66">
      <w:pPr>
        <w:pStyle w:val="ListParagraph"/>
        <w:numPr>
          <w:ilvl w:val="0"/>
          <w:numId w:val="82"/>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Metode</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penawaran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Penyedia</w:t>
      </w:r>
      <w:proofErr w:type="spellEnd"/>
      <w:r w:rsidRPr="009A096A">
        <w:rPr>
          <w:rFonts w:ascii="Bookman Old Style" w:hAnsi="Bookman Old Style"/>
          <w:lang w:val="es-ES"/>
        </w:rPr>
        <w:t xml:space="preserve"> Jasa </w:t>
      </w:r>
      <w:proofErr w:type="spellStart"/>
      <w:r w:rsidRPr="009A096A">
        <w:rPr>
          <w:rFonts w:ascii="Bookman Old Style" w:hAnsi="Bookman Old Style"/>
          <w:lang w:val="es-ES"/>
        </w:rPr>
        <w:t>Konsultansi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w:t>
      </w:r>
    </w:p>
    <w:p w14:paraId="4A8F7552" w14:textId="77777777" w:rsidR="00D84DE5" w:rsidRPr="00A77A40" w:rsidRDefault="00D84DE5" w:rsidP="006F7F66">
      <w:pPr>
        <w:pStyle w:val="ListParagraph"/>
        <w:numPr>
          <w:ilvl w:val="1"/>
          <w:numId w:val="82"/>
        </w:numPr>
        <w:spacing w:before="60" w:line="360" w:lineRule="exact"/>
        <w:ind w:left="2517" w:right="0" w:hanging="357"/>
        <w:rPr>
          <w:rFonts w:ascii="Bookman Old Style" w:hAnsi="Bookman Old Style"/>
        </w:rPr>
      </w:pPr>
      <w:proofErr w:type="spellStart"/>
      <w:r w:rsidRPr="00A77A40">
        <w:rPr>
          <w:rFonts w:ascii="Bookman Old Style" w:hAnsi="Bookman Old Style"/>
        </w:rPr>
        <w:t>kualitas</w:t>
      </w:r>
      <w:proofErr w:type="spellEnd"/>
      <w:r w:rsidRPr="00A77A40">
        <w:rPr>
          <w:rFonts w:ascii="Bookman Old Style" w:hAnsi="Bookman Old Style"/>
        </w:rPr>
        <w:t xml:space="preserve"> dan </w:t>
      </w:r>
      <w:proofErr w:type="spellStart"/>
      <w:r w:rsidRPr="00A77A40">
        <w:rPr>
          <w:rFonts w:ascii="Bookman Old Style" w:hAnsi="Bookman Old Style"/>
        </w:rPr>
        <w:t>biaya</w:t>
      </w:r>
      <w:proofErr w:type="spellEnd"/>
      <w:r w:rsidRPr="00A77A40">
        <w:rPr>
          <w:rFonts w:ascii="Bookman Old Style" w:hAnsi="Bookman Old Style"/>
        </w:rPr>
        <w:t>;</w:t>
      </w:r>
    </w:p>
    <w:p w14:paraId="7C94A539" w14:textId="77777777" w:rsidR="00D84DE5" w:rsidRPr="00A77A40" w:rsidRDefault="00D84DE5" w:rsidP="006F7F66">
      <w:pPr>
        <w:pStyle w:val="ListParagraph"/>
        <w:numPr>
          <w:ilvl w:val="1"/>
          <w:numId w:val="82"/>
        </w:numPr>
        <w:spacing w:before="60" w:line="360" w:lineRule="exact"/>
        <w:ind w:left="2517" w:right="0" w:hanging="357"/>
        <w:rPr>
          <w:rFonts w:ascii="Bookman Old Style" w:hAnsi="Bookman Old Style"/>
        </w:rPr>
      </w:pPr>
      <w:proofErr w:type="spellStart"/>
      <w:r w:rsidRPr="00A77A40">
        <w:rPr>
          <w:rFonts w:ascii="Bookman Old Style" w:hAnsi="Bookman Old Style"/>
        </w:rPr>
        <w:t>kualitas</w:t>
      </w:r>
      <w:proofErr w:type="spellEnd"/>
      <w:r w:rsidRPr="00A77A40">
        <w:rPr>
          <w:rFonts w:ascii="Bookman Old Style" w:hAnsi="Bookman Old Style"/>
        </w:rPr>
        <w:t>;</w:t>
      </w:r>
    </w:p>
    <w:p w14:paraId="6D938520" w14:textId="77777777" w:rsidR="00D84DE5" w:rsidRPr="00A77A40" w:rsidRDefault="00D84DE5" w:rsidP="006F7F66">
      <w:pPr>
        <w:pStyle w:val="ListParagraph"/>
        <w:numPr>
          <w:ilvl w:val="1"/>
          <w:numId w:val="82"/>
        </w:numPr>
        <w:spacing w:before="60" w:line="360" w:lineRule="exact"/>
        <w:ind w:left="2517" w:right="0" w:hanging="357"/>
        <w:rPr>
          <w:rFonts w:ascii="Bookman Old Style" w:hAnsi="Bookman Old Style"/>
        </w:rPr>
      </w:pPr>
      <w:proofErr w:type="spellStart"/>
      <w:r w:rsidRPr="00A77A40">
        <w:rPr>
          <w:rFonts w:ascii="Bookman Old Style" w:hAnsi="Bookman Old Style"/>
        </w:rPr>
        <w:t>pagu</w:t>
      </w:r>
      <w:proofErr w:type="spellEnd"/>
      <w:r w:rsidRPr="00A77A40">
        <w:rPr>
          <w:rFonts w:ascii="Bookman Old Style" w:hAnsi="Bookman Old Style"/>
        </w:rPr>
        <w:t xml:space="preserve"> </w:t>
      </w:r>
      <w:proofErr w:type="spellStart"/>
      <w:r w:rsidRPr="00A77A40">
        <w:rPr>
          <w:rFonts w:ascii="Bookman Old Style" w:hAnsi="Bookman Old Style"/>
        </w:rPr>
        <w:t>anggaran</w:t>
      </w:r>
      <w:proofErr w:type="spellEnd"/>
      <w:r w:rsidRPr="00A77A40">
        <w:rPr>
          <w:rFonts w:ascii="Bookman Old Style" w:hAnsi="Bookman Old Style"/>
        </w:rPr>
        <w:t xml:space="preserve">; </w:t>
      </w:r>
      <w:proofErr w:type="spellStart"/>
      <w:r w:rsidRPr="00A77A40">
        <w:rPr>
          <w:rFonts w:ascii="Bookman Old Style" w:hAnsi="Bookman Old Style"/>
        </w:rPr>
        <w:t>atau</w:t>
      </w:r>
      <w:proofErr w:type="spellEnd"/>
    </w:p>
    <w:p w14:paraId="4F66FB8F" w14:textId="77777777" w:rsidR="00D84DE5" w:rsidRPr="00A77A40" w:rsidRDefault="00D84DE5" w:rsidP="006F7F66">
      <w:pPr>
        <w:pStyle w:val="ListParagraph"/>
        <w:numPr>
          <w:ilvl w:val="1"/>
          <w:numId w:val="82"/>
        </w:numPr>
        <w:spacing w:before="60" w:line="360" w:lineRule="exact"/>
        <w:ind w:left="2517" w:right="0" w:hanging="357"/>
        <w:rPr>
          <w:rFonts w:ascii="Bookman Old Style" w:hAnsi="Bookman Old Style"/>
        </w:rPr>
      </w:pPr>
      <w:proofErr w:type="spellStart"/>
      <w:r w:rsidRPr="00A77A40">
        <w:rPr>
          <w:rFonts w:ascii="Bookman Old Style" w:hAnsi="Bookman Old Style"/>
        </w:rPr>
        <w:t>biaya</w:t>
      </w:r>
      <w:proofErr w:type="spellEnd"/>
      <w:r w:rsidRPr="00A77A40">
        <w:rPr>
          <w:rFonts w:ascii="Bookman Old Style" w:hAnsi="Bookman Old Style"/>
        </w:rPr>
        <w:t xml:space="preserve"> </w:t>
      </w:r>
      <w:proofErr w:type="spellStart"/>
      <w:r w:rsidRPr="00A77A40">
        <w:rPr>
          <w:rFonts w:ascii="Bookman Old Style" w:hAnsi="Bookman Old Style"/>
        </w:rPr>
        <w:t>terendah</w:t>
      </w:r>
      <w:proofErr w:type="spellEnd"/>
      <w:r w:rsidRPr="00A77A40">
        <w:rPr>
          <w:rFonts w:ascii="Bookman Old Style" w:hAnsi="Bookman Old Style"/>
        </w:rPr>
        <w:t>.</w:t>
      </w:r>
    </w:p>
    <w:p w14:paraId="3CCD7C2F" w14:textId="77777777" w:rsidR="00D84DE5" w:rsidRPr="00A77A40" w:rsidRDefault="00D84DE5" w:rsidP="006F7F66">
      <w:pPr>
        <w:pStyle w:val="ListParagraph"/>
        <w:numPr>
          <w:ilvl w:val="0"/>
          <w:numId w:val="82"/>
        </w:numPr>
        <w:spacing w:before="60" w:line="36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sidRPr="00A77A40">
        <w:rPr>
          <w:rFonts w:ascii="Bookman Old Style" w:hAnsi="Bookman Old Style"/>
        </w:rPr>
        <w:t>kualitas</w:t>
      </w:r>
      <w:proofErr w:type="spellEnd"/>
      <w:r w:rsidRPr="00A77A40">
        <w:rPr>
          <w:rFonts w:ascii="Bookman Old Style" w:hAnsi="Bookman Old Style"/>
        </w:rPr>
        <w:t xml:space="preserve"> dan </w:t>
      </w:r>
      <w:proofErr w:type="spellStart"/>
      <w:r w:rsidRPr="00A77A40">
        <w:rPr>
          <w:rFonts w:ascii="Bookman Old Style" w:hAnsi="Bookman Old Style"/>
        </w:rPr>
        <w:t>biaya</w:t>
      </w:r>
      <w:proofErr w:type="spellEnd"/>
      <w:r w:rsidRPr="00A77A40">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a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yang </w:t>
      </w:r>
      <w:proofErr w:type="spellStart"/>
      <w:r w:rsidRPr="00A77A40">
        <w:rPr>
          <w:rFonts w:ascii="Bookman Old Style" w:hAnsi="Bookman Old Style"/>
        </w:rPr>
        <w:t>ruang</w:t>
      </w:r>
      <w:proofErr w:type="spellEnd"/>
      <w:r w:rsidRPr="00A77A40">
        <w:rPr>
          <w:rFonts w:ascii="Bookman Old Style" w:hAnsi="Bookman Old Style"/>
        </w:rPr>
        <w:t xml:space="preserve"> </w:t>
      </w:r>
      <w:proofErr w:type="spellStart"/>
      <w:r w:rsidRPr="00A77A40">
        <w:rPr>
          <w:rFonts w:ascii="Bookman Old Style" w:hAnsi="Bookman Old Style"/>
        </w:rPr>
        <w:t>lingkup</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jenis</w:t>
      </w:r>
      <w:proofErr w:type="spellEnd"/>
      <w:r w:rsidRPr="00A77A40">
        <w:rPr>
          <w:rFonts w:ascii="Bookman Old Style" w:hAnsi="Bookman Old Style"/>
        </w:rPr>
        <w:t xml:space="preserve"> </w:t>
      </w:r>
      <w:proofErr w:type="spellStart"/>
      <w:r w:rsidRPr="00A77A40">
        <w:rPr>
          <w:rFonts w:ascii="Bookman Old Style" w:hAnsi="Bookman Old Style"/>
        </w:rPr>
        <w:t>tenaga</w:t>
      </w:r>
      <w:proofErr w:type="spellEnd"/>
      <w:r w:rsidRPr="00A77A40">
        <w:rPr>
          <w:rFonts w:ascii="Bookman Old Style" w:hAnsi="Bookman Old Style"/>
        </w:rPr>
        <w:t xml:space="preserve"> </w:t>
      </w:r>
      <w:proofErr w:type="spellStart"/>
      <w:r w:rsidRPr="00A77A40">
        <w:rPr>
          <w:rFonts w:ascii="Bookman Old Style" w:hAnsi="Bookman Old Style"/>
        </w:rPr>
        <w:t>ahli</w:t>
      </w:r>
      <w:proofErr w:type="spellEnd"/>
      <w:r w:rsidRPr="00A77A40">
        <w:rPr>
          <w:rFonts w:ascii="Bookman Old Style" w:hAnsi="Bookman Old Style"/>
        </w:rPr>
        <w:t xml:space="preserve">, dan </w:t>
      </w:r>
      <w:proofErr w:type="spellStart"/>
      <w:r w:rsidRPr="00A77A40">
        <w:rPr>
          <w:rFonts w:ascii="Bookman Old Style" w:hAnsi="Bookman Old Style"/>
        </w:rPr>
        <w:t>waktu</w:t>
      </w:r>
      <w:proofErr w:type="spellEnd"/>
      <w:r w:rsidRPr="00A77A40">
        <w:rPr>
          <w:rFonts w:ascii="Bookman Old Style" w:hAnsi="Bookman Old Style"/>
        </w:rPr>
        <w:t xml:space="preserve"> </w:t>
      </w:r>
      <w:proofErr w:type="spellStart"/>
      <w:r w:rsidRPr="00A77A40">
        <w:rPr>
          <w:rFonts w:ascii="Bookman Old Style" w:hAnsi="Bookman Old Style"/>
        </w:rPr>
        <w:t>penyelesaian</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diuraikan</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sidRPr="00A77A40">
        <w:rPr>
          <w:rFonts w:ascii="Bookman Old Style" w:hAnsi="Bookman Old Style"/>
        </w:rPr>
        <w:t>pasti</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KAK</w:t>
      </w:r>
      <w:r w:rsidRPr="00A77A40">
        <w:rPr>
          <w:rFonts w:ascii="Bookman Old Style" w:hAnsi="Bookman Old Style"/>
          <w:lang w:val="id-ID"/>
        </w:rPr>
        <w:t>.</w:t>
      </w:r>
    </w:p>
    <w:p w14:paraId="3221EBBF" w14:textId="77777777" w:rsidR="00D84DE5" w:rsidRPr="00A77A40" w:rsidRDefault="00D84DE5" w:rsidP="006F7F66">
      <w:pPr>
        <w:pStyle w:val="ListParagraph"/>
        <w:numPr>
          <w:ilvl w:val="0"/>
          <w:numId w:val="82"/>
        </w:numPr>
        <w:spacing w:before="60" w:line="36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Pr>
          <w:rFonts w:ascii="Bookman Old Style" w:hAnsi="Bookman Old Style"/>
        </w:rPr>
        <w:t>k</w:t>
      </w:r>
      <w:r w:rsidRPr="00A77A40">
        <w:rPr>
          <w:rFonts w:ascii="Bookman Old Style" w:hAnsi="Bookman Old Style"/>
        </w:rPr>
        <w:t>ualitas</w:t>
      </w:r>
      <w:proofErr w:type="spellEnd"/>
      <w:r w:rsidRPr="00A77A40">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b</w:t>
      </w:r>
      <w:r w:rsidRPr="00A77A40">
        <w:rPr>
          <w:rFonts w:ascii="Bookman Old Style" w:hAnsi="Bookman Old Style"/>
        </w:rPr>
        <w:t xml:space="preserve">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yang </w:t>
      </w:r>
      <w:proofErr w:type="spellStart"/>
      <w:r w:rsidRPr="00A77A40">
        <w:rPr>
          <w:rFonts w:ascii="Bookman Old Style" w:hAnsi="Bookman Old Style"/>
        </w:rPr>
        <w:t>ruang</w:t>
      </w:r>
      <w:proofErr w:type="spellEnd"/>
      <w:r w:rsidRPr="00A77A40">
        <w:rPr>
          <w:rFonts w:ascii="Bookman Old Style" w:hAnsi="Bookman Old Style"/>
        </w:rPr>
        <w:t xml:space="preserve"> </w:t>
      </w:r>
      <w:proofErr w:type="spellStart"/>
      <w:r w:rsidRPr="00A77A40">
        <w:rPr>
          <w:rFonts w:ascii="Bookman Old Style" w:hAnsi="Bookman Old Style"/>
        </w:rPr>
        <w:t>lingkup</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jenis</w:t>
      </w:r>
      <w:proofErr w:type="spellEnd"/>
      <w:r w:rsidRPr="00A77A40">
        <w:rPr>
          <w:rFonts w:ascii="Bookman Old Style" w:hAnsi="Bookman Old Style"/>
        </w:rPr>
        <w:t xml:space="preserve"> </w:t>
      </w:r>
      <w:proofErr w:type="spellStart"/>
      <w:r w:rsidRPr="00A77A40">
        <w:rPr>
          <w:rFonts w:ascii="Bookman Old Style" w:hAnsi="Bookman Old Style"/>
        </w:rPr>
        <w:t>tenaga</w:t>
      </w:r>
      <w:proofErr w:type="spellEnd"/>
      <w:r w:rsidRPr="00A77A40">
        <w:rPr>
          <w:rFonts w:ascii="Bookman Old Style" w:hAnsi="Bookman Old Style"/>
        </w:rPr>
        <w:t xml:space="preserve"> </w:t>
      </w:r>
      <w:proofErr w:type="spellStart"/>
      <w:r w:rsidRPr="00A77A40">
        <w:rPr>
          <w:rFonts w:ascii="Bookman Old Style" w:hAnsi="Bookman Old Style"/>
        </w:rPr>
        <w:t>ahli</w:t>
      </w:r>
      <w:proofErr w:type="spellEnd"/>
      <w:r w:rsidRPr="00A77A40">
        <w:rPr>
          <w:rFonts w:ascii="Bookman Old Style" w:hAnsi="Bookman Old Style"/>
        </w:rPr>
        <w:t xml:space="preserve">, dan </w:t>
      </w:r>
      <w:proofErr w:type="spellStart"/>
      <w:r w:rsidRPr="00A77A40">
        <w:rPr>
          <w:rFonts w:ascii="Bookman Old Style" w:hAnsi="Bookman Old Style"/>
        </w:rPr>
        <w:t>waktu</w:t>
      </w:r>
      <w:proofErr w:type="spellEnd"/>
      <w:r w:rsidRPr="00A77A40">
        <w:rPr>
          <w:rFonts w:ascii="Bookman Old Style" w:hAnsi="Bookman Old Style"/>
        </w:rPr>
        <w:t xml:space="preserve"> </w:t>
      </w:r>
      <w:proofErr w:type="spellStart"/>
      <w:r w:rsidRPr="00A77A40">
        <w:rPr>
          <w:rFonts w:ascii="Bookman Old Style" w:hAnsi="Bookman Old Style"/>
        </w:rPr>
        <w:t>penyelesaian</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tidak</w:t>
      </w:r>
      <w:proofErr w:type="spellEnd"/>
      <w:r w:rsidRPr="00A77A40">
        <w:rPr>
          <w:rFonts w:ascii="Bookman Old Style" w:hAnsi="Bookman Old Style"/>
        </w:rPr>
        <w:t xml:space="preserve">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diuraikan</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sidRPr="00A77A40">
        <w:rPr>
          <w:rFonts w:ascii="Bookman Old Style" w:hAnsi="Bookman Old Style"/>
        </w:rPr>
        <w:t>pasti</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KAK </w:t>
      </w:r>
      <w:proofErr w:type="spellStart"/>
      <w:r w:rsidRPr="00A77A40">
        <w:rPr>
          <w:rFonts w:ascii="Bookman Old Style" w:hAnsi="Bookman Old Style"/>
        </w:rPr>
        <w:t>atau</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Penyedia</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w:t>
      </w:r>
      <w:proofErr w:type="spellStart"/>
      <w:r w:rsidRPr="00A77A40">
        <w:rPr>
          <w:rFonts w:ascii="Bookman Old Style" w:hAnsi="Bookman Old Style"/>
        </w:rPr>
        <w:t>Perorangan</w:t>
      </w:r>
      <w:proofErr w:type="spellEnd"/>
      <w:r w:rsidRPr="00A77A40">
        <w:rPr>
          <w:rFonts w:ascii="Bookman Old Style" w:hAnsi="Bookman Old Style"/>
          <w:lang w:val="id-ID"/>
        </w:rPr>
        <w:t>.</w:t>
      </w:r>
    </w:p>
    <w:p w14:paraId="5A5DBB9A" w14:textId="77777777" w:rsidR="00D84DE5" w:rsidRPr="00A77A40" w:rsidRDefault="00D84DE5" w:rsidP="006F7F66">
      <w:pPr>
        <w:pStyle w:val="ListParagraph"/>
        <w:numPr>
          <w:ilvl w:val="0"/>
          <w:numId w:val="82"/>
        </w:numPr>
        <w:spacing w:before="60" w:line="36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Pr>
          <w:rFonts w:ascii="Bookman Old Style" w:hAnsi="Bookman Old Style"/>
        </w:rPr>
        <w:t>p</w:t>
      </w:r>
      <w:r w:rsidRPr="00A77A40">
        <w:rPr>
          <w:rFonts w:ascii="Bookman Old Style" w:hAnsi="Bookman Old Style"/>
        </w:rPr>
        <w:t>agu</w:t>
      </w:r>
      <w:proofErr w:type="spellEnd"/>
      <w:r w:rsidRPr="00A77A40">
        <w:rPr>
          <w:rFonts w:ascii="Bookman Old Style" w:hAnsi="Bookman Old Style"/>
        </w:rPr>
        <w:t xml:space="preserve"> </w:t>
      </w:r>
      <w:proofErr w:type="spellStart"/>
      <w:r>
        <w:rPr>
          <w:rFonts w:ascii="Bookman Old Style" w:hAnsi="Bookman Old Style"/>
        </w:rPr>
        <w:t>a</w:t>
      </w:r>
      <w:r w:rsidRPr="00A77A40">
        <w:rPr>
          <w:rFonts w:ascii="Bookman Old Style" w:hAnsi="Bookman Old Style"/>
        </w:rPr>
        <w:t>nggaran</w:t>
      </w:r>
      <w:proofErr w:type="spellEnd"/>
      <w:r w:rsidRPr="00A77A40">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c</w:t>
      </w:r>
      <w:r w:rsidRPr="00A77A40">
        <w:rPr>
          <w:rFonts w:ascii="Bookman Old Style" w:hAnsi="Bookman Old Style"/>
        </w:rPr>
        <w:t xml:space="preserve"> </w:t>
      </w:r>
      <w:proofErr w:type="spellStart"/>
      <w:r w:rsidRPr="00A77A40">
        <w:rPr>
          <w:rFonts w:ascii="Bookman Old Style" w:hAnsi="Bookman Old Style"/>
        </w:rPr>
        <w:t>hanya</w:t>
      </w:r>
      <w:proofErr w:type="spellEnd"/>
      <w:r w:rsidRPr="00A77A40">
        <w:rPr>
          <w:rFonts w:ascii="Bookman Old Style" w:hAnsi="Bookman Old Style"/>
        </w:rPr>
        <w:t xml:space="preserve">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ruang</w:t>
      </w:r>
      <w:proofErr w:type="spellEnd"/>
      <w:r w:rsidRPr="00A77A40">
        <w:rPr>
          <w:rFonts w:ascii="Bookman Old Style" w:hAnsi="Bookman Old Style"/>
        </w:rPr>
        <w:t xml:space="preserve"> </w:t>
      </w:r>
      <w:proofErr w:type="spellStart"/>
      <w:r w:rsidRPr="00A77A40">
        <w:rPr>
          <w:rFonts w:ascii="Bookman Old Style" w:hAnsi="Bookman Old Style"/>
        </w:rPr>
        <w:t>lingkup</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sederhana</w:t>
      </w:r>
      <w:proofErr w:type="spellEnd"/>
      <w:r w:rsidRPr="00A77A40">
        <w:rPr>
          <w:rFonts w:ascii="Bookman Old Style" w:hAnsi="Bookman Old Style"/>
        </w:rPr>
        <w:t xml:space="preserve"> yang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diuraikan</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sidRPr="00A77A40">
        <w:rPr>
          <w:rFonts w:ascii="Bookman Old Style" w:hAnsi="Bookman Old Style"/>
        </w:rPr>
        <w:t>pasti</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KAK dan </w:t>
      </w:r>
      <w:proofErr w:type="spellStart"/>
      <w:r w:rsidRPr="00A77A40">
        <w:rPr>
          <w:rFonts w:ascii="Bookman Old Style" w:hAnsi="Bookman Old Style"/>
        </w:rPr>
        <w:t>penawaran</w:t>
      </w:r>
      <w:proofErr w:type="spellEnd"/>
      <w:r w:rsidRPr="00A77A40">
        <w:rPr>
          <w:rFonts w:ascii="Bookman Old Style" w:hAnsi="Bookman Old Style"/>
        </w:rPr>
        <w:t xml:space="preserve"> </w:t>
      </w:r>
      <w:proofErr w:type="spellStart"/>
      <w:r w:rsidRPr="00A77A40">
        <w:rPr>
          <w:rFonts w:ascii="Bookman Old Style" w:hAnsi="Bookman Old Style"/>
        </w:rPr>
        <w:t>tidak</w:t>
      </w:r>
      <w:proofErr w:type="spellEnd"/>
      <w:r w:rsidRPr="00A77A40">
        <w:rPr>
          <w:rFonts w:ascii="Bookman Old Style" w:hAnsi="Bookman Old Style"/>
        </w:rPr>
        <w:t xml:space="preserve"> </w:t>
      </w:r>
      <w:proofErr w:type="spellStart"/>
      <w:r w:rsidRPr="00A77A40">
        <w:rPr>
          <w:rFonts w:ascii="Bookman Old Style" w:hAnsi="Bookman Old Style"/>
        </w:rPr>
        <w:t>boleh</w:t>
      </w:r>
      <w:proofErr w:type="spellEnd"/>
      <w:r w:rsidRPr="00A77A40">
        <w:rPr>
          <w:rFonts w:ascii="Bookman Old Style" w:hAnsi="Bookman Old Style"/>
        </w:rPr>
        <w:t xml:space="preserve"> </w:t>
      </w:r>
      <w:proofErr w:type="spellStart"/>
      <w:r w:rsidRPr="00A77A40">
        <w:rPr>
          <w:rFonts w:ascii="Bookman Old Style" w:hAnsi="Bookman Old Style"/>
        </w:rPr>
        <w:t>melebihi</w:t>
      </w:r>
      <w:proofErr w:type="spellEnd"/>
      <w:r w:rsidRPr="00A77A40">
        <w:rPr>
          <w:rFonts w:ascii="Bookman Old Style" w:hAnsi="Bookman Old Style"/>
        </w:rPr>
        <w:t xml:space="preserve"> </w:t>
      </w:r>
      <w:proofErr w:type="spellStart"/>
      <w:r w:rsidRPr="00A77A40">
        <w:rPr>
          <w:rFonts w:ascii="Bookman Old Style" w:hAnsi="Bookman Old Style"/>
        </w:rPr>
        <w:t>Pagu</w:t>
      </w:r>
      <w:proofErr w:type="spellEnd"/>
      <w:r w:rsidRPr="00A77A40">
        <w:rPr>
          <w:rFonts w:ascii="Bookman Old Style" w:hAnsi="Bookman Old Style"/>
        </w:rPr>
        <w:t xml:space="preserve"> </w:t>
      </w:r>
      <w:proofErr w:type="spellStart"/>
      <w:r w:rsidRPr="00A77A40">
        <w:rPr>
          <w:rFonts w:ascii="Bookman Old Style" w:hAnsi="Bookman Old Style"/>
        </w:rPr>
        <w:t>Anggaran</w:t>
      </w:r>
      <w:proofErr w:type="spellEnd"/>
      <w:r w:rsidRPr="00A77A40">
        <w:rPr>
          <w:rFonts w:ascii="Bookman Old Style" w:hAnsi="Bookman Old Style"/>
        </w:rPr>
        <w:t>.</w:t>
      </w:r>
    </w:p>
    <w:p w14:paraId="58F2EC25" w14:textId="77777777" w:rsidR="00D84DE5" w:rsidRDefault="00D84DE5" w:rsidP="006F7F66">
      <w:pPr>
        <w:pStyle w:val="ListParagraph"/>
        <w:numPr>
          <w:ilvl w:val="0"/>
          <w:numId w:val="82"/>
        </w:numPr>
        <w:spacing w:before="60" w:line="36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evaluasi</w:t>
      </w:r>
      <w:proofErr w:type="spellEnd"/>
      <w:r w:rsidRPr="00A77A40">
        <w:rPr>
          <w:rFonts w:ascii="Bookman Old Style" w:hAnsi="Bookman Old Style"/>
        </w:rPr>
        <w:t xml:space="preserve"> </w:t>
      </w:r>
      <w:proofErr w:type="spellStart"/>
      <w:r>
        <w:rPr>
          <w:rFonts w:ascii="Bookman Old Style" w:hAnsi="Bookman Old Style"/>
        </w:rPr>
        <w:t>b</w:t>
      </w:r>
      <w:r w:rsidRPr="00A77A40">
        <w:rPr>
          <w:rFonts w:ascii="Bookman Old Style" w:hAnsi="Bookman Old Style"/>
        </w:rPr>
        <w:t>iaya</w:t>
      </w:r>
      <w:proofErr w:type="spellEnd"/>
      <w:r w:rsidRPr="00A77A40">
        <w:rPr>
          <w:rFonts w:ascii="Bookman Old Style" w:hAnsi="Bookman Old Style"/>
        </w:rPr>
        <w:t xml:space="preserve"> </w:t>
      </w:r>
      <w:proofErr w:type="spellStart"/>
      <w:r>
        <w:rPr>
          <w:rFonts w:ascii="Bookman Old Style" w:hAnsi="Bookman Old Style"/>
        </w:rPr>
        <w:t>t</w:t>
      </w:r>
      <w:r w:rsidRPr="00A77A40">
        <w:rPr>
          <w:rFonts w:ascii="Bookman Old Style" w:hAnsi="Bookman Old Style"/>
        </w:rPr>
        <w:t>erendah</w:t>
      </w:r>
      <w:proofErr w:type="spellEnd"/>
      <w:r>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pada </w:t>
      </w:r>
      <w:proofErr w:type="spellStart"/>
      <w:r>
        <w:rPr>
          <w:rFonts w:ascii="Bookman Old Style" w:hAnsi="Bookman Old Style"/>
        </w:rPr>
        <w:t>ayat</w:t>
      </w:r>
      <w:proofErr w:type="spellEnd"/>
      <w:r>
        <w:rPr>
          <w:rFonts w:ascii="Bookman Old Style" w:hAnsi="Bookman Old Style"/>
        </w:rPr>
        <w:t xml:space="preserve"> (1) </w:t>
      </w:r>
      <w:proofErr w:type="spellStart"/>
      <w:r>
        <w:rPr>
          <w:rFonts w:ascii="Bookman Old Style" w:hAnsi="Bookman Old Style"/>
        </w:rPr>
        <w:t>huruf</w:t>
      </w:r>
      <w:proofErr w:type="spellEnd"/>
      <w:r>
        <w:rPr>
          <w:rFonts w:ascii="Bookman Old Style" w:hAnsi="Bookman Old Style"/>
        </w:rPr>
        <w:t xml:space="preserve"> d</w:t>
      </w:r>
      <w:r w:rsidRPr="00A77A40">
        <w:rPr>
          <w:rFonts w:ascii="Bookman Old Style" w:hAnsi="Bookman Old Style"/>
        </w:rPr>
        <w:t xml:space="preserve"> </w:t>
      </w:r>
      <w:proofErr w:type="spellStart"/>
      <w:r w:rsidRPr="00A77A40">
        <w:rPr>
          <w:rFonts w:ascii="Bookman Old Style" w:hAnsi="Bookman Old Style"/>
        </w:rPr>
        <w:t>hanya</w:t>
      </w:r>
      <w:proofErr w:type="spellEnd"/>
      <w:r w:rsidRPr="00A77A40">
        <w:rPr>
          <w:rFonts w:ascii="Bookman Old Style" w:hAnsi="Bookman Old Style"/>
        </w:rPr>
        <w:t xml:space="preserve"> </w:t>
      </w:r>
      <w:proofErr w:type="spellStart"/>
      <w:r w:rsidRPr="00A77A40">
        <w:rPr>
          <w:rFonts w:ascii="Bookman Old Style" w:hAnsi="Bookman Old Style"/>
        </w:rPr>
        <w:t>digunakan</w:t>
      </w:r>
      <w:proofErr w:type="spellEnd"/>
      <w:r w:rsidRPr="00A77A40">
        <w:rPr>
          <w:rFonts w:ascii="Bookman Old Style" w:hAnsi="Bookman Old Style"/>
        </w:rPr>
        <w:t xml:space="preserve">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standar</w:t>
      </w:r>
      <w:proofErr w:type="spellEnd"/>
      <w:r w:rsidRPr="00A77A40">
        <w:rPr>
          <w:rFonts w:ascii="Bookman Old Style" w:hAnsi="Bookman Old Style"/>
        </w:rPr>
        <w:t xml:space="preserve"> </w:t>
      </w:r>
      <w:proofErr w:type="spellStart"/>
      <w:r w:rsidRPr="00A77A40">
        <w:rPr>
          <w:rFonts w:ascii="Bookman Old Style" w:hAnsi="Bookman Old Style"/>
        </w:rPr>
        <w:lastRenderedPageBreak/>
        <w:t>atau</w:t>
      </w:r>
      <w:proofErr w:type="spellEnd"/>
      <w:r w:rsidRPr="00A77A40">
        <w:rPr>
          <w:rFonts w:ascii="Bookman Old Style" w:hAnsi="Bookman Old Style"/>
        </w:rPr>
        <w:t xml:space="preserve"> </w:t>
      </w:r>
      <w:proofErr w:type="spellStart"/>
      <w:r w:rsidRPr="00A77A40">
        <w:rPr>
          <w:rFonts w:ascii="Bookman Old Style" w:hAnsi="Bookman Old Style"/>
        </w:rPr>
        <w:t>bersifat</w:t>
      </w:r>
      <w:proofErr w:type="spellEnd"/>
      <w:r w:rsidRPr="00A77A40">
        <w:rPr>
          <w:rFonts w:ascii="Bookman Old Style" w:hAnsi="Bookman Old Style"/>
        </w:rPr>
        <w:t xml:space="preserve"> </w:t>
      </w:r>
      <w:proofErr w:type="spellStart"/>
      <w:r w:rsidRPr="00A77A40">
        <w:rPr>
          <w:rFonts w:ascii="Bookman Old Style" w:hAnsi="Bookman Old Style"/>
        </w:rPr>
        <w:t>rutin</w:t>
      </w:r>
      <w:proofErr w:type="spellEnd"/>
      <w:r w:rsidRPr="00A77A40">
        <w:rPr>
          <w:rFonts w:ascii="Bookman Old Style" w:hAnsi="Bookman Old Style"/>
        </w:rPr>
        <w:t xml:space="preserve"> yang </w:t>
      </w:r>
      <w:proofErr w:type="spellStart"/>
      <w:r w:rsidRPr="00A77A40">
        <w:rPr>
          <w:rFonts w:ascii="Bookman Old Style" w:hAnsi="Bookman Old Style"/>
        </w:rPr>
        <w:t>praktik</w:t>
      </w:r>
      <w:proofErr w:type="spellEnd"/>
      <w:r w:rsidRPr="00A77A40">
        <w:rPr>
          <w:rFonts w:ascii="Bookman Old Style" w:hAnsi="Bookman Old Style"/>
        </w:rPr>
        <w:t xml:space="preserve"> dan </w:t>
      </w:r>
      <w:proofErr w:type="spellStart"/>
      <w:r w:rsidRPr="00A77A40">
        <w:rPr>
          <w:rFonts w:ascii="Bookman Old Style" w:hAnsi="Bookman Old Style"/>
        </w:rPr>
        <w:t>standar</w:t>
      </w:r>
      <w:proofErr w:type="spellEnd"/>
      <w:r w:rsidRPr="00A77A40">
        <w:rPr>
          <w:rFonts w:ascii="Bookman Old Style" w:hAnsi="Bookman Old Style"/>
        </w:rPr>
        <w:t xml:space="preserve"> </w:t>
      </w:r>
      <w:proofErr w:type="spellStart"/>
      <w:r w:rsidRPr="00A77A40">
        <w:rPr>
          <w:rFonts w:ascii="Bookman Old Style" w:hAnsi="Bookman Old Style"/>
        </w:rPr>
        <w:t>pelaksanaan</w:t>
      </w:r>
      <w:proofErr w:type="spellEnd"/>
      <w:r w:rsidRPr="00A77A40">
        <w:rPr>
          <w:rFonts w:ascii="Bookman Old Style" w:hAnsi="Bookman Old Style"/>
        </w:rPr>
        <w:t xml:space="preserve"> </w:t>
      </w:r>
      <w:proofErr w:type="spellStart"/>
      <w:r w:rsidRPr="00A77A40">
        <w:rPr>
          <w:rFonts w:ascii="Bookman Old Style" w:hAnsi="Bookman Old Style"/>
        </w:rPr>
        <w:t>pekerjaannya</w:t>
      </w:r>
      <w:proofErr w:type="spellEnd"/>
      <w:r w:rsidRPr="00A77A40">
        <w:rPr>
          <w:rFonts w:ascii="Bookman Old Style" w:hAnsi="Bookman Old Style"/>
        </w:rPr>
        <w:t xml:space="preserve"> </w:t>
      </w:r>
      <w:proofErr w:type="spellStart"/>
      <w:r w:rsidRPr="00A77A40">
        <w:rPr>
          <w:rFonts w:ascii="Bookman Old Style" w:hAnsi="Bookman Old Style"/>
        </w:rPr>
        <w:t>sudah</w:t>
      </w:r>
      <w:proofErr w:type="spellEnd"/>
      <w:r w:rsidRPr="00A77A40">
        <w:rPr>
          <w:rFonts w:ascii="Bookman Old Style" w:hAnsi="Bookman Old Style"/>
        </w:rPr>
        <w:t xml:space="preserve"> </w:t>
      </w:r>
      <w:proofErr w:type="spellStart"/>
      <w:r w:rsidRPr="00A77A40">
        <w:rPr>
          <w:rFonts w:ascii="Bookman Old Style" w:hAnsi="Bookman Old Style"/>
        </w:rPr>
        <w:t>mapan</w:t>
      </w:r>
      <w:proofErr w:type="spellEnd"/>
      <w:r w:rsidRPr="00A77A40">
        <w:rPr>
          <w:rFonts w:ascii="Bookman Old Style" w:hAnsi="Bookman Old Style"/>
        </w:rPr>
        <w:t>.</w:t>
      </w:r>
    </w:p>
    <w:p w14:paraId="7A5A222D" w14:textId="77777777" w:rsidR="00D84DE5" w:rsidRPr="00A77A40" w:rsidRDefault="00D84DE5" w:rsidP="00F12F5E">
      <w:pPr>
        <w:pStyle w:val="ListParagraph"/>
        <w:spacing w:before="60" w:line="360" w:lineRule="exact"/>
        <w:ind w:left="1701" w:right="0" w:firstLine="0"/>
        <w:rPr>
          <w:rFonts w:ascii="Bookman Old Style" w:hAnsi="Bookman Old Style"/>
        </w:rPr>
      </w:pPr>
    </w:p>
    <w:p w14:paraId="6EDE1746" w14:textId="77777777" w:rsidR="00D84DE5" w:rsidRPr="00B835ED" w:rsidRDefault="00D84DE5" w:rsidP="009152D5">
      <w:pPr>
        <w:spacing w:before="240" w:line="360" w:lineRule="auto"/>
        <w:ind w:left="1701"/>
        <w:jc w:val="center"/>
        <w:rPr>
          <w:rFonts w:ascii="Bookman Old Style" w:hAnsi="Bookman Old Style"/>
        </w:rPr>
      </w:pPr>
      <w:r w:rsidRPr="00524012">
        <w:rPr>
          <w:rFonts w:ascii="Bookman Old Style" w:hAnsi="Bookman Old Style"/>
          <w:lang w:val="id-ID"/>
        </w:rPr>
        <w:t>Pasal</w:t>
      </w:r>
      <w:r w:rsidRPr="00524012">
        <w:rPr>
          <w:rFonts w:ascii="Bookman Old Style" w:hAnsi="Bookman Old Style"/>
        </w:rPr>
        <w:t xml:space="preserve"> </w:t>
      </w:r>
      <w:r w:rsidRPr="00524012">
        <w:rPr>
          <w:rFonts w:ascii="Bookman Old Style" w:hAnsi="Bookman Old Style"/>
          <w:lang w:val="id-ID"/>
        </w:rPr>
        <w:t>5</w:t>
      </w:r>
      <w:r>
        <w:rPr>
          <w:rFonts w:ascii="Bookman Old Style" w:hAnsi="Bookman Old Style"/>
        </w:rPr>
        <w:t>8</w:t>
      </w:r>
    </w:p>
    <w:p w14:paraId="592FCD3E" w14:textId="77777777" w:rsidR="00D84DE5" w:rsidRPr="00A77A40" w:rsidRDefault="00D84DE5" w:rsidP="006F7F66">
      <w:pPr>
        <w:pStyle w:val="ListParagraph"/>
        <w:numPr>
          <w:ilvl w:val="0"/>
          <w:numId w:val="83"/>
        </w:numPr>
        <w:spacing w:before="60" w:line="360" w:lineRule="exact"/>
        <w:ind w:left="2126" w:right="0" w:hanging="425"/>
        <w:rPr>
          <w:rFonts w:ascii="Bookman Old Style" w:hAnsi="Bookman Old Style"/>
        </w:rPr>
      </w:pPr>
      <w:r w:rsidRPr="00A77A40">
        <w:rPr>
          <w:rFonts w:ascii="Bookman Old Style" w:hAnsi="Bookman Old Style"/>
        </w:rPr>
        <w:t xml:space="preserve">Metode </w:t>
      </w:r>
      <w:proofErr w:type="spellStart"/>
      <w:r w:rsidRPr="00A77A40">
        <w:rPr>
          <w:rFonts w:ascii="Bookman Old Style" w:hAnsi="Bookman Old Style"/>
        </w:rPr>
        <w:t>penyampaian</w:t>
      </w:r>
      <w:proofErr w:type="spellEnd"/>
      <w:r w:rsidRPr="00A77A40">
        <w:rPr>
          <w:rFonts w:ascii="Bookman Old Style" w:hAnsi="Bookman Old Style"/>
        </w:rPr>
        <w:t xml:space="preserve"> </w:t>
      </w:r>
      <w:proofErr w:type="spellStart"/>
      <w:r w:rsidRPr="00A77A40">
        <w:rPr>
          <w:rFonts w:ascii="Bookman Old Style" w:hAnsi="Bookman Old Style"/>
        </w:rPr>
        <w:t>dokumen</w:t>
      </w:r>
      <w:proofErr w:type="spellEnd"/>
      <w:r w:rsidRPr="00A77A40">
        <w:rPr>
          <w:rFonts w:ascii="Bookman Old Style" w:hAnsi="Bookman Old Style"/>
        </w:rPr>
        <w:t xml:space="preserve"> </w:t>
      </w:r>
      <w:proofErr w:type="spellStart"/>
      <w:r w:rsidRPr="00A77A40">
        <w:rPr>
          <w:rFonts w:ascii="Bookman Old Style" w:hAnsi="Bookman Old Style"/>
        </w:rPr>
        <w:t>penawaran</w:t>
      </w:r>
      <w:proofErr w:type="spellEnd"/>
      <w:r w:rsidRPr="00A77A40">
        <w:rPr>
          <w:rFonts w:ascii="Bookman Old Style" w:hAnsi="Bookman Old Style"/>
        </w:rPr>
        <w:t xml:space="preserve"> pada </w:t>
      </w:r>
      <w:proofErr w:type="spellStart"/>
      <w:r w:rsidRPr="00A77A40">
        <w:rPr>
          <w:rFonts w:ascii="Bookman Old Style" w:hAnsi="Bookman Old Style"/>
        </w:rPr>
        <w:t>pemilihan</w:t>
      </w:r>
      <w:proofErr w:type="spellEnd"/>
      <w:r w:rsidRPr="00A77A40">
        <w:rPr>
          <w:rFonts w:ascii="Bookman Old Style" w:hAnsi="Bookman Old Style"/>
        </w:rPr>
        <w:t xml:space="preserve"> </w:t>
      </w:r>
      <w:proofErr w:type="spellStart"/>
      <w:r w:rsidRPr="00A77A40">
        <w:rPr>
          <w:rFonts w:ascii="Bookman Old Style" w:hAnsi="Bookman Old Style"/>
        </w:rPr>
        <w:t>Penyedia</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w:t>
      </w:r>
      <w:proofErr w:type="spellStart"/>
      <w:r w:rsidRPr="00A77A40">
        <w:rPr>
          <w:rFonts w:ascii="Bookman Old Style" w:hAnsi="Bookman Old Style"/>
        </w:rPr>
        <w:t>melalui</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xml:space="preserve"> dan </w:t>
      </w:r>
      <w:proofErr w:type="spellStart"/>
      <w:r w:rsidRPr="00A77A40">
        <w:rPr>
          <w:rFonts w:ascii="Bookman Old Style" w:hAnsi="Bookman Old Style"/>
        </w:rPr>
        <w:t>Penunjukan</w:t>
      </w:r>
      <w:proofErr w:type="spellEnd"/>
      <w:r w:rsidRPr="00A77A40">
        <w:rPr>
          <w:rFonts w:ascii="Bookman Old Style" w:hAnsi="Bookman Old Style"/>
        </w:rPr>
        <w:t xml:space="preserve"> </w:t>
      </w:r>
      <w:proofErr w:type="spellStart"/>
      <w:r w:rsidRPr="00A77A40">
        <w:rPr>
          <w:rFonts w:ascii="Bookman Old Style" w:hAnsi="Bookman Old Style"/>
        </w:rPr>
        <w:t>Langsung</w:t>
      </w:r>
      <w:proofErr w:type="spellEnd"/>
      <w:r w:rsidRPr="00A77A40">
        <w:rPr>
          <w:rFonts w:ascii="Bookman Old Style" w:hAnsi="Bookman Old Style"/>
        </w:rPr>
        <w:t xml:space="preserve"> </w:t>
      </w:r>
      <w:proofErr w:type="spellStart"/>
      <w:r w:rsidRPr="00A77A40">
        <w:rPr>
          <w:rFonts w:ascii="Bookman Old Style" w:hAnsi="Bookman Old Style"/>
        </w:rPr>
        <w:t>menggunakan</w:t>
      </w:r>
      <w:proofErr w:type="spellEnd"/>
      <w:r w:rsidRPr="00A77A40">
        <w:rPr>
          <w:rFonts w:ascii="Bookman Old Style" w:hAnsi="Bookman Old Style"/>
        </w:rPr>
        <w:t xml:space="preserve"> </w:t>
      </w:r>
      <w:proofErr w:type="spellStart"/>
      <w:r w:rsidRPr="00A77A40">
        <w:rPr>
          <w:rFonts w:ascii="Bookman Old Style" w:hAnsi="Bookman Old Style"/>
        </w:rPr>
        <w:t>metode</w:t>
      </w:r>
      <w:proofErr w:type="spellEnd"/>
      <w:r w:rsidRPr="00A77A40">
        <w:rPr>
          <w:rFonts w:ascii="Bookman Old Style" w:hAnsi="Bookman Old Style"/>
        </w:rPr>
        <w:t xml:space="preserve"> </w:t>
      </w:r>
      <w:proofErr w:type="spellStart"/>
      <w:r w:rsidRPr="00A77A40">
        <w:rPr>
          <w:rFonts w:ascii="Bookman Old Style" w:hAnsi="Bookman Old Style"/>
        </w:rPr>
        <w:t>satu</w:t>
      </w:r>
      <w:proofErr w:type="spellEnd"/>
      <w:r w:rsidRPr="00A77A40">
        <w:rPr>
          <w:rFonts w:ascii="Bookman Old Style" w:hAnsi="Bookman Old Style"/>
        </w:rPr>
        <w:t xml:space="preserve"> </w:t>
      </w:r>
      <w:r w:rsidRPr="00A77A40">
        <w:rPr>
          <w:rFonts w:ascii="Bookman Old Style" w:hAnsi="Bookman Old Style"/>
          <w:i/>
        </w:rPr>
        <w:t>file</w:t>
      </w:r>
      <w:r w:rsidRPr="00A77A40">
        <w:rPr>
          <w:rFonts w:ascii="Bookman Old Style" w:hAnsi="Bookman Old Style"/>
          <w:lang w:val="id-ID"/>
        </w:rPr>
        <w:t>.</w:t>
      </w:r>
    </w:p>
    <w:p w14:paraId="19E1A442" w14:textId="77777777" w:rsidR="00D84DE5" w:rsidRPr="00E57541" w:rsidRDefault="00D84DE5" w:rsidP="006F7F66">
      <w:pPr>
        <w:pStyle w:val="ListParagraph"/>
        <w:numPr>
          <w:ilvl w:val="0"/>
          <w:numId w:val="83"/>
        </w:numPr>
        <w:spacing w:before="60" w:line="360" w:lineRule="exact"/>
        <w:ind w:left="2126" w:right="0" w:hanging="425"/>
        <w:rPr>
          <w:rFonts w:ascii="Bookman Old Style" w:hAnsi="Bookman Old Style"/>
        </w:rPr>
      </w:pPr>
      <w:r w:rsidRPr="00E57541">
        <w:rPr>
          <w:rFonts w:ascii="Bookman Old Style" w:hAnsi="Bookman Old Style"/>
        </w:rPr>
        <w:t xml:space="preserve">Metode </w:t>
      </w:r>
      <w:proofErr w:type="spellStart"/>
      <w:r w:rsidRPr="00E57541">
        <w:rPr>
          <w:rFonts w:ascii="Bookman Old Style" w:hAnsi="Bookman Old Style"/>
        </w:rPr>
        <w:t>penyampaian</w:t>
      </w:r>
      <w:proofErr w:type="spellEnd"/>
      <w:r w:rsidRPr="00E57541">
        <w:rPr>
          <w:rFonts w:ascii="Bookman Old Style" w:hAnsi="Bookman Old Style"/>
        </w:rPr>
        <w:t xml:space="preserve"> </w:t>
      </w:r>
      <w:proofErr w:type="spellStart"/>
      <w:r w:rsidRPr="00E57541">
        <w:rPr>
          <w:rFonts w:ascii="Bookman Old Style" w:hAnsi="Bookman Old Style"/>
        </w:rPr>
        <w:t>dokumen</w:t>
      </w:r>
      <w:proofErr w:type="spellEnd"/>
      <w:r w:rsidRPr="00E57541">
        <w:rPr>
          <w:rFonts w:ascii="Bookman Old Style" w:hAnsi="Bookman Old Style"/>
        </w:rPr>
        <w:t xml:space="preserve"> </w:t>
      </w:r>
      <w:proofErr w:type="spellStart"/>
      <w:r w:rsidRPr="00E57541">
        <w:rPr>
          <w:rFonts w:ascii="Bookman Old Style" w:hAnsi="Bookman Old Style"/>
        </w:rPr>
        <w:t>penawaran</w:t>
      </w:r>
      <w:proofErr w:type="spellEnd"/>
      <w:r w:rsidRPr="00E57541">
        <w:rPr>
          <w:rFonts w:ascii="Bookman Old Style" w:hAnsi="Bookman Old Style"/>
        </w:rPr>
        <w:t xml:space="preserve"> pada </w:t>
      </w:r>
      <w:proofErr w:type="spellStart"/>
      <w:r w:rsidRPr="00E57541">
        <w:rPr>
          <w:rFonts w:ascii="Bookman Old Style" w:hAnsi="Bookman Old Style"/>
        </w:rPr>
        <w:t>pemilihan</w:t>
      </w:r>
      <w:proofErr w:type="spellEnd"/>
      <w:r w:rsidRPr="00E57541">
        <w:rPr>
          <w:rFonts w:ascii="Bookman Old Style" w:hAnsi="Bookman Old Style"/>
        </w:rPr>
        <w:t xml:space="preserve"> </w:t>
      </w:r>
      <w:proofErr w:type="spellStart"/>
      <w:r w:rsidRPr="00E57541">
        <w:rPr>
          <w:rFonts w:ascii="Bookman Old Style" w:hAnsi="Bookman Old Style"/>
        </w:rPr>
        <w:t>Penyedia</w:t>
      </w:r>
      <w:proofErr w:type="spellEnd"/>
      <w:r w:rsidRPr="00E57541">
        <w:rPr>
          <w:rFonts w:ascii="Bookman Old Style" w:hAnsi="Bookman Old Style"/>
        </w:rPr>
        <w:t xml:space="preserve"> Jasa </w:t>
      </w:r>
      <w:proofErr w:type="spellStart"/>
      <w:r w:rsidRPr="00E57541">
        <w:rPr>
          <w:rFonts w:ascii="Bookman Old Style" w:hAnsi="Bookman Old Style"/>
        </w:rPr>
        <w:t>Konsultansi</w:t>
      </w:r>
      <w:proofErr w:type="spellEnd"/>
      <w:r w:rsidRPr="00E57541">
        <w:rPr>
          <w:rFonts w:ascii="Bookman Old Style" w:hAnsi="Bookman Old Style"/>
        </w:rPr>
        <w:t xml:space="preserve"> </w:t>
      </w:r>
      <w:proofErr w:type="spellStart"/>
      <w:r w:rsidRPr="00E57541">
        <w:rPr>
          <w:rFonts w:ascii="Bookman Old Style" w:hAnsi="Bookman Old Style"/>
        </w:rPr>
        <w:t>melalui</w:t>
      </w:r>
      <w:proofErr w:type="spellEnd"/>
      <w:r w:rsidRPr="00E57541">
        <w:rPr>
          <w:rFonts w:ascii="Bookman Old Style" w:hAnsi="Bookman Old Style"/>
        </w:rPr>
        <w:t xml:space="preserve"> </w:t>
      </w:r>
      <w:proofErr w:type="spellStart"/>
      <w:r w:rsidRPr="00E57541">
        <w:rPr>
          <w:rFonts w:ascii="Bookman Old Style" w:hAnsi="Bookman Old Style"/>
        </w:rPr>
        <w:t>Seleksi</w:t>
      </w:r>
      <w:proofErr w:type="spellEnd"/>
      <w:r w:rsidRPr="00E57541">
        <w:rPr>
          <w:rFonts w:ascii="Bookman Old Style" w:hAnsi="Bookman Old Style"/>
        </w:rPr>
        <w:t xml:space="preserve"> </w:t>
      </w:r>
      <w:proofErr w:type="spellStart"/>
      <w:r w:rsidRPr="00E57541">
        <w:rPr>
          <w:rFonts w:ascii="Bookman Old Style" w:hAnsi="Bookman Old Style"/>
        </w:rPr>
        <w:t>menggunakan</w:t>
      </w:r>
      <w:proofErr w:type="spellEnd"/>
      <w:r w:rsidRPr="00E57541">
        <w:rPr>
          <w:rFonts w:ascii="Bookman Old Style" w:hAnsi="Bookman Old Style"/>
        </w:rPr>
        <w:t xml:space="preserve"> </w:t>
      </w:r>
      <w:proofErr w:type="spellStart"/>
      <w:r w:rsidRPr="00E57541">
        <w:rPr>
          <w:rFonts w:ascii="Bookman Old Style" w:hAnsi="Bookman Old Style"/>
        </w:rPr>
        <w:t>metode</w:t>
      </w:r>
      <w:proofErr w:type="spellEnd"/>
      <w:r w:rsidRPr="00E57541">
        <w:rPr>
          <w:rFonts w:ascii="Bookman Old Style" w:hAnsi="Bookman Old Style"/>
        </w:rPr>
        <w:t xml:space="preserve"> dua </w:t>
      </w:r>
      <w:r w:rsidRPr="00E57541">
        <w:rPr>
          <w:rFonts w:ascii="Bookman Old Style" w:hAnsi="Bookman Old Style"/>
          <w:i/>
        </w:rPr>
        <w:t>file</w:t>
      </w:r>
      <w:r w:rsidRPr="00E57541">
        <w:rPr>
          <w:rFonts w:ascii="Bookman Old Style" w:hAnsi="Bookman Old Style"/>
        </w:rPr>
        <w:t>.</w:t>
      </w:r>
    </w:p>
    <w:p w14:paraId="00673E90" w14:textId="77777777" w:rsidR="00D84DE5" w:rsidRPr="00A77A40" w:rsidRDefault="00D84DE5" w:rsidP="00A77A40">
      <w:pPr>
        <w:spacing w:before="120" w:line="360" w:lineRule="exact"/>
        <w:jc w:val="center"/>
        <w:rPr>
          <w:rFonts w:ascii="Bookman Old Style" w:hAnsi="Bookman Old Style"/>
          <w:b/>
          <w:lang w:val="id-ID"/>
        </w:rPr>
      </w:pPr>
    </w:p>
    <w:p w14:paraId="13D7D1D6" w14:textId="77777777" w:rsidR="00D84DE5" w:rsidRPr="00B835ED" w:rsidRDefault="00D84DE5" w:rsidP="009152D5">
      <w:pPr>
        <w:spacing w:before="120" w:line="360" w:lineRule="auto"/>
        <w:ind w:left="1701"/>
        <w:jc w:val="center"/>
        <w:rPr>
          <w:rFonts w:ascii="Bookman Old Style" w:hAnsi="Bookman Old Style"/>
        </w:rPr>
      </w:pPr>
      <w:r w:rsidRPr="00524012">
        <w:rPr>
          <w:rFonts w:ascii="Bookman Old Style" w:hAnsi="Bookman Old Style"/>
          <w:lang w:val="id-ID"/>
        </w:rPr>
        <w:t>Pasal</w:t>
      </w:r>
      <w:r w:rsidRPr="00524012">
        <w:rPr>
          <w:rFonts w:ascii="Bookman Old Style" w:hAnsi="Bookman Old Style"/>
        </w:rPr>
        <w:t xml:space="preserve"> </w:t>
      </w:r>
      <w:r>
        <w:rPr>
          <w:rFonts w:ascii="Bookman Old Style" w:hAnsi="Bookman Old Style"/>
          <w:lang w:val="id-ID"/>
        </w:rPr>
        <w:t>5</w:t>
      </w:r>
      <w:r>
        <w:rPr>
          <w:rFonts w:ascii="Bookman Old Style" w:hAnsi="Bookman Old Style"/>
        </w:rPr>
        <w:t>9</w:t>
      </w:r>
    </w:p>
    <w:p w14:paraId="5999C912" w14:textId="77777777" w:rsidR="00D84DE5" w:rsidRPr="00F12F5E" w:rsidRDefault="00D84DE5" w:rsidP="006F7F66">
      <w:pPr>
        <w:pStyle w:val="ListParagraph"/>
        <w:numPr>
          <w:ilvl w:val="0"/>
          <w:numId w:val="84"/>
        </w:numPr>
        <w:spacing w:before="60" w:line="360" w:lineRule="exact"/>
        <w:ind w:left="2126" w:right="0" w:hanging="425"/>
        <w:rPr>
          <w:rFonts w:ascii="Bookman Old Style" w:hAnsi="Bookman Old Style"/>
          <w:lang w:val="es-ES"/>
        </w:rPr>
      </w:pPr>
      <w:proofErr w:type="spellStart"/>
      <w:r w:rsidRPr="009A096A">
        <w:rPr>
          <w:rFonts w:ascii="Bookman Old Style" w:hAnsi="Bookman Old Style"/>
          <w:lang w:val="es-ES"/>
        </w:rPr>
        <w:t>Kualifikasi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merupakan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kompetensi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kemampuan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usaha</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pemenuhan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persyaratan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Penyedia</w:t>
      </w:r>
      <w:proofErr w:type="spellEnd"/>
      <w:r w:rsidRPr="00A77A40">
        <w:rPr>
          <w:rFonts w:ascii="Bookman Old Style" w:hAnsi="Bookman Old Style"/>
          <w:lang w:val="id-ID"/>
        </w:rPr>
        <w:t>.</w:t>
      </w:r>
    </w:p>
    <w:p w14:paraId="7BC3A6EF" w14:textId="77777777" w:rsidR="00D84DE5" w:rsidRPr="009A096A" w:rsidRDefault="00D84DE5" w:rsidP="00F12F5E">
      <w:pPr>
        <w:pStyle w:val="ListParagraph"/>
        <w:spacing w:before="60" w:line="360" w:lineRule="exact"/>
        <w:ind w:left="1701" w:right="0" w:firstLine="0"/>
        <w:rPr>
          <w:rFonts w:ascii="Bookman Old Style" w:hAnsi="Bookman Old Style"/>
          <w:lang w:val="es-ES"/>
        </w:rPr>
      </w:pPr>
    </w:p>
    <w:p w14:paraId="1BE82AB8" w14:textId="77777777" w:rsidR="00D84DE5" w:rsidRPr="009A096A" w:rsidRDefault="00D84DE5" w:rsidP="006F7F66">
      <w:pPr>
        <w:pStyle w:val="ListParagraph"/>
        <w:numPr>
          <w:ilvl w:val="0"/>
          <w:numId w:val="84"/>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Kualifikasi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pascakualifikasi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prakualifikasi</w:t>
      </w:r>
      <w:proofErr w:type="spellEnd"/>
      <w:r w:rsidRPr="009A096A">
        <w:rPr>
          <w:rFonts w:ascii="Bookman Old Style" w:hAnsi="Bookman Old Style"/>
          <w:lang w:val="es-ES"/>
        </w:rPr>
        <w:t>.</w:t>
      </w:r>
    </w:p>
    <w:p w14:paraId="34BB8D1E" w14:textId="77777777" w:rsidR="00D84DE5" w:rsidRPr="009A096A" w:rsidRDefault="00D84DE5" w:rsidP="006F7F66">
      <w:pPr>
        <w:pStyle w:val="ListParagraph"/>
        <w:numPr>
          <w:ilvl w:val="0"/>
          <w:numId w:val="84"/>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Pascakualifikasi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berikut</w:t>
      </w:r>
      <w:proofErr w:type="spellEnd"/>
      <w:r w:rsidRPr="009A096A">
        <w:rPr>
          <w:rFonts w:ascii="Bookman Old Style" w:hAnsi="Bookman Old Style"/>
          <w:lang w:val="es-ES"/>
        </w:rPr>
        <w:t>:</w:t>
      </w:r>
    </w:p>
    <w:p w14:paraId="1A217B30" w14:textId="77777777" w:rsidR="00D84DE5" w:rsidRPr="009A096A" w:rsidRDefault="00D84DE5" w:rsidP="006F7F66">
      <w:pPr>
        <w:pStyle w:val="ListParagraph"/>
        <w:numPr>
          <w:ilvl w:val="1"/>
          <w:numId w:val="82"/>
        </w:numPr>
        <w:spacing w:before="60" w:line="350" w:lineRule="exact"/>
        <w:ind w:left="2517" w:right="0" w:hanging="357"/>
        <w:rPr>
          <w:rFonts w:ascii="Bookman Old Style" w:hAnsi="Bookman Old Style"/>
          <w:lang w:val="es-ES"/>
        </w:rPr>
      </w:pPr>
      <w:r w:rsidRPr="009A096A">
        <w:rPr>
          <w:rFonts w:ascii="Bookman Old Style" w:hAnsi="Bookman Old Style"/>
          <w:lang w:val="es-ES"/>
        </w:rPr>
        <w:t xml:space="preserve">Tender </w:t>
      </w:r>
      <w:proofErr w:type="spellStart"/>
      <w:r w:rsidRPr="009A096A">
        <w:rPr>
          <w:rFonts w:ascii="Bookman Old Style" w:hAnsi="Bookman Old Style"/>
          <w:lang w:val="es-ES"/>
        </w:rPr>
        <w:t>Barang</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Lainnya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bersifat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tidak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kompleks</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p>
    <w:p w14:paraId="117F9843" w14:textId="77777777" w:rsidR="00D84DE5" w:rsidRPr="00A77A40" w:rsidRDefault="00D84DE5" w:rsidP="006F7F66">
      <w:pPr>
        <w:pStyle w:val="ListParagraph"/>
        <w:numPr>
          <w:ilvl w:val="1"/>
          <w:numId w:val="82"/>
        </w:numPr>
        <w:spacing w:before="60" w:line="350" w:lineRule="exact"/>
        <w:ind w:left="2517" w:right="0" w:hanging="357"/>
        <w:rPr>
          <w:rFonts w:ascii="Bookman Old Style" w:hAnsi="Bookman Old Style"/>
        </w:rPr>
      </w:pPr>
      <w:proofErr w:type="spellStart"/>
      <w:r w:rsidRPr="00A77A40">
        <w:rPr>
          <w:rFonts w:ascii="Bookman Old Style" w:hAnsi="Bookman Old Style"/>
        </w:rPr>
        <w:t>Seleksi</w:t>
      </w:r>
      <w:proofErr w:type="spellEnd"/>
      <w:r w:rsidRPr="00A77A40">
        <w:rPr>
          <w:rFonts w:ascii="Bookman Old Style" w:hAnsi="Bookman Old Style"/>
        </w:rPr>
        <w:t xml:space="preserve"> Jasa </w:t>
      </w:r>
      <w:proofErr w:type="spellStart"/>
      <w:r w:rsidRPr="00A77A40">
        <w:rPr>
          <w:rFonts w:ascii="Bookman Old Style" w:hAnsi="Bookman Old Style"/>
        </w:rPr>
        <w:t>Konsultansi</w:t>
      </w:r>
      <w:proofErr w:type="spellEnd"/>
      <w:r w:rsidRPr="00A77A40">
        <w:rPr>
          <w:rFonts w:ascii="Bookman Old Style" w:hAnsi="Bookman Old Style"/>
        </w:rPr>
        <w:t xml:space="preserve"> </w:t>
      </w:r>
      <w:proofErr w:type="spellStart"/>
      <w:r w:rsidRPr="00A77A40">
        <w:rPr>
          <w:rFonts w:ascii="Bookman Old Style" w:hAnsi="Bookman Old Style"/>
        </w:rPr>
        <w:t>Perorangan</w:t>
      </w:r>
      <w:proofErr w:type="spellEnd"/>
      <w:r w:rsidRPr="00A77A40">
        <w:rPr>
          <w:rFonts w:ascii="Bookman Old Style" w:hAnsi="Bookman Old Style"/>
        </w:rPr>
        <w:t>.</w:t>
      </w:r>
    </w:p>
    <w:p w14:paraId="6701022D" w14:textId="77777777" w:rsidR="00D84DE5" w:rsidRPr="009A096A" w:rsidRDefault="00D84DE5" w:rsidP="006F7F66">
      <w:pPr>
        <w:pStyle w:val="ListParagraph"/>
        <w:numPr>
          <w:ilvl w:val="0"/>
          <w:numId w:val="84"/>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Kualifikasi</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pascakualifikasi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w:t>
      </w:r>
      <w:r w:rsidRPr="00A77A40">
        <w:rPr>
          <w:rFonts w:ascii="Bookman Old Style" w:hAnsi="Bookman Old Style"/>
          <w:lang w:val="id-ID"/>
        </w:rPr>
        <w:t>3</w:t>
      </w:r>
      <w:r w:rsidRPr="009A096A">
        <w:rPr>
          <w:rFonts w:ascii="Bookman Old Style" w:hAnsi="Bookman Old Style"/>
          <w:lang w:val="es-ES"/>
        </w:rPr>
        <w:t xml:space="preserve">) </w:t>
      </w:r>
      <w:proofErr w:type="spellStart"/>
      <w:r w:rsidRPr="009A096A">
        <w:rPr>
          <w:rFonts w:ascii="Bookman Old Style" w:hAnsi="Bookman Old Style"/>
          <w:lang w:val="es-ES"/>
        </w:rPr>
        <w:t>dilakukan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bersamaan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evaluasi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penawaran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menggunakan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metode</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sistem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gugur</w:t>
      </w:r>
      <w:proofErr w:type="spellEnd"/>
      <w:r w:rsidRPr="00A77A40">
        <w:rPr>
          <w:rFonts w:ascii="Bookman Old Style" w:hAnsi="Bookman Old Style"/>
          <w:lang w:val="id-ID"/>
        </w:rPr>
        <w:t>.</w:t>
      </w:r>
    </w:p>
    <w:p w14:paraId="2CBD6F43" w14:textId="77777777" w:rsidR="00D84DE5" w:rsidRPr="009A096A" w:rsidRDefault="00D84DE5" w:rsidP="006F7F66">
      <w:pPr>
        <w:pStyle w:val="ListParagraph"/>
        <w:numPr>
          <w:ilvl w:val="0"/>
          <w:numId w:val="84"/>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Prakualifikasi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dilaksanakan</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berikut</w:t>
      </w:r>
      <w:proofErr w:type="spellEnd"/>
      <w:r w:rsidRPr="009A096A">
        <w:rPr>
          <w:rFonts w:ascii="Bookman Old Style" w:hAnsi="Bookman Old Style"/>
          <w:lang w:val="es-ES"/>
        </w:rPr>
        <w:t>:</w:t>
      </w:r>
    </w:p>
    <w:p w14:paraId="7A621AED" w14:textId="77777777" w:rsidR="00D84DE5" w:rsidRPr="009A096A" w:rsidRDefault="00D84DE5" w:rsidP="006F7F66">
      <w:pPr>
        <w:pStyle w:val="ListParagraph"/>
        <w:numPr>
          <w:ilvl w:val="0"/>
          <w:numId w:val="85"/>
        </w:numPr>
        <w:spacing w:before="60" w:line="350" w:lineRule="exact"/>
        <w:ind w:left="2517" w:right="0" w:hanging="357"/>
        <w:rPr>
          <w:rFonts w:ascii="Bookman Old Style" w:hAnsi="Bookman Old Style"/>
          <w:lang w:val="es-ES"/>
        </w:rPr>
      </w:pPr>
      <w:r w:rsidRPr="009A096A">
        <w:rPr>
          <w:rFonts w:ascii="Bookman Old Style" w:hAnsi="Bookman Old Style"/>
          <w:lang w:val="es-ES"/>
        </w:rPr>
        <w:t xml:space="preserve">Tender </w:t>
      </w:r>
      <w:proofErr w:type="spellStart"/>
      <w:r w:rsidRPr="009A096A">
        <w:rPr>
          <w:rFonts w:ascii="Bookman Old Style" w:hAnsi="Bookman Old Style"/>
          <w:lang w:val="es-ES"/>
        </w:rPr>
        <w:t>Barang</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Lainnya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bersifat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kompleks</w:t>
      </w:r>
      <w:proofErr w:type="spellEnd"/>
      <w:r w:rsidRPr="009A096A">
        <w:rPr>
          <w:rFonts w:ascii="Bookman Old Style" w:hAnsi="Bookman Old Style"/>
          <w:lang w:val="es-ES"/>
        </w:rPr>
        <w:t>;</w:t>
      </w:r>
    </w:p>
    <w:p w14:paraId="20B00224" w14:textId="77777777" w:rsidR="00D84DE5" w:rsidRDefault="00D84DE5" w:rsidP="006F7F66">
      <w:pPr>
        <w:pStyle w:val="ListParagraph"/>
        <w:numPr>
          <w:ilvl w:val="0"/>
          <w:numId w:val="85"/>
        </w:numPr>
        <w:spacing w:before="60" w:line="350" w:lineRule="exact"/>
        <w:ind w:left="2517" w:right="0" w:hanging="357"/>
        <w:rPr>
          <w:rFonts w:ascii="Bookman Old Style" w:hAnsi="Bookman Old Style"/>
          <w:lang w:val="pt-BR"/>
        </w:rPr>
      </w:pPr>
      <w:r w:rsidRPr="00A77A40">
        <w:rPr>
          <w:rFonts w:ascii="Bookman Old Style" w:hAnsi="Bookman Old Style"/>
          <w:lang w:val="pt-BR"/>
        </w:rPr>
        <w:t>Seleksi Jasa Konsultansi Badan Usaha; atau</w:t>
      </w:r>
    </w:p>
    <w:p w14:paraId="1B4EE54A" w14:textId="77777777" w:rsidR="00D84DE5" w:rsidRPr="00A77A40" w:rsidRDefault="00D84DE5" w:rsidP="006F7F66">
      <w:pPr>
        <w:pStyle w:val="ListParagraph"/>
        <w:numPr>
          <w:ilvl w:val="0"/>
          <w:numId w:val="85"/>
        </w:numPr>
        <w:spacing w:before="60" w:line="350" w:lineRule="exact"/>
        <w:ind w:left="2517" w:right="0" w:hanging="357"/>
        <w:rPr>
          <w:rFonts w:ascii="Bookman Old Style" w:hAnsi="Bookman Old Style"/>
          <w:lang w:val="pt-BR"/>
        </w:rPr>
      </w:pPr>
      <w:r w:rsidRPr="00A77A40">
        <w:rPr>
          <w:rFonts w:ascii="Bookman Old Style" w:hAnsi="Bookman Old Style"/>
          <w:lang w:val="pt-BR"/>
        </w:rPr>
        <w:t>Penunjukan Langsung Pengadaan Barang/Pekerjaan Konstruksi/Jasa Konsultansi Badan Usaha/Jasa Konsultansi Perorangan/Jasa Lainnya.</w:t>
      </w:r>
    </w:p>
    <w:p w14:paraId="3CBF02ED" w14:textId="77777777" w:rsidR="00D84DE5" w:rsidRPr="00A77A40" w:rsidRDefault="00D84DE5" w:rsidP="006F7F66">
      <w:pPr>
        <w:pStyle w:val="ListParagraph"/>
        <w:numPr>
          <w:ilvl w:val="0"/>
          <w:numId w:val="84"/>
        </w:numPr>
        <w:spacing w:before="60" w:line="350" w:lineRule="exact"/>
        <w:ind w:left="2126" w:right="0" w:hanging="425"/>
        <w:rPr>
          <w:rFonts w:ascii="Bookman Old Style" w:hAnsi="Bookman Old Style"/>
          <w:lang w:val="id-ID"/>
        </w:rPr>
      </w:pPr>
      <w:r w:rsidRPr="00A77A40">
        <w:rPr>
          <w:rFonts w:ascii="Bookman Old Style" w:hAnsi="Bookman Old Style"/>
          <w:lang w:val="pt-BR"/>
        </w:rPr>
        <w:t>Kualifikasi pada prakualifikasi sebagaimana dimaksud pada ayat (5) dilakukan sebelum pemasukan penawaran dengan menggunakan metode:</w:t>
      </w:r>
    </w:p>
    <w:p w14:paraId="06E01D09" w14:textId="77777777" w:rsidR="00D84DE5" w:rsidRPr="00A77A40" w:rsidRDefault="00D84DE5" w:rsidP="006F7F66">
      <w:pPr>
        <w:pStyle w:val="ListParagraph"/>
        <w:numPr>
          <w:ilvl w:val="0"/>
          <w:numId w:val="86"/>
        </w:numPr>
        <w:spacing w:before="60" w:line="350" w:lineRule="exact"/>
        <w:ind w:left="2517" w:right="0" w:hanging="357"/>
        <w:rPr>
          <w:rFonts w:ascii="Bookman Old Style" w:hAnsi="Bookman Old Style"/>
          <w:lang w:val="id-ID"/>
        </w:rPr>
      </w:pPr>
      <w:r>
        <w:rPr>
          <w:rFonts w:ascii="Bookman Old Style" w:hAnsi="Bookman Old Style"/>
          <w:lang w:val="id-ID"/>
        </w:rPr>
        <w:t>s</w:t>
      </w:r>
      <w:r w:rsidRPr="00A77A40">
        <w:rPr>
          <w:rFonts w:ascii="Bookman Old Style" w:hAnsi="Bookman Old Style"/>
          <w:lang w:val="id-ID"/>
        </w:rPr>
        <w:t>istem gugur untuk Penyedia Barang/Pekerjaan Konstruksi/Jasa Lainnya; atau</w:t>
      </w:r>
    </w:p>
    <w:p w14:paraId="5EC69B10" w14:textId="77777777" w:rsidR="00D84DE5" w:rsidRPr="00A77A40" w:rsidRDefault="00D84DE5" w:rsidP="006F7F66">
      <w:pPr>
        <w:pStyle w:val="ListParagraph"/>
        <w:numPr>
          <w:ilvl w:val="0"/>
          <w:numId w:val="86"/>
        </w:numPr>
        <w:spacing w:before="60" w:line="350" w:lineRule="exact"/>
        <w:ind w:left="2517" w:right="0" w:hanging="357"/>
        <w:rPr>
          <w:rFonts w:ascii="Bookman Old Style" w:hAnsi="Bookman Old Style"/>
          <w:lang w:val="pt-BR"/>
        </w:rPr>
      </w:pPr>
      <w:r>
        <w:rPr>
          <w:rFonts w:ascii="Bookman Old Style" w:hAnsi="Bookman Old Style"/>
          <w:lang w:val="pt-BR"/>
        </w:rPr>
        <w:t>s</w:t>
      </w:r>
      <w:r w:rsidRPr="00A77A40">
        <w:rPr>
          <w:rFonts w:ascii="Bookman Old Style" w:hAnsi="Bookman Old Style"/>
          <w:lang w:val="pt-BR"/>
        </w:rPr>
        <w:t xml:space="preserve">istem pembobotan dengan ambang batas untuk </w:t>
      </w:r>
      <w:r w:rsidRPr="00A77A40">
        <w:rPr>
          <w:rFonts w:ascii="Bookman Old Style" w:hAnsi="Bookman Old Style"/>
          <w:lang w:val="pt-BR"/>
        </w:rPr>
        <w:lastRenderedPageBreak/>
        <w:t>Penyedia Jasa Konsultansi.</w:t>
      </w:r>
    </w:p>
    <w:p w14:paraId="0437A8E1" w14:textId="77777777" w:rsidR="00D84DE5" w:rsidRPr="00A77A40" w:rsidRDefault="00D84DE5" w:rsidP="006F7F66">
      <w:pPr>
        <w:pStyle w:val="ListParagraph"/>
        <w:numPr>
          <w:ilvl w:val="0"/>
          <w:numId w:val="84"/>
        </w:numPr>
        <w:spacing w:before="60" w:line="350" w:lineRule="exact"/>
        <w:ind w:left="2126" w:right="0" w:hanging="425"/>
        <w:rPr>
          <w:rFonts w:ascii="Bookman Old Style" w:hAnsi="Bookman Old Style"/>
        </w:rPr>
      </w:pPr>
      <w:r w:rsidRPr="00A77A40">
        <w:rPr>
          <w:rFonts w:ascii="Bookman Old Style" w:hAnsi="Bookman Old Style"/>
        </w:rPr>
        <w:t xml:space="preserve">Hasil </w:t>
      </w:r>
      <w:proofErr w:type="spellStart"/>
      <w:r w:rsidRPr="00A77A40">
        <w:rPr>
          <w:rFonts w:ascii="Bookman Old Style" w:hAnsi="Bookman Old Style"/>
        </w:rPr>
        <w:t>prakualifikasi</w:t>
      </w:r>
      <w:proofErr w:type="spellEnd"/>
      <w:r w:rsidRPr="00A77A40">
        <w:rPr>
          <w:rFonts w:ascii="Bookman Old Style" w:hAnsi="Bookman Old Style"/>
        </w:rPr>
        <w:t xml:space="preserve"> </w:t>
      </w:r>
      <w:proofErr w:type="spellStart"/>
      <w:r w:rsidRPr="00A77A40">
        <w:rPr>
          <w:rFonts w:ascii="Bookman Old Style" w:hAnsi="Bookman Old Style"/>
        </w:rPr>
        <w:t>menghasilkan</w:t>
      </w:r>
      <w:proofErr w:type="spellEnd"/>
      <w:r w:rsidRPr="00A77A40">
        <w:rPr>
          <w:rFonts w:ascii="Bookman Old Style" w:hAnsi="Bookman Old Style"/>
        </w:rPr>
        <w:t>:</w:t>
      </w:r>
    </w:p>
    <w:p w14:paraId="66568113" w14:textId="77777777" w:rsidR="00D84DE5" w:rsidRPr="009A096A" w:rsidRDefault="00D84DE5" w:rsidP="006F7F66">
      <w:pPr>
        <w:pStyle w:val="ListParagraph"/>
        <w:numPr>
          <w:ilvl w:val="0"/>
          <w:numId w:val="87"/>
        </w:numPr>
        <w:spacing w:before="60" w:line="350" w:lineRule="exact"/>
        <w:ind w:left="2517" w:right="0" w:hanging="357"/>
        <w:rPr>
          <w:rFonts w:ascii="Bookman Old Style" w:hAnsi="Bookman Old Style"/>
          <w:lang w:val="es-ES"/>
        </w:rPr>
      </w:pPr>
      <w:proofErr w:type="spellStart"/>
      <w:r w:rsidRPr="009A096A">
        <w:rPr>
          <w:rFonts w:ascii="Bookman Old Style" w:hAnsi="Bookman Old Style"/>
          <w:lang w:val="es-ES"/>
        </w:rPr>
        <w:t>daftar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peserta</w:t>
      </w:r>
      <w:proofErr w:type="spellEnd"/>
      <w:r w:rsidRPr="009A096A">
        <w:rPr>
          <w:rFonts w:ascii="Bookman Old Style" w:hAnsi="Bookman Old Style"/>
          <w:lang w:val="es-ES"/>
        </w:rPr>
        <w:t xml:space="preserve"> Tender </w:t>
      </w:r>
      <w:proofErr w:type="spellStart"/>
      <w:r w:rsidRPr="009A096A">
        <w:rPr>
          <w:rFonts w:ascii="Bookman Old Style" w:hAnsi="Bookman Old Style"/>
          <w:lang w:val="es-ES"/>
        </w:rPr>
        <w:t>Barang</w:t>
      </w:r>
      <w:proofErr w:type="spellEnd"/>
      <w:r w:rsidRPr="009A096A">
        <w:rPr>
          <w:rFonts w:ascii="Bookman Old Style" w:hAnsi="Bookman Old Style"/>
          <w:lang w:val="es-ES"/>
        </w:rPr>
        <w:t>/</w:t>
      </w:r>
      <w:proofErr w:type="spellStart"/>
      <w:r w:rsidRPr="009A096A">
        <w:rPr>
          <w:rFonts w:ascii="Bookman Old Style" w:hAnsi="Bookman Old Style"/>
          <w:lang w:val="es-ES"/>
        </w:rPr>
        <w:t>Pekerjaan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Konstruksi</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Lainnya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p>
    <w:p w14:paraId="1FA29EBB" w14:textId="77777777" w:rsidR="00D84DE5" w:rsidRPr="00A77A40" w:rsidRDefault="00D84DE5" w:rsidP="006F7F66">
      <w:pPr>
        <w:pStyle w:val="ListParagraph"/>
        <w:numPr>
          <w:ilvl w:val="0"/>
          <w:numId w:val="87"/>
        </w:numPr>
        <w:spacing w:before="60" w:line="350" w:lineRule="exact"/>
        <w:ind w:left="2517" w:right="0" w:hanging="357"/>
        <w:rPr>
          <w:rFonts w:ascii="Bookman Old Style" w:hAnsi="Bookman Old Style"/>
          <w:lang w:val="pt-BR"/>
        </w:rPr>
      </w:pPr>
      <w:r>
        <w:rPr>
          <w:rFonts w:ascii="Bookman Old Style" w:hAnsi="Bookman Old Style"/>
          <w:lang w:val="pt-BR"/>
        </w:rPr>
        <w:t>d</w:t>
      </w:r>
      <w:r w:rsidRPr="00A77A40">
        <w:rPr>
          <w:rFonts w:ascii="Bookman Old Style" w:hAnsi="Bookman Old Style"/>
          <w:lang w:val="pt-BR"/>
        </w:rPr>
        <w:t>aftar pendek peserta Seleksi Jasa Konsultansi.</w:t>
      </w:r>
    </w:p>
    <w:p w14:paraId="3CB023D5" w14:textId="77777777" w:rsidR="00D84DE5" w:rsidRPr="00A77A40" w:rsidRDefault="00D84DE5" w:rsidP="006F7F66">
      <w:pPr>
        <w:pStyle w:val="ListParagraph"/>
        <w:numPr>
          <w:ilvl w:val="0"/>
          <w:numId w:val="84"/>
        </w:numPr>
        <w:spacing w:before="60" w:line="350" w:lineRule="exact"/>
        <w:ind w:left="2126" w:right="0" w:hanging="425"/>
        <w:rPr>
          <w:rFonts w:ascii="Bookman Old Style" w:hAnsi="Bookman Old Style"/>
          <w:lang w:val="pt-BR"/>
        </w:rPr>
      </w:pPr>
      <w:r w:rsidRPr="00A77A40">
        <w:rPr>
          <w:rFonts w:ascii="Bookman Old Style" w:hAnsi="Bookman Old Style"/>
          <w:lang w:val="pt-BR"/>
        </w:rPr>
        <w:t>Dalam hal Pelaku Usaha telah terkualifikasi dalam Sistem Informasi Kinerja Penyedia, tidak diperlukan pembuktian kualifikasi</w:t>
      </w:r>
      <w:r w:rsidRPr="00A77A40">
        <w:rPr>
          <w:rFonts w:ascii="Bookman Old Style" w:hAnsi="Bookman Old Style"/>
          <w:lang w:val="id-ID"/>
        </w:rPr>
        <w:t>.</w:t>
      </w:r>
    </w:p>
    <w:p w14:paraId="4C5B6930" w14:textId="77777777" w:rsidR="00D84DE5" w:rsidRPr="00E57541" w:rsidRDefault="00D84DE5" w:rsidP="006F7F66">
      <w:pPr>
        <w:pStyle w:val="ListParagraph"/>
        <w:numPr>
          <w:ilvl w:val="0"/>
          <w:numId w:val="84"/>
        </w:numPr>
        <w:spacing w:before="60" w:line="350" w:lineRule="exact"/>
        <w:ind w:left="2126" w:right="0" w:hanging="425"/>
        <w:rPr>
          <w:rFonts w:ascii="Bookman Old Style" w:hAnsi="Bookman Old Style"/>
          <w:lang w:val="pt-BR"/>
        </w:rPr>
      </w:pPr>
      <w:r w:rsidRPr="00E57541">
        <w:rPr>
          <w:rFonts w:ascii="Bookman Old Style" w:hAnsi="Bookman Old Style"/>
          <w:lang w:val="pt-BR"/>
        </w:rPr>
        <w:t>Pokja Pemilihan dilarang menambah persyaratan kualifikasi yang diskriminatif dan tidak objektif</w:t>
      </w:r>
      <w:r w:rsidRPr="00A77A40">
        <w:rPr>
          <w:rFonts w:ascii="Bookman Old Style" w:hAnsi="Bookman Old Style"/>
          <w:lang w:val="id-ID"/>
        </w:rPr>
        <w:t>.</w:t>
      </w:r>
    </w:p>
    <w:p w14:paraId="69DF22DD" w14:textId="77777777" w:rsidR="00D84DE5" w:rsidRPr="00E57541" w:rsidRDefault="00D84DE5" w:rsidP="006F7F66">
      <w:pPr>
        <w:pStyle w:val="ListParagraph"/>
        <w:numPr>
          <w:ilvl w:val="0"/>
          <w:numId w:val="84"/>
        </w:numPr>
        <w:spacing w:before="60" w:line="350" w:lineRule="exact"/>
        <w:ind w:left="2126" w:right="0" w:hanging="425"/>
        <w:rPr>
          <w:rFonts w:ascii="Bookman Old Style" w:hAnsi="Bookman Old Style"/>
          <w:lang w:val="pt-BR"/>
        </w:rPr>
      </w:pPr>
      <w:r w:rsidRPr="00E57541">
        <w:rPr>
          <w:rFonts w:ascii="Bookman Old Style" w:hAnsi="Bookman Old Style"/>
          <w:lang w:val="pt-BR"/>
        </w:rPr>
        <w:t>Pengadaan Barang/Jasa yang bersifat kompleks sebagaimana dimaksud pada ayat (5) huruf a adalah pengadaan Barang/Pekerjaan Konstruksi/Jasa Lainnya yang mempunyai risiko tinggi, memerlukan teknologi tinggi, menggunakan peralatan yang didesain khusus, dan/atau sulit mendefinisikan secara teknis bagaimana cara memenuhi kebutuhan dan tujuan Pengadaan Barang/Jasa.</w:t>
      </w:r>
    </w:p>
    <w:p w14:paraId="30495C9E" w14:textId="77777777" w:rsidR="00D84DE5" w:rsidRPr="00E57541" w:rsidRDefault="00D84DE5" w:rsidP="006F7F66">
      <w:pPr>
        <w:pStyle w:val="ListParagraph"/>
        <w:numPr>
          <w:ilvl w:val="0"/>
          <w:numId w:val="84"/>
        </w:numPr>
        <w:spacing w:before="60" w:line="360" w:lineRule="exact"/>
        <w:ind w:left="2126" w:right="0" w:hanging="425"/>
        <w:rPr>
          <w:rFonts w:ascii="Bookman Old Style" w:hAnsi="Bookman Old Style"/>
          <w:lang w:val="pt-BR"/>
        </w:rPr>
      </w:pPr>
      <w:r w:rsidRPr="00E57541">
        <w:rPr>
          <w:rFonts w:ascii="Bookman Old Style" w:hAnsi="Bookman Old Style"/>
          <w:lang w:val="pt-BR"/>
        </w:rPr>
        <w:t>Persyaratan Kualifikasi kemampuan usaha untuk Penyedia Pekerjaan Konstruksi ditentukan berdasarkan ketentuan peraturan Perundang-undangan di bidang jasa konstruksi serta berpedoman pada Peraturan Lem</w:t>
      </w:r>
      <w:r>
        <w:rPr>
          <w:rFonts w:ascii="Bookman Old Style" w:hAnsi="Bookman Old Style"/>
          <w:lang w:val="pt-BR"/>
        </w:rPr>
        <w:t>baga Kebijakan Pengadaan Barang/</w:t>
      </w:r>
      <w:r w:rsidRPr="00E57541">
        <w:rPr>
          <w:rFonts w:ascii="Bookman Old Style" w:hAnsi="Bookman Old Style"/>
          <w:lang w:val="pt-BR"/>
        </w:rPr>
        <w:t xml:space="preserve">Jasa Pemerintah </w:t>
      </w:r>
      <w:r>
        <w:rPr>
          <w:rFonts w:ascii="Bookman Old Style" w:hAnsi="Bookman Old Style"/>
          <w:lang w:val="pt-BR"/>
        </w:rPr>
        <w:t>N</w:t>
      </w:r>
      <w:r w:rsidRPr="00E57541">
        <w:rPr>
          <w:rFonts w:ascii="Bookman Old Style" w:hAnsi="Bookman Old Style"/>
          <w:lang w:val="pt-BR"/>
        </w:rPr>
        <w:t xml:space="preserve">omor 12 </w:t>
      </w:r>
      <w:r>
        <w:rPr>
          <w:rFonts w:ascii="Bookman Old Style" w:hAnsi="Bookman Old Style"/>
          <w:lang w:val="pt-BR"/>
        </w:rPr>
        <w:t>T</w:t>
      </w:r>
      <w:r w:rsidRPr="00E57541">
        <w:rPr>
          <w:rFonts w:ascii="Bookman Old Style" w:hAnsi="Bookman Old Style"/>
          <w:lang w:val="pt-BR"/>
        </w:rPr>
        <w:t>ahun 2021 tentang Pedoman Pelaksanaan Pengadaan Barang/Jasa Pemerintah Melalui Penyedia.</w:t>
      </w:r>
    </w:p>
    <w:p w14:paraId="0972D532" w14:textId="77777777" w:rsidR="00D84DE5" w:rsidRPr="00E57541" w:rsidRDefault="00D84DE5" w:rsidP="005F1C09">
      <w:pPr>
        <w:pStyle w:val="ListParagraph"/>
        <w:spacing w:before="60" w:line="360" w:lineRule="exact"/>
        <w:ind w:left="425" w:right="0" w:firstLine="0"/>
        <w:rPr>
          <w:rFonts w:ascii="Bookman Old Style" w:hAnsi="Bookman Old Style"/>
          <w:lang w:val="pt-BR"/>
        </w:rPr>
      </w:pPr>
    </w:p>
    <w:p w14:paraId="156990B2" w14:textId="77777777" w:rsidR="00D84DE5" w:rsidRPr="00E57541" w:rsidRDefault="00D84DE5" w:rsidP="005F1C09">
      <w:pPr>
        <w:spacing w:before="120" w:line="360" w:lineRule="auto"/>
        <w:ind w:left="1701"/>
        <w:jc w:val="center"/>
        <w:rPr>
          <w:rFonts w:ascii="Bookman Old Style" w:hAnsi="Bookman Old Style"/>
          <w:lang w:val="pt-BR"/>
        </w:rPr>
      </w:pPr>
      <w:r w:rsidRPr="00524012">
        <w:rPr>
          <w:rFonts w:ascii="Bookman Old Style" w:hAnsi="Bookman Old Style"/>
          <w:lang w:val="id-ID"/>
        </w:rPr>
        <w:t>Pasal</w:t>
      </w:r>
      <w:r w:rsidRPr="00E57541">
        <w:rPr>
          <w:rFonts w:ascii="Bookman Old Style" w:hAnsi="Bookman Old Style"/>
          <w:lang w:val="pt-BR"/>
        </w:rPr>
        <w:t xml:space="preserve"> 60</w:t>
      </w:r>
    </w:p>
    <w:p w14:paraId="0DE0B29E" w14:textId="77777777" w:rsidR="00D84DE5" w:rsidRDefault="00D84DE5" w:rsidP="005F1C09">
      <w:pPr>
        <w:spacing w:before="120" w:line="360" w:lineRule="exact"/>
        <w:ind w:left="1701"/>
        <w:jc w:val="both"/>
        <w:rPr>
          <w:rFonts w:ascii="Bookman Old Style" w:hAnsi="Bookman Old Style"/>
          <w:lang w:val="id-ID"/>
        </w:rPr>
      </w:pPr>
      <w:r w:rsidRPr="00A77A40">
        <w:rPr>
          <w:rFonts w:ascii="Bookman Old Style" w:hAnsi="Bookman Old Style"/>
          <w:lang w:val="id-ID"/>
        </w:rPr>
        <w:t>Jadwal pemilihan untuk setiap tahapan ditetapkan berdasarkan alokasi waktu yang cukup bagi Pokja Pemilihan dan peserta pemilihan sesuai dengan kompleksitas pekerjaan.</w:t>
      </w:r>
    </w:p>
    <w:p w14:paraId="0031027D" w14:textId="77777777" w:rsidR="00D84DE5" w:rsidRPr="00E57541" w:rsidRDefault="00D84DE5" w:rsidP="005F1C09">
      <w:pPr>
        <w:spacing w:before="120" w:line="360" w:lineRule="exact"/>
        <w:jc w:val="both"/>
        <w:rPr>
          <w:rFonts w:ascii="Bookman Old Style" w:hAnsi="Bookman Old Style"/>
          <w:lang w:val="pt-BR"/>
        </w:rPr>
      </w:pPr>
    </w:p>
    <w:p w14:paraId="73391387" w14:textId="77777777" w:rsidR="00D84DE5" w:rsidRPr="00A81D35" w:rsidRDefault="00D84DE5" w:rsidP="00A81D35">
      <w:pPr>
        <w:spacing w:before="120" w:line="360" w:lineRule="exact"/>
        <w:ind w:left="1701"/>
        <w:jc w:val="center"/>
        <w:rPr>
          <w:rFonts w:ascii="Bookman Old Style" w:hAnsi="Bookman Old Style"/>
        </w:rPr>
      </w:pPr>
      <w:r w:rsidRPr="00A81D35">
        <w:rPr>
          <w:rFonts w:ascii="Bookman Old Style" w:hAnsi="Bookman Old Style"/>
          <w:lang w:val="id-ID"/>
        </w:rPr>
        <w:t>Pasal</w:t>
      </w:r>
      <w:r w:rsidRPr="00A81D35">
        <w:rPr>
          <w:rFonts w:ascii="Bookman Old Style" w:hAnsi="Bookman Old Style"/>
          <w:lang w:val="es-ES"/>
        </w:rPr>
        <w:t xml:space="preserve"> </w:t>
      </w:r>
      <w:r w:rsidRPr="00A81D35">
        <w:rPr>
          <w:rFonts w:ascii="Bookman Old Style" w:hAnsi="Bookman Old Style"/>
          <w:lang w:val="id-ID"/>
        </w:rPr>
        <w:t>6</w:t>
      </w:r>
      <w:r w:rsidRPr="00A81D35">
        <w:rPr>
          <w:rFonts w:ascii="Bookman Old Style" w:hAnsi="Bookman Old Style"/>
        </w:rPr>
        <w:t>1</w:t>
      </w:r>
    </w:p>
    <w:p w14:paraId="6FAF22FE" w14:textId="77777777" w:rsidR="00D84DE5" w:rsidRPr="00A81D35" w:rsidRDefault="00D84DE5" w:rsidP="00A81D35">
      <w:pPr>
        <w:tabs>
          <w:tab w:val="left" w:pos="4675"/>
          <w:tab w:val="left" w:pos="7144"/>
        </w:tabs>
        <w:spacing w:before="60" w:line="360" w:lineRule="exact"/>
        <w:ind w:left="1701"/>
        <w:jc w:val="both"/>
        <w:rPr>
          <w:rFonts w:ascii="Bookman Old Style" w:hAnsi="Bookman Old Style"/>
          <w:lang w:val="id-ID"/>
        </w:rPr>
      </w:pPr>
      <w:proofErr w:type="spellStart"/>
      <w:r w:rsidRPr="00A81D35">
        <w:rPr>
          <w:rFonts w:ascii="Bookman Old Style" w:hAnsi="Bookman Old Style"/>
          <w:lang w:val="es-ES"/>
        </w:rPr>
        <w:t>Dokumen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Pemilihan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terdiri</w:t>
      </w:r>
      <w:proofErr w:type="spellEnd"/>
      <w:r w:rsidRPr="00A81D35">
        <w:rPr>
          <w:rFonts w:ascii="Bookman Old Style" w:hAnsi="Bookman Old Style"/>
          <w:lang w:val="es-ES"/>
        </w:rPr>
        <w:t xml:space="preserve"> atas:</w:t>
      </w:r>
      <w:r w:rsidRPr="00A81D35">
        <w:rPr>
          <w:rFonts w:ascii="Bookman Old Style" w:hAnsi="Bookman Old Style"/>
          <w:lang w:val="es-ES"/>
        </w:rPr>
        <w:tab/>
      </w:r>
      <w:r w:rsidRPr="00A81D35">
        <w:rPr>
          <w:rFonts w:ascii="Bookman Old Style" w:hAnsi="Bookman Old Style"/>
          <w:lang w:val="es-ES"/>
        </w:rPr>
        <w:tab/>
      </w:r>
    </w:p>
    <w:p w14:paraId="2CDE69BA" w14:textId="77777777" w:rsidR="00D84DE5" w:rsidRPr="00A81D35" w:rsidRDefault="00D84DE5" w:rsidP="006F7F66">
      <w:pPr>
        <w:pStyle w:val="ListParagraph"/>
        <w:numPr>
          <w:ilvl w:val="0"/>
          <w:numId w:val="89"/>
        </w:numPr>
        <w:spacing w:before="60" w:line="360" w:lineRule="exact"/>
        <w:ind w:left="2058" w:right="0" w:hanging="357"/>
        <w:rPr>
          <w:rFonts w:ascii="Bookman Old Style" w:hAnsi="Bookman Old Style"/>
        </w:rPr>
      </w:pPr>
      <w:proofErr w:type="spellStart"/>
      <w:r w:rsidRPr="00A81D35">
        <w:rPr>
          <w:rFonts w:ascii="Bookman Old Style" w:hAnsi="Bookman Old Style"/>
        </w:rPr>
        <w:t>Dokumen</w:t>
      </w:r>
      <w:proofErr w:type="spellEnd"/>
      <w:r w:rsidRPr="00A81D35">
        <w:rPr>
          <w:rFonts w:ascii="Bookman Old Style" w:hAnsi="Bookman Old Style"/>
        </w:rPr>
        <w:t xml:space="preserve"> </w:t>
      </w:r>
      <w:proofErr w:type="spellStart"/>
      <w:r w:rsidRPr="00A81D35">
        <w:rPr>
          <w:rFonts w:ascii="Bookman Old Style" w:hAnsi="Bookman Old Style"/>
        </w:rPr>
        <w:t>Kualifikasi</w:t>
      </w:r>
      <w:proofErr w:type="spellEnd"/>
      <w:r w:rsidRPr="00A81D35">
        <w:rPr>
          <w:rFonts w:ascii="Bookman Old Style" w:hAnsi="Bookman Old Style"/>
        </w:rPr>
        <w:t>; dan</w:t>
      </w:r>
    </w:p>
    <w:p w14:paraId="6B8ADD5C" w14:textId="77777777" w:rsidR="00D84DE5" w:rsidRPr="00A81D35" w:rsidRDefault="00D84DE5" w:rsidP="006F7F66">
      <w:pPr>
        <w:pStyle w:val="ListParagraph"/>
        <w:numPr>
          <w:ilvl w:val="0"/>
          <w:numId w:val="89"/>
        </w:numPr>
        <w:spacing w:before="60" w:line="360" w:lineRule="exact"/>
        <w:ind w:left="2058" w:right="0" w:hanging="357"/>
        <w:rPr>
          <w:rFonts w:ascii="Bookman Old Style" w:hAnsi="Bookman Old Style"/>
        </w:rPr>
      </w:pPr>
      <w:proofErr w:type="spellStart"/>
      <w:r w:rsidRPr="00A81D35">
        <w:rPr>
          <w:rFonts w:ascii="Bookman Old Style" w:hAnsi="Bookman Old Style"/>
        </w:rPr>
        <w:t>Dokumen</w:t>
      </w:r>
      <w:proofErr w:type="spellEnd"/>
      <w:r w:rsidRPr="00A81D35">
        <w:rPr>
          <w:rFonts w:ascii="Bookman Old Style" w:hAnsi="Bookman Old Style"/>
        </w:rPr>
        <w:t xml:space="preserve"> Tender/</w:t>
      </w:r>
      <w:proofErr w:type="spellStart"/>
      <w:r w:rsidRPr="00A81D35">
        <w:rPr>
          <w:rFonts w:ascii="Bookman Old Style" w:hAnsi="Bookman Old Style"/>
        </w:rPr>
        <w:t>Seleksi</w:t>
      </w:r>
      <w:proofErr w:type="spellEnd"/>
      <w:r w:rsidRPr="00A81D35">
        <w:rPr>
          <w:rFonts w:ascii="Bookman Old Style" w:hAnsi="Bookman Old Style"/>
        </w:rPr>
        <w:t>/</w:t>
      </w:r>
      <w:proofErr w:type="spellStart"/>
      <w:r w:rsidRPr="00A81D35">
        <w:rPr>
          <w:rFonts w:ascii="Bookman Old Style" w:hAnsi="Bookman Old Style"/>
        </w:rPr>
        <w:t>Penunjukan</w:t>
      </w:r>
      <w:proofErr w:type="spellEnd"/>
      <w:r w:rsidRPr="00A81D35">
        <w:rPr>
          <w:rFonts w:ascii="Bookman Old Style" w:hAnsi="Bookman Old Style"/>
        </w:rPr>
        <w:t xml:space="preserve"> </w:t>
      </w:r>
      <w:proofErr w:type="spellStart"/>
      <w:r w:rsidRPr="00A81D35">
        <w:rPr>
          <w:rFonts w:ascii="Bookman Old Style" w:hAnsi="Bookman Old Style"/>
        </w:rPr>
        <w:t>Langsung</w:t>
      </w:r>
      <w:proofErr w:type="spellEnd"/>
      <w:r w:rsidRPr="00A81D35">
        <w:rPr>
          <w:rFonts w:ascii="Bookman Old Style" w:hAnsi="Bookman Old Style"/>
        </w:rPr>
        <w:t>/</w:t>
      </w:r>
      <w:proofErr w:type="spellStart"/>
      <w:r w:rsidRPr="00A81D35">
        <w:rPr>
          <w:rFonts w:ascii="Bookman Old Style" w:hAnsi="Bookman Old Style"/>
        </w:rPr>
        <w:t>Pengadaan</w:t>
      </w:r>
      <w:proofErr w:type="spellEnd"/>
      <w:r w:rsidRPr="00A81D35">
        <w:rPr>
          <w:rFonts w:ascii="Bookman Old Style" w:hAnsi="Bookman Old Style"/>
        </w:rPr>
        <w:t xml:space="preserve"> </w:t>
      </w:r>
      <w:proofErr w:type="spellStart"/>
      <w:r w:rsidRPr="00A81D35">
        <w:rPr>
          <w:rFonts w:ascii="Bookman Old Style" w:hAnsi="Bookman Old Style"/>
        </w:rPr>
        <w:t>Langsung</w:t>
      </w:r>
      <w:proofErr w:type="spellEnd"/>
      <w:r w:rsidRPr="00A81D35">
        <w:rPr>
          <w:rFonts w:ascii="Bookman Old Style" w:hAnsi="Bookman Old Style"/>
        </w:rPr>
        <w:t>.</w:t>
      </w:r>
    </w:p>
    <w:p w14:paraId="495AF5A0" w14:textId="77777777" w:rsidR="00D84DE5" w:rsidRPr="00A81D35" w:rsidRDefault="00D84DE5" w:rsidP="00A77A40">
      <w:pPr>
        <w:pStyle w:val="BodyText"/>
        <w:spacing w:before="120" w:line="360" w:lineRule="exact"/>
        <w:ind w:right="58"/>
        <w:jc w:val="center"/>
        <w:rPr>
          <w:rFonts w:ascii="Bookman Old Style" w:hAnsi="Bookman Old Style"/>
          <w:b/>
          <w:sz w:val="24"/>
          <w:szCs w:val="24"/>
          <w:lang w:val="id-ID"/>
        </w:rPr>
      </w:pPr>
    </w:p>
    <w:p w14:paraId="418DE7D9" w14:textId="77777777" w:rsidR="00D84DE5" w:rsidRPr="00A81D35" w:rsidRDefault="00D84DE5" w:rsidP="00A81D35">
      <w:pPr>
        <w:pStyle w:val="BodyText"/>
        <w:spacing w:before="120"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id-ID"/>
        </w:rPr>
        <w:t>Bagian Kedua</w:t>
      </w:r>
    </w:p>
    <w:p w14:paraId="7C0438CF" w14:textId="77777777" w:rsidR="00D84DE5" w:rsidRPr="00A81D35" w:rsidRDefault="00D84DE5" w:rsidP="00A81D35">
      <w:pPr>
        <w:pStyle w:val="BodyText"/>
        <w:spacing w:before="120"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id-ID"/>
        </w:rPr>
        <w:t>Pelaksanaan Pengadaan Barang/Jasa Melalui Swakelola</w:t>
      </w:r>
    </w:p>
    <w:p w14:paraId="49045A41" w14:textId="77777777" w:rsidR="00D84DE5" w:rsidRPr="00A81D35" w:rsidRDefault="00D84DE5" w:rsidP="00A81D35">
      <w:pPr>
        <w:pStyle w:val="BodyText"/>
        <w:spacing w:before="360"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pt-BR"/>
        </w:rPr>
        <w:t xml:space="preserve">Paragraf 1 </w:t>
      </w:r>
    </w:p>
    <w:p w14:paraId="47074F99" w14:textId="77777777" w:rsidR="00D84DE5" w:rsidRPr="00A81D35" w:rsidRDefault="00D84DE5" w:rsidP="00A81D35">
      <w:pPr>
        <w:pStyle w:val="BodyText"/>
        <w:spacing w:before="120" w:line="360" w:lineRule="exact"/>
        <w:ind w:left="1701"/>
        <w:jc w:val="center"/>
        <w:rPr>
          <w:rFonts w:ascii="Bookman Old Style" w:hAnsi="Bookman Old Style"/>
          <w:sz w:val="24"/>
          <w:szCs w:val="24"/>
          <w:lang w:val="id-ID"/>
        </w:rPr>
      </w:pPr>
      <w:proofErr w:type="spellStart"/>
      <w:r w:rsidRPr="00A81D35">
        <w:rPr>
          <w:rFonts w:ascii="Bookman Old Style" w:hAnsi="Bookman Old Style"/>
          <w:sz w:val="24"/>
          <w:szCs w:val="24"/>
        </w:rPr>
        <w:lastRenderedPageBreak/>
        <w:t>Pelaksanaan</w:t>
      </w:r>
      <w:proofErr w:type="spellEnd"/>
    </w:p>
    <w:p w14:paraId="7E856E34" w14:textId="77777777" w:rsidR="00D84DE5" w:rsidRPr="00A81D35" w:rsidRDefault="00D84DE5" w:rsidP="00A81D35">
      <w:pPr>
        <w:pStyle w:val="BodyText"/>
        <w:spacing w:before="360" w:line="360" w:lineRule="exact"/>
        <w:ind w:left="1701"/>
        <w:jc w:val="center"/>
        <w:rPr>
          <w:rFonts w:ascii="Bookman Old Style" w:hAnsi="Bookman Old Style"/>
          <w:sz w:val="24"/>
          <w:szCs w:val="24"/>
        </w:rPr>
      </w:pPr>
      <w:r w:rsidRPr="00A81D35">
        <w:rPr>
          <w:rFonts w:ascii="Bookman Old Style" w:hAnsi="Bookman Old Style"/>
          <w:sz w:val="24"/>
          <w:szCs w:val="24"/>
          <w:lang w:val="id-ID"/>
        </w:rPr>
        <w:t>Pasal</w:t>
      </w:r>
      <w:r w:rsidRPr="00A81D35">
        <w:rPr>
          <w:rFonts w:ascii="Bookman Old Style" w:hAnsi="Bookman Old Style"/>
          <w:sz w:val="24"/>
          <w:szCs w:val="24"/>
        </w:rPr>
        <w:t xml:space="preserve"> </w:t>
      </w:r>
      <w:r w:rsidRPr="00A81D35">
        <w:rPr>
          <w:rFonts w:ascii="Bookman Old Style" w:hAnsi="Bookman Old Style"/>
          <w:sz w:val="24"/>
          <w:szCs w:val="24"/>
          <w:lang w:val="id-ID"/>
        </w:rPr>
        <w:t>6</w:t>
      </w:r>
      <w:r w:rsidRPr="00A81D35">
        <w:rPr>
          <w:rFonts w:ascii="Bookman Old Style" w:hAnsi="Bookman Old Style"/>
          <w:sz w:val="24"/>
          <w:szCs w:val="24"/>
        </w:rPr>
        <w:t>2</w:t>
      </w:r>
    </w:p>
    <w:p w14:paraId="5FE1C7FC" w14:textId="77777777" w:rsidR="00D84DE5" w:rsidRPr="00A81D35" w:rsidRDefault="00D84DE5" w:rsidP="00A81D35">
      <w:pPr>
        <w:pStyle w:val="ListParagraph"/>
        <w:numPr>
          <w:ilvl w:val="0"/>
          <w:numId w:val="62"/>
        </w:numPr>
        <w:spacing w:before="60" w:line="360" w:lineRule="exact"/>
        <w:ind w:left="2126" w:right="0" w:hanging="425"/>
        <w:rPr>
          <w:rFonts w:ascii="Bookman Old Style" w:hAnsi="Bookman Old Style"/>
        </w:rPr>
      </w:pPr>
      <w:proofErr w:type="spellStart"/>
      <w:r w:rsidRPr="00A81D35">
        <w:rPr>
          <w:rFonts w:ascii="Bookman Old Style" w:hAnsi="Bookman Old Style"/>
        </w:rPr>
        <w:t>Pelaksanaan</w:t>
      </w:r>
      <w:proofErr w:type="spellEnd"/>
      <w:r w:rsidRPr="00A81D35">
        <w:rPr>
          <w:rFonts w:ascii="Bookman Old Style" w:hAnsi="Bookman Old Style"/>
        </w:rPr>
        <w:t xml:space="preserve"> </w:t>
      </w:r>
      <w:proofErr w:type="spellStart"/>
      <w:r w:rsidRPr="00A81D35">
        <w:rPr>
          <w:rFonts w:ascii="Bookman Old Style" w:hAnsi="Bookman Old Style"/>
        </w:rPr>
        <w:t>Swakelola</w:t>
      </w:r>
      <w:proofErr w:type="spellEnd"/>
      <w:r w:rsidRPr="00A81D35">
        <w:rPr>
          <w:rFonts w:ascii="Bookman Old Style" w:hAnsi="Bookman Old Style"/>
        </w:rPr>
        <w:t xml:space="preserve"> </w:t>
      </w:r>
      <w:proofErr w:type="spellStart"/>
      <w:r w:rsidRPr="00A81D35">
        <w:rPr>
          <w:rFonts w:ascii="Bookman Old Style" w:hAnsi="Bookman Old Style"/>
        </w:rPr>
        <w:t>tipe</w:t>
      </w:r>
      <w:proofErr w:type="spellEnd"/>
      <w:r w:rsidRPr="00A81D35">
        <w:rPr>
          <w:rFonts w:ascii="Bookman Old Style" w:hAnsi="Bookman Old Style"/>
        </w:rPr>
        <w:t xml:space="preserve"> I </w:t>
      </w:r>
      <w:proofErr w:type="spellStart"/>
      <w:r w:rsidRPr="00A81D35">
        <w:rPr>
          <w:rFonts w:ascii="Bookman Old Style" w:hAnsi="Bookman Old Style"/>
        </w:rPr>
        <w:t>dilakukan</w:t>
      </w:r>
      <w:proofErr w:type="spellEnd"/>
      <w:r w:rsidRPr="00A81D35">
        <w:rPr>
          <w:rFonts w:ascii="Bookman Old Style" w:hAnsi="Bookman Old Style"/>
        </w:rPr>
        <w:t xml:space="preserve"> </w:t>
      </w:r>
      <w:proofErr w:type="spellStart"/>
      <w:r w:rsidRPr="00A81D35">
        <w:rPr>
          <w:rFonts w:ascii="Bookman Old Style" w:hAnsi="Bookman Old Style"/>
        </w:rPr>
        <w:t>dengan</w:t>
      </w:r>
      <w:proofErr w:type="spellEnd"/>
      <w:r w:rsidRPr="00A81D35">
        <w:rPr>
          <w:rFonts w:ascii="Bookman Old Style" w:hAnsi="Bookman Old Style"/>
        </w:rPr>
        <w:t xml:space="preserve"> </w:t>
      </w:r>
      <w:proofErr w:type="spellStart"/>
      <w:r w:rsidRPr="00A81D35">
        <w:rPr>
          <w:rFonts w:ascii="Bookman Old Style" w:hAnsi="Bookman Old Style"/>
        </w:rPr>
        <w:t>ketentuan</w:t>
      </w:r>
      <w:proofErr w:type="spellEnd"/>
      <w:r w:rsidRPr="00A81D35">
        <w:rPr>
          <w:rFonts w:ascii="Bookman Old Style" w:hAnsi="Bookman Old Style"/>
        </w:rPr>
        <w:t xml:space="preserve"> </w:t>
      </w:r>
      <w:proofErr w:type="spellStart"/>
      <w:r w:rsidRPr="00A81D35">
        <w:rPr>
          <w:rFonts w:ascii="Bookman Old Style" w:hAnsi="Bookman Old Style"/>
        </w:rPr>
        <w:t>sebagai</w:t>
      </w:r>
      <w:proofErr w:type="spellEnd"/>
      <w:r w:rsidRPr="00A81D35">
        <w:rPr>
          <w:rFonts w:ascii="Bookman Old Style" w:hAnsi="Bookman Old Style"/>
        </w:rPr>
        <w:t xml:space="preserve"> </w:t>
      </w:r>
      <w:proofErr w:type="spellStart"/>
      <w:r w:rsidRPr="00A81D35">
        <w:rPr>
          <w:rFonts w:ascii="Bookman Old Style" w:hAnsi="Bookman Old Style"/>
        </w:rPr>
        <w:t>berikut</w:t>
      </w:r>
      <w:proofErr w:type="spellEnd"/>
      <w:r w:rsidRPr="00A81D35">
        <w:rPr>
          <w:rFonts w:ascii="Bookman Old Style" w:hAnsi="Bookman Old Style"/>
        </w:rPr>
        <w:t>:</w:t>
      </w:r>
    </w:p>
    <w:p w14:paraId="73C1FB91" w14:textId="77777777" w:rsidR="00D84DE5" w:rsidRPr="00A81D35" w:rsidRDefault="00D84DE5" w:rsidP="00A81D35">
      <w:pPr>
        <w:pStyle w:val="ListParagraph"/>
        <w:numPr>
          <w:ilvl w:val="1"/>
          <w:numId w:val="62"/>
        </w:numPr>
        <w:spacing w:before="60" w:line="360" w:lineRule="exact"/>
        <w:ind w:left="2517" w:right="0" w:hanging="357"/>
        <w:rPr>
          <w:rFonts w:ascii="Bookman Old Style" w:hAnsi="Bookman Old Style"/>
          <w:lang w:val="es-ES"/>
        </w:rPr>
      </w:pPr>
      <w:r w:rsidRPr="00A81D35">
        <w:rPr>
          <w:rFonts w:ascii="Bookman Old Style" w:hAnsi="Bookman Old Style"/>
          <w:lang w:val="es-ES"/>
        </w:rPr>
        <w:t>PA/KPA</w:t>
      </w:r>
      <w:r w:rsidRPr="00A81D35">
        <w:rPr>
          <w:rFonts w:ascii="Bookman Old Style" w:hAnsi="Bookman Old Style"/>
          <w:lang w:val="id-ID"/>
        </w:rPr>
        <w:t xml:space="preserve"> </w:t>
      </w:r>
      <w:proofErr w:type="spellStart"/>
      <w:r w:rsidRPr="00A81D35">
        <w:rPr>
          <w:rFonts w:ascii="Bookman Old Style" w:hAnsi="Bookman Old Style"/>
          <w:lang w:val="es-ES"/>
        </w:rPr>
        <w:t>dapat</w:t>
      </w:r>
      <w:proofErr w:type="spellEnd"/>
      <w:r w:rsidRPr="00A81D35">
        <w:rPr>
          <w:rFonts w:ascii="Bookman Old Style" w:hAnsi="Bookman Old Style"/>
          <w:lang w:val="id-ID"/>
        </w:rPr>
        <w:t xml:space="preserve"> </w:t>
      </w:r>
      <w:proofErr w:type="spellStart"/>
      <w:r w:rsidRPr="00A81D35">
        <w:rPr>
          <w:rFonts w:ascii="Bookman Old Style" w:hAnsi="Bookman Old Style"/>
          <w:lang w:val="es-ES"/>
        </w:rPr>
        <w:t>menggunakan</w:t>
      </w:r>
      <w:proofErr w:type="spellEnd"/>
      <w:r w:rsidRPr="00A81D35">
        <w:rPr>
          <w:rFonts w:ascii="Bookman Old Style" w:hAnsi="Bookman Old Style"/>
          <w:lang w:val="id-ID"/>
        </w:rPr>
        <w:t xml:space="preserve"> </w:t>
      </w:r>
      <w:proofErr w:type="spellStart"/>
      <w:r w:rsidRPr="00A81D35">
        <w:rPr>
          <w:rFonts w:ascii="Bookman Old Style" w:hAnsi="Bookman Old Style"/>
          <w:lang w:val="es-ES"/>
        </w:rPr>
        <w:t>pegawai</w:t>
      </w:r>
      <w:proofErr w:type="spellEnd"/>
      <w:r w:rsidRPr="00A81D35">
        <w:rPr>
          <w:rFonts w:ascii="Bookman Old Style" w:hAnsi="Bookman Old Style"/>
          <w:lang w:val="id-ID"/>
        </w:rPr>
        <w:t xml:space="preserve"> </w:t>
      </w:r>
      <w:proofErr w:type="spellStart"/>
      <w:r w:rsidRPr="00A81D35">
        <w:rPr>
          <w:rFonts w:ascii="Bookman Old Style" w:hAnsi="Bookman Old Style"/>
          <w:lang w:val="es-ES"/>
        </w:rPr>
        <w:t>Kementerian</w:t>
      </w:r>
      <w:proofErr w:type="spellEnd"/>
      <w:r w:rsidRPr="00A81D35">
        <w:rPr>
          <w:rFonts w:ascii="Bookman Old Style" w:hAnsi="Bookman Old Style"/>
          <w:lang w:val="es-ES"/>
        </w:rPr>
        <w:t>/</w:t>
      </w:r>
      <w:r>
        <w:rPr>
          <w:rFonts w:ascii="Bookman Old Style" w:hAnsi="Bookman Old Style"/>
          <w:lang w:val="es-ES"/>
        </w:rPr>
        <w:t xml:space="preserve"> </w:t>
      </w:r>
      <w:proofErr w:type="spellStart"/>
      <w:r w:rsidRPr="00A81D35">
        <w:rPr>
          <w:rFonts w:ascii="Bookman Old Style" w:hAnsi="Bookman Old Style"/>
          <w:lang w:val="es-ES"/>
        </w:rPr>
        <w:t>Lembaga</w:t>
      </w:r>
      <w:proofErr w:type="spellEnd"/>
      <w:r w:rsidRPr="00A81D35">
        <w:rPr>
          <w:rFonts w:ascii="Bookman Old Style" w:hAnsi="Bookman Old Style"/>
          <w:lang w:val="es-ES"/>
        </w:rPr>
        <w:t>/</w:t>
      </w:r>
      <w:r w:rsidRPr="00A81D35">
        <w:rPr>
          <w:rFonts w:ascii="Bookman Old Style" w:hAnsi="Bookman Old Style"/>
          <w:lang w:val="id-ID"/>
        </w:rPr>
        <w:t xml:space="preserve">SKPD lain </w:t>
      </w:r>
      <w:r w:rsidRPr="00A81D35">
        <w:rPr>
          <w:rFonts w:ascii="Bookman Old Style" w:hAnsi="Bookman Old Style"/>
          <w:lang w:val="es-ES"/>
        </w:rPr>
        <w:t>dan/</w:t>
      </w:r>
      <w:proofErr w:type="spellStart"/>
      <w:r w:rsidRPr="00A81D35">
        <w:rPr>
          <w:rFonts w:ascii="Bookman Old Style" w:hAnsi="Bookman Old Style"/>
          <w:lang w:val="es-ES"/>
        </w:rPr>
        <w:t>atau</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tenaga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ahli</w:t>
      </w:r>
      <w:proofErr w:type="spellEnd"/>
      <w:r w:rsidRPr="00A81D35">
        <w:rPr>
          <w:rFonts w:ascii="Bookman Old Style" w:hAnsi="Bookman Old Style"/>
          <w:lang w:val="id-ID"/>
        </w:rPr>
        <w:t>;</w:t>
      </w:r>
      <w:r w:rsidRPr="00A81D35">
        <w:rPr>
          <w:rFonts w:ascii="Bookman Old Style" w:hAnsi="Bookman Old Style"/>
          <w:lang w:val="es-ES"/>
        </w:rPr>
        <w:t xml:space="preserve"> </w:t>
      </w:r>
    </w:p>
    <w:p w14:paraId="73DCCE87" w14:textId="77777777" w:rsidR="00D84DE5" w:rsidRPr="00A81D35" w:rsidRDefault="00D84DE5" w:rsidP="00A81D35">
      <w:pPr>
        <w:pStyle w:val="ListParagraph"/>
        <w:numPr>
          <w:ilvl w:val="1"/>
          <w:numId w:val="62"/>
        </w:numPr>
        <w:spacing w:before="60" w:line="360" w:lineRule="exact"/>
        <w:ind w:left="2517" w:right="0" w:hanging="357"/>
        <w:rPr>
          <w:rFonts w:ascii="Bookman Old Style" w:hAnsi="Bookman Old Style"/>
          <w:lang w:val="es-ES"/>
        </w:rPr>
      </w:pPr>
      <w:proofErr w:type="spellStart"/>
      <w:r w:rsidRPr="00A81D35">
        <w:rPr>
          <w:rFonts w:ascii="Bookman Old Style" w:hAnsi="Bookman Old Style"/>
          <w:lang w:val="es-ES"/>
        </w:rPr>
        <w:t>penggunaan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tenaga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ahli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tidak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boleh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melebihi</w:t>
      </w:r>
      <w:proofErr w:type="spellEnd"/>
      <w:r w:rsidRPr="00A81D35">
        <w:rPr>
          <w:rFonts w:ascii="Bookman Old Style" w:hAnsi="Bookman Old Style"/>
          <w:lang w:val="es-ES"/>
        </w:rPr>
        <w:t xml:space="preserve"> 50% (lima </w:t>
      </w:r>
      <w:proofErr w:type="spellStart"/>
      <w:r w:rsidRPr="00A81D35">
        <w:rPr>
          <w:rFonts w:ascii="Bookman Old Style" w:hAnsi="Bookman Old Style"/>
          <w:lang w:val="es-ES"/>
        </w:rPr>
        <w:t>puluh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persen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dari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jumlah</w:t>
      </w:r>
      <w:proofErr w:type="spellEnd"/>
      <w:r w:rsidRPr="00A81D35">
        <w:rPr>
          <w:rFonts w:ascii="Bookman Old Style" w:hAnsi="Bookman Old Style"/>
          <w:lang w:val="es-ES"/>
        </w:rPr>
        <w:t xml:space="preserve"> Tim </w:t>
      </w:r>
      <w:proofErr w:type="spellStart"/>
      <w:r w:rsidRPr="00A81D35">
        <w:rPr>
          <w:rFonts w:ascii="Bookman Old Style" w:hAnsi="Bookman Old Style"/>
          <w:lang w:val="es-ES"/>
        </w:rPr>
        <w:t>Pelaksana</w:t>
      </w:r>
      <w:proofErr w:type="spellEnd"/>
      <w:r w:rsidRPr="00A81D35">
        <w:rPr>
          <w:rFonts w:ascii="Bookman Old Style" w:hAnsi="Bookman Old Style"/>
          <w:lang w:val="es-ES"/>
        </w:rPr>
        <w:t>; dan</w:t>
      </w:r>
    </w:p>
    <w:p w14:paraId="78EBFDC3" w14:textId="77777777" w:rsidR="00D84DE5" w:rsidRPr="00BD5FE3" w:rsidRDefault="00D84DE5" w:rsidP="00A81D35">
      <w:pPr>
        <w:pStyle w:val="ListParagraph"/>
        <w:numPr>
          <w:ilvl w:val="1"/>
          <w:numId w:val="62"/>
        </w:numPr>
        <w:spacing w:before="60" w:line="360" w:lineRule="exact"/>
        <w:ind w:left="2517" w:right="0" w:hanging="357"/>
        <w:rPr>
          <w:rFonts w:ascii="Bookman Old Style" w:hAnsi="Bookman Old Style"/>
          <w:lang w:val="es-ES"/>
        </w:rPr>
      </w:pPr>
      <w:proofErr w:type="spellStart"/>
      <w:r w:rsidRPr="00BD5FE3">
        <w:rPr>
          <w:rFonts w:ascii="Bookman Old Style" w:hAnsi="Bookman Old Style"/>
          <w:lang w:val="es-ES"/>
        </w:rPr>
        <w:t>dalam</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hal</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dibutuhkan</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Pengadaan</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Barang</w:t>
      </w:r>
      <w:proofErr w:type="spellEnd"/>
      <w:r w:rsidRPr="00BD5FE3">
        <w:rPr>
          <w:rFonts w:ascii="Bookman Old Style" w:hAnsi="Bookman Old Style"/>
          <w:lang w:val="es-ES"/>
        </w:rPr>
        <w:t xml:space="preserve">/Jasa </w:t>
      </w:r>
      <w:proofErr w:type="spellStart"/>
      <w:r w:rsidRPr="00BD5FE3">
        <w:rPr>
          <w:rFonts w:ascii="Bookman Old Style" w:hAnsi="Bookman Old Style"/>
          <w:lang w:val="es-ES"/>
        </w:rPr>
        <w:t>melalui</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Penyedia</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dilaksanakan</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sesuai</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ketentuan</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dalam</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Peraturan</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Walikota</w:t>
      </w:r>
      <w:proofErr w:type="spellEnd"/>
      <w:r w:rsidRPr="00BD5FE3">
        <w:rPr>
          <w:rFonts w:ascii="Bookman Old Style" w:hAnsi="Bookman Old Style"/>
          <w:lang w:val="es-ES"/>
        </w:rPr>
        <w:t xml:space="preserve"> </w:t>
      </w:r>
      <w:proofErr w:type="spellStart"/>
      <w:r w:rsidRPr="00BD5FE3">
        <w:rPr>
          <w:rFonts w:ascii="Bookman Old Style" w:hAnsi="Bookman Old Style"/>
          <w:lang w:val="es-ES"/>
        </w:rPr>
        <w:t>ini</w:t>
      </w:r>
      <w:proofErr w:type="spellEnd"/>
      <w:r w:rsidRPr="00BD5FE3">
        <w:rPr>
          <w:rFonts w:ascii="Bookman Old Style" w:hAnsi="Bookman Old Style"/>
          <w:lang w:val="es-ES"/>
        </w:rPr>
        <w:t>.</w:t>
      </w:r>
    </w:p>
    <w:p w14:paraId="10731143" w14:textId="77777777" w:rsidR="00D84DE5" w:rsidRPr="00B91F4E" w:rsidRDefault="00D84DE5" w:rsidP="00A81D35">
      <w:pPr>
        <w:pStyle w:val="ListParagraph"/>
        <w:numPr>
          <w:ilvl w:val="0"/>
          <w:numId w:val="62"/>
        </w:numPr>
        <w:spacing w:before="60" w:line="360" w:lineRule="exact"/>
        <w:ind w:left="2126" w:right="0" w:hanging="425"/>
        <w:rPr>
          <w:rFonts w:ascii="Bookman Old Style" w:hAnsi="Bookman Old Style"/>
          <w:lang w:val="es-ES"/>
        </w:rPr>
      </w:pPr>
      <w:proofErr w:type="spellStart"/>
      <w:r w:rsidRPr="00B91F4E">
        <w:rPr>
          <w:rFonts w:ascii="Bookman Old Style" w:hAnsi="Bookman Old Style"/>
          <w:lang w:val="es-ES"/>
        </w:rPr>
        <w:t>Pelaksanaan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Swakelola</w:t>
      </w:r>
      <w:proofErr w:type="spellEnd"/>
      <w:r w:rsidRPr="00B91F4E">
        <w:rPr>
          <w:rFonts w:ascii="Bookman Old Style" w:hAnsi="Bookman Old Style"/>
          <w:lang w:val="es-ES"/>
        </w:rPr>
        <w:t xml:space="preserve"> tipe II </w:t>
      </w:r>
      <w:proofErr w:type="spellStart"/>
      <w:r w:rsidRPr="00B91F4E">
        <w:rPr>
          <w:rFonts w:ascii="Bookman Old Style" w:hAnsi="Bookman Old Style"/>
          <w:lang w:val="es-ES"/>
        </w:rPr>
        <w:t>dilakukan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dengan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ketentuan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sebagai</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berikut</w:t>
      </w:r>
      <w:proofErr w:type="spellEnd"/>
      <w:r w:rsidRPr="00B91F4E">
        <w:rPr>
          <w:rFonts w:ascii="Bookman Old Style" w:hAnsi="Bookman Old Style"/>
          <w:lang w:val="es-ES"/>
        </w:rPr>
        <w:t>:</w:t>
      </w:r>
    </w:p>
    <w:p w14:paraId="3996BA49" w14:textId="77777777" w:rsidR="00D84DE5" w:rsidRPr="00B91F4E" w:rsidRDefault="00D84DE5" w:rsidP="00A81D35">
      <w:pPr>
        <w:pStyle w:val="ListParagraph"/>
        <w:numPr>
          <w:ilvl w:val="1"/>
          <w:numId w:val="62"/>
        </w:numPr>
        <w:spacing w:before="60" w:line="360" w:lineRule="exact"/>
        <w:ind w:left="2517" w:right="0" w:hanging="357"/>
        <w:rPr>
          <w:rFonts w:ascii="Bookman Old Style" w:hAnsi="Bookman Old Style"/>
          <w:lang w:val="es-ES"/>
        </w:rPr>
      </w:pPr>
      <w:r w:rsidRPr="00B91F4E">
        <w:rPr>
          <w:rFonts w:ascii="Bookman Old Style" w:hAnsi="Bookman Old Style"/>
          <w:lang w:val="es-ES"/>
        </w:rPr>
        <w:t xml:space="preserve">PA/KPA </w:t>
      </w:r>
      <w:proofErr w:type="spellStart"/>
      <w:r w:rsidRPr="00B91F4E">
        <w:rPr>
          <w:rFonts w:ascii="Bookman Old Style" w:hAnsi="Bookman Old Style"/>
          <w:lang w:val="es-ES"/>
        </w:rPr>
        <w:t>melakukan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kesepakatan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kerja</w:t>
      </w:r>
      <w:proofErr w:type="spellEnd"/>
      <w:r w:rsidRPr="00B91F4E">
        <w:rPr>
          <w:rFonts w:ascii="Bookman Old Style" w:hAnsi="Bookman Old Style"/>
          <w:lang w:val="es-ES"/>
        </w:rPr>
        <w:t xml:space="preserve"> sama </w:t>
      </w:r>
      <w:proofErr w:type="spellStart"/>
      <w:r w:rsidRPr="00B91F4E">
        <w:rPr>
          <w:rFonts w:ascii="Bookman Old Style" w:hAnsi="Bookman Old Style"/>
          <w:lang w:val="es-ES"/>
        </w:rPr>
        <w:t>dengan</w:t>
      </w:r>
      <w:proofErr w:type="spellEnd"/>
      <w:r w:rsidRPr="00A81D35">
        <w:rPr>
          <w:rFonts w:ascii="Bookman Old Style" w:hAnsi="Bookman Old Style"/>
          <w:lang w:val="id-ID"/>
        </w:rPr>
        <w:t xml:space="preserve"> </w:t>
      </w:r>
      <w:proofErr w:type="spellStart"/>
      <w:r w:rsidRPr="00B91F4E">
        <w:rPr>
          <w:rFonts w:ascii="Bookman Old Style" w:hAnsi="Bookman Old Style"/>
          <w:lang w:val="es-ES"/>
        </w:rPr>
        <w:t>Kementerian</w:t>
      </w:r>
      <w:proofErr w:type="spellEnd"/>
      <w:r w:rsidRPr="00B91F4E">
        <w:rPr>
          <w:rFonts w:ascii="Bookman Old Style" w:hAnsi="Bookman Old Style"/>
          <w:lang w:val="es-ES"/>
        </w:rPr>
        <w:t>/</w:t>
      </w:r>
      <w:proofErr w:type="spellStart"/>
      <w:r w:rsidRPr="00B91F4E">
        <w:rPr>
          <w:rFonts w:ascii="Bookman Old Style" w:hAnsi="Bookman Old Style"/>
          <w:lang w:val="es-ES"/>
        </w:rPr>
        <w:t>Lembaga</w:t>
      </w:r>
      <w:proofErr w:type="spellEnd"/>
      <w:r w:rsidRPr="00B91F4E">
        <w:rPr>
          <w:rFonts w:ascii="Bookman Old Style" w:hAnsi="Bookman Old Style"/>
          <w:lang w:val="es-ES"/>
        </w:rPr>
        <w:t>/</w:t>
      </w:r>
      <w:r w:rsidRPr="00A81D35">
        <w:rPr>
          <w:rFonts w:ascii="Bookman Old Style" w:hAnsi="Bookman Old Style"/>
          <w:lang w:val="id-ID"/>
        </w:rPr>
        <w:t xml:space="preserve">SKPD </w:t>
      </w:r>
      <w:proofErr w:type="spellStart"/>
      <w:r w:rsidRPr="00B91F4E">
        <w:rPr>
          <w:rFonts w:ascii="Bookman Old Style" w:hAnsi="Bookman Old Style"/>
          <w:lang w:val="es-ES"/>
        </w:rPr>
        <w:t>lain</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pelaksana</w:t>
      </w:r>
      <w:proofErr w:type="spellEnd"/>
      <w:r w:rsidRPr="00B91F4E">
        <w:rPr>
          <w:rFonts w:ascii="Bookman Old Style" w:hAnsi="Bookman Old Style"/>
          <w:lang w:val="es-ES"/>
        </w:rPr>
        <w:t xml:space="preserve"> </w:t>
      </w:r>
      <w:proofErr w:type="spellStart"/>
      <w:r w:rsidRPr="00B91F4E">
        <w:rPr>
          <w:rFonts w:ascii="Bookman Old Style" w:hAnsi="Bookman Old Style"/>
          <w:lang w:val="es-ES"/>
        </w:rPr>
        <w:t>Swakelola</w:t>
      </w:r>
      <w:proofErr w:type="spellEnd"/>
      <w:r w:rsidRPr="00B91F4E">
        <w:rPr>
          <w:rFonts w:ascii="Bookman Old Style" w:hAnsi="Bookman Old Style"/>
          <w:lang w:val="es-ES"/>
        </w:rPr>
        <w:t>; dan</w:t>
      </w:r>
    </w:p>
    <w:p w14:paraId="66756439" w14:textId="77777777" w:rsidR="00D84DE5" w:rsidRPr="008A3303" w:rsidRDefault="00D84DE5" w:rsidP="00A81D35">
      <w:pPr>
        <w:pStyle w:val="ListParagraph"/>
        <w:numPr>
          <w:ilvl w:val="1"/>
          <w:numId w:val="62"/>
        </w:numPr>
        <w:spacing w:before="60" w:line="360" w:lineRule="exact"/>
        <w:ind w:left="2517" w:right="0" w:hanging="357"/>
        <w:rPr>
          <w:rFonts w:ascii="Bookman Old Style" w:hAnsi="Bookman Old Style"/>
          <w:lang w:val="es-ES"/>
        </w:rPr>
      </w:pPr>
      <w:r w:rsidRPr="008A3303">
        <w:rPr>
          <w:rFonts w:ascii="Bookman Old Style" w:hAnsi="Bookman Old Style"/>
          <w:lang w:val="es-ES"/>
        </w:rPr>
        <w:t xml:space="preserve">PPK </w:t>
      </w:r>
      <w:proofErr w:type="spellStart"/>
      <w:r w:rsidRPr="008A3303">
        <w:rPr>
          <w:rFonts w:ascii="Bookman Old Style" w:hAnsi="Bookman Old Style"/>
          <w:lang w:val="es-ES"/>
        </w:rPr>
        <w:t>menandatangani</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Kontrak</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dengan</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Ketua</w:t>
      </w:r>
      <w:proofErr w:type="spellEnd"/>
      <w:r w:rsidRPr="008A3303">
        <w:rPr>
          <w:rFonts w:ascii="Bookman Old Style" w:hAnsi="Bookman Old Style"/>
          <w:lang w:val="es-ES"/>
        </w:rPr>
        <w:t xml:space="preserve"> Tim </w:t>
      </w:r>
      <w:proofErr w:type="spellStart"/>
      <w:r w:rsidRPr="008A3303">
        <w:rPr>
          <w:rFonts w:ascii="Bookman Old Style" w:hAnsi="Bookman Old Style"/>
          <w:lang w:val="es-ES"/>
        </w:rPr>
        <w:t>Pelaksana</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Swakelola</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sesuai</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dengan</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kesepakatan</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kerja</w:t>
      </w:r>
      <w:proofErr w:type="spellEnd"/>
      <w:r w:rsidRPr="008A3303">
        <w:rPr>
          <w:rFonts w:ascii="Bookman Old Style" w:hAnsi="Bookman Old Style"/>
          <w:lang w:val="es-ES"/>
        </w:rPr>
        <w:t xml:space="preserve"> sama </w:t>
      </w:r>
      <w:proofErr w:type="spellStart"/>
      <w:r w:rsidRPr="008A3303">
        <w:rPr>
          <w:rFonts w:ascii="Bookman Old Style" w:hAnsi="Bookman Old Style"/>
          <w:lang w:val="es-ES"/>
        </w:rPr>
        <w:t>sebagaimana</w:t>
      </w:r>
      <w:proofErr w:type="spellEnd"/>
      <w:r w:rsidRPr="008A3303">
        <w:rPr>
          <w:rFonts w:ascii="Bookman Old Style" w:hAnsi="Bookman Old Style"/>
          <w:lang w:val="es-ES"/>
        </w:rPr>
        <w:t xml:space="preserve"> </w:t>
      </w:r>
      <w:proofErr w:type="spellStart"/>
      <w:r w:rsidRPr="008A3303">
        <w:rPr>
          <w:rFonts w:ascii="Bookman Old Style" w:hAnsi="Bookman Old Style"/>
          <w:lang w:val="es-ES"/>
        </w:rPr>
        <w:t>dimaksud</w:t>
      </w:r>
      <w:proofErr w:type="spellEnd"/>
      <w:r w:rsidRPr="008A3303">
        <w:rPr>
          <w:rFonts w:ascii="Bookman Old Style" w:hAnsi="Bookman Old Style"/>
          <w:lang w:val="es-ES"/>
        </w:rPr>
        <w:t xml:space="preserve"> pada </w:t>
      </w:r>
      <w:proofErr w:type="spellStart"/>
      <w:r w:rsidRPr="008A3303">
        <w:rPr>
          <w:rFonts w:ascii="Bookman Old Style" w:hAnsi="Bookman Old Style"/>
          <w:lang w:val="es-ES"/>
        </w:rPr>
        <w:t>huruf</w:t>
      </w:r>
      <w:proofErr w:type="spellEnd"/>
      <w:r w:rsidRPr="008A3303">
        <w:rPr>
          <w:rFonts w:ascii="Bookman Old Style" w:hAnsi="Bookman Old Style"/>
          <w:lang w:val="es-ES"/>
        </w:rPr>
        <w:t xml:space="preserve"> a.</w:t>
      </w:r>
    </w:p>
    <w:p w14:paraId="4092D984" w14:textId="77777777" w:rsidR="00D84DE5" w:rsidRPr="00A81D35" w:rsidRDefault="00D84DE5" w:rsidP="00A81D35">
      <w:pPr>
        <w:pStyle w:val="ListParagraph"/>
        <w:numPr>
          <w:ilvl w:val="0"/>
          <w:numId w:val="62"/>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Pelaksanaan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Swakelola</w:t>
      </w:r>
      <w:proofErr w:type="spellEnd"/>
      <w:r w:rsidRPr="00A81D35">
        <w:rPr>
          <w:rFonts w:ascii="Bookman Old Style" w:hAnsi="Bookman Old Style"/>
          <w:lang w:val="es-ES"/>
        </w:rPr>
        <w:t xml:space="preserve"> tipe III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berdasarkan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Kontrak</w:t>
      </w:r>
      <w:proofErr w:type="spellEnd"/>
      <w:r w:rsidRPr="00A81D35">
        <w:rPr>
          <w:rFonts w:ascii="Bookman Old Style" w:hAnsi="Bookman Old Style"/>
          <w:lang w:val="es-ES"/>
        </w:rPr>
        <w:t xml:space="preserve"> PPK </w:t>
      </w:r>
      <w:proofErr w:type="spellStart"/>
      <w:r w:rsidRPr="00A81D35">
        <w:rPr>
          <w:rFonts w:ascii="Bookman Old Style" w:hAnsi="Bookman Old Style"/>
          <w:lang w:val="es-ES"/>
        </w:rPr>
        <w:t>dengan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pimpinan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Ormas</w:t>
      </w:r>
      <w:proofErr w:type="spellEnd"/>
      <w:r w:rsidRPr="00A81D35">
        <w:rPr>
          <w:rFonts w:ascii="Bookman Old Style" w:hAnsi="Bookman Old Style"/>
          <w:lang w:val="id-ID"/>
        </w:rPr>
        <w:t>.</w:t>
      </w:r>
    </w:p>
    <w:p w14:paraId="5CAF6BA0" w14:textId="77777777" w:rsidR="00D84DE5" w:rsidRPr="00A81D35" w:rsidRDefault="00D84DE5" w:rsidP="00A81D35">
      <w:pPr>
        <w:pStyle w:val="ListParagraph"/>
        <w:numPr>
          <w:ilvl w:val="0"/>
          <w:numId w:val="62"/>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Pelaksanaan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Swakelola</w:t>
      </w:r>
      <w:proofErr w:type="spellEnd"/>
      <w:r w:rsidRPr="00A81D35">
        <w:rPr>
          <w:rFonts w:ascii="Bookman Old Style" w:hAnsi="Bookman Old Style"/>
          <w:lang w:val="es-ES"/>
        </w:rPr>
        <w:t xml:space="preserve"> tipe IV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berdasarkan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Kontrak</w:t>
      </w:r>
      <w:proofErr w:type="spellEnd"/>
      <w:r w:rsidRPr="00A81D35">
        <w:rPr>
          <w:rFonts w:ascii="Bookman Old Style" w:hAnsi="Bookman Old Style"/>
          <w:lang w:val="id-ID"/>
        </w:rPr>
        <w:t xml:space="preserve"> </w:t>
      </w:r>
      <w:r w:rsidRPr="00A81D35">
        <w:rPr>
          <w:rFonts w:ascii="Bookman Old Style" w:hAnsi="Bookman Old Style"/>
          <w:lang w:val="es-ES"/>
        </w:rPr>
        <w:t xml:space="preserve">PPK </w:t>
      </w:r>
      <w:proofErr w:type="spellStart"/>
      <w:r w:rsidRPr="00A81D35">
        <w:rPr>
          <w:rFonts w:ascii="Bookman Old Style" w:hAnsi="Bookman Old Style"/>
          <w:lang w:val="es-ES"/>
        </w:rPr>
        <w:t>dengan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pimpinan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Kelompok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Masyarakat</w:t>
      </w:r>
      <w:proofErr w:type="spellEnd"/>
      <w:r w:rsidRPr="00A81D35">
        <w:rPr>
          <w:rFonts w:ascii="Bookman Old Style" w:hAnsi="Bookman Old Style"/>
          <w:lang w:val="id-ID"/>
        </w:rPr>
        <w:t>.</w:t>
      </w:r>
    </w:p>
    <w:p w14:paraId="50C0CEB0" w14:textId="77777777" w:rsidR="00D84DE5" w:rsidRPr="00A81D35" w:rsidRDefault="00D84DE5" w:rsidP="00A81D35">
      <w:pPr>
        <w:pStyle w:val="ListParagraph"/>
        <w:numPr>
          <w:ilvl w:val="0"/>
          <w:numId w:val="62"/>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Untuk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pelaksanaan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Swakelola</w:t>
      </w:r>
      <w:proofErr w:type="spellEnd"/>
      <w:r w:rsidRPr="00A81D35">
        <w:rPr>
          <w:rFonts w:ascii="Bookman Old Style" w:hAnsi="Bookman Old Style"/>
          <w:lang w:val="es-ES"/>
        </w:rPr>
        <w:t xml:space="preserve"> tipe</w:t>
      </w:r>
      <w:r w:rsidRPr="00A81D35">
        <w:rPr>
          <w:rFonts w:ascii="Bookman Old Style" w:hAnsi="Bookman Old Style"/>
          <w:lang w:val="id-ID"/>
        </w:rPr>
        <w:t xml:space="preserve"> </w:t>
      </w:r>
      <w:r w:rsidRPr="00A81D35">
        <w:rPr>
          <w:rFonts w:ascii="Bookman Old Style" w:hAnsi="Bookman Old Style"/>
          <w:lang w:val="es-ES"/>
        </w:rPr>
        <w:t xml:space="preserve">II </w:t>
      </w:r>
      <w:proofErr w:type="spellStart"/>
      <w:r w:rsidRPr="00A81D35">
        <w:rPr>
          <w:rFonts w:ascii="Bookman Old Style" w:hAnsi="Bookman Old Style"/>
          <w:lang w:val="es-ES"/>
        </w:rPr>
        <w:t>sebagaimana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dimaksud</w:t>
      </w:r>
      <w:proofErr w:type="spellEnd"/>
      <w:r w:rsidRPr="00A81D35">
        <w:rPr>
          <w:rFonts w:ascii="Bookman Old Style" w:hAnsi="Bookman Old Style"/>
          <w:lang w:val="es-ES"/>
        </w:rPr>
        <w:t xml:space="preserve"> pada </w:t>
      </w:r>
      <w:proofErr w:type="spellStart"/>
      <w:r w:rsidRPr="00A81D35">
        <w:rPr>
          <w:rFonts w:ascii="Bookman Old Style" w:hAnsi="Bookman Old Style"/>
          <w:lang w:val="es-ES"/>
        </w:rPr>
        <w:t>ayat</w:t>
      </w:r>
      <w:proofErr w:type="spellEnd"/>
      <w:r w:rsidRPr="00A81D35">
        <w:rPr>
          <w:rFonts w:ascii="Bookman Old Style" w:hAnsi="Bookman Old Style"/>
          <w:lang w:val="es-ES"/>
        </w:rPr>
        <w:t xml:space="preserve"> (2), tipe III </w:t>
      </w:r>
      <w:proofErr w:type="spellStart"/>
      <w:r w:rsidRPr="00A81D35">
        <w:rPr>
          <w:rFonts w:ascii="Bookman Old Style" w:hAnsi="Bookman Old Style"/>
          <w:lang w:val="es-ES"/>
        </w:rPr>
        <w:t>sebagaimana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dimaksud</w:t>
      </w:r>
      <w:proofErr w:type="spellEnd"/>
      <w:r w:rsidRPr="00A81D35">
        <w:rPr>
          <w:rFonts w:ascii="Bookman Old Style" w:hAnsi="Bookman Old Style"/>
          <w:lang w:val="es-ES"/>
        </w:rPr>
        <w:t xml:space="preserve"> pada </w:t>
      </w:r>
      <w:proofErr w:type="spellStart"/>
      <w:r w:rsidRPr="00A81D35">
        <w:rPr>
          <w:rFonts w:ascii="Bookman Old Style" w:hAnsi="Bookman Old Style"/>
          <w:lang w:val="es-ES"/>
        </w:rPr>
        <w:t>ayat</w:t>
      </w:r>
      <w:proofErr w:type="spellEnd"/>
      <w:r w:rsidRPr="00A81D35">
        <w:rPr>
          <w:rFonts w:ascii="Bookman Old Style" w:hAnsi="Bookman Old Style"/>
          <w:lang w:val="es-ES"/>
        </w:rPr>
        <w:t xml:space="preserve"> (3)</w:t>
      </w:r>
      <w:r w:rsidRPr="00A81D35">
        <w:rPr>
          <w:rFonts w:ascii="Bookman Old Style" w:hAnsi="Bookman Old Style"/>
          <w:lang w:val="id-ID"/>
        </w:rPr>
        <w:t xml:space="preserve"> </w:t>
      </w:r>
      <w:r w:rsidRPr="00A81D35">
        <w:rPr>
          <w:rFonts w:ascii="Bookman Old Style" w:hAnsi="Bookman Old Style"/>
          <w:lang w:val="es-ES"/>
        </w:rPr>
        <w:t xml:space="preserve">dan tipe IV </w:t>
      </w:r>
      <w:proofErr w:type="spellStart"/>
      <w:r w:rsidRPr="00A81D35">
        <w:rPr>
          <w:rFonts w:ascii="Bookman Old Style" w:hAnsi="Bookman Old Style"/>
          <w:lang w:val="es-ES"/>
        </w:rPr>
        <w:t>sebagaimana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dimaksud</w:t>
      </w:r>
      <w:proofErr w:type="spellEnd"/>
      <w:r w:rsidRPr="00A81D35">
        <w:rPr>
          <w:rFonts w:ascii="Bookman Old Style" w:hAnsi="Bookman Old Style"/>
          <w:lang w:val="es-ES"/>
        </w:rPr>
        <w:t xml:space="preserve"> pada </w:t>
      </w:r>
      <w:proofErr w:type="spellStart"/>
      <w:r w:rsidRPr="00A81D35">
        <w:rPr>
          <w:rFonts w:ascii="Bookman Old Style" w:hAnsi="Bookman Old Style"/>
          <w:lang w:val="es-ES"/>
        </w:rPr>
        <w:t>ayat</w:t>
      </w:r>
      <w:proofErr w:type="spellEnd"/>
      <w:r w:rsidRPr="00A81D35">
        <w:rPr>
          <w:rFonts w:ascii="Bookman Old Style" w:hAnsi="Bookman Old Style"/>
          <w:lang w:val="es-ES"/>
        </w:rPr>
        <w:t xml:space="preserve"> (4), </w:t>
      </w:r>
      <w:proofErr w:type="spellStart"/>
      <w:r w:rsidRPr="00A81D35">
        <w:rPr>
          <w:rFonts w:ascii="Bookman Old Style" w:hAnsi="Bookman Old Style"/>
          <w:lang w:val="es-ES"/>
        </w:rPr>
        <w:t>nilai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pekerjaan</w:t>
      </w:r>
      <w:proofErr w:type="spellEnd"/>
      <w:r w:rsidRPr="00A81D35">
        <w:rPr>
          <w:rFonts w:ascii="Bookman Old Style" w:hAnsi="Bookman Old Style"/>
          <w:lang w:val="es-ES"/>
        </w:rPr>
        <w:t xml:space="preserve"> yang </w:t>
      </w:r>
      <w:proofErr w:type="spellStart"/>
      <w:r w:rsidRPr="00A81D35">
        <w:rPr>
          <w:rFonts w:ascii="Bookman Old Style" w:hAnsi="Bookman Old Style"/>
          <w:lang w:val="es-ES"/>
        </w:rPr>
        <w:t>tercantum</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dalam</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Kontrak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sudah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termasuk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kebutuhan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barang</w:t>
      </w:r>
      <w:proofErr w:type="spellEnd"/>
      <w:r w:rsidRPr="00A81D35">
        <w:rPr>
          <w:rFonts w:ascii="Bookman Old Style" w:hAnsi="Bookman Old Style"/>
          <w:lang w:val="es-ES"/>
        </w:rPr>
        <w:t xml:space="preserve">/jasa yang </w:t>
      </w:r>
      <w:proofErr w:type="spellStart"/>
      <w:r w:rsidRPr="00A81D35">
        <w:rPr>
          <w:rFonts w:ascii="Bookman Old Style" w:hAnsi="Bookman Old Style"/>
          <w:lang w:val="es-ES"/>
        </w:rPr>
        <w:t>diperoleh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melalui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Penyedia</w:t>
      </w:r>
      <w:proofErr w:type="spellEnd"/>
      <w:r w:rsidRPr="00A81D35">
        <w:rPr>
          <w:rFonts w:ascii="Bookman Old Style" w:hAnsi="Bookman Old Style"/>
          <w:lang w:val="es-ES"/>
        </w:rPr>
        <w:t>.</w:t>
      </w:r>
    </w:p>
    <w:p w14:paraId="0FC60F8E" w14:textId="77777777" w:rsidR="00D84DE5" w:rsidRPr="00A81D35" w:rsidRDefault="00D84DE5" w:rsidP="00A77A40">
      <w:pPr>
        <w:spacing w:before="120" w:line="360" w:lineRule="exact"/>
        <w:jc w:val="center"/>
        <w:rPr>
          <w:rFonts w:ascii="Bookman Old Style" w:hAnsi="Bookman Old Style"/>
          <w:b/>
          <w:lang w:val="es-ES"/>
        </w:rPr>
      </w:pPr>
    </w:p>
    <w:p w14:paraId="3C4F775A" w14:textId="77777777" w:rsidR="00D84DE5" w:rsidRPr="00A81D35" w:rsidRDefault="00D84DE5" w:rsidP="00A81D35">
      <w:pPr>
        <w:spacing w:line="360" w:lineRule="exact"/>
        <w:ind w:left="1701"/>
        <w:jc w:val="center"/>
        <w:rPr>
          <w:rFonts w:ascii="Bookman Old Style" w:hAnsi="Bookman Old Style"/>
          <w:lang w:val="id-ID"/>
        </w:rPr>
      </w:pPr>
      <w:r w:rsidRPr="00A81D35">
        <w:rPr>
          <w:rFonts w:ascii="Bookman Old Style" w:hAnsi="Bookman Old Style"/>
          <w:lang w:val="id-ID"/>
        </w:rPr>
        <w:t>Paragraf 2</w:t>
      </w:r>
    </w:p>
    <w:p w14:paraId="4FA29D73" w14:textId="77777777" w:rsidR="00D84DE5" w:rsidRPr="00A81D35" w:rsidRDefault="00D84DE5" w:rsidP="00A81D35">
      <w:pPr>
        <w:spacing w:before="120" w:line="360" w:lineRule="exact"/>
        <w:ind w:left="1701"/>
        <w:jc w:val="center"/>
        <w:rPr>
          <w:rFonts w:ascii="Bookman Old Style" w:hAnsi="Bookman Old Style"/>
          <w:lang w:val="es-ES"/>
        </w:rPr>
      </w:pPr>
      <w:proofErr w:type="spellStart"/>
      <w:r w:rsidRPr="00A81D35">
        <w:rPr>
          <w:rFonts w:ascii="Bookman Old Style" w:hAnsi="Bookman Old Style"/>
          <w:lang w:val="es-ES"/>
        </w:rPr>
        <w:t>Pembayaran</w:t>
      </w:r>
      <w:proofErr w:type="spellEnd"/>
      <w:r w:rsidRPr="00A81D35">
        <w:rPr>
          <w:rFonts w:ascii="Bookman Old Style" w:hAnsi="Bookman Old Style"/>
          <w:lang w:val="id-ID"/>
        </w:rPr>
        <w:t xml:space="preserve">, </w:t>
      </w:r>
      <w:proofErr w:type="spellStart"/>
      <w:r w:rsidRPr="00A81D35">
        <w:rPr>
          <w:rFonts w:ascii="Bookman Old Style" w:hAnsi="Bookman Old Style"/>
          <w:lang w:val="es-ES"/>
        </w:rPr>
        <w:t>Pengawasan</w:t>
      </w:r>
      <w:proofErr w:type="spellEnd"/>
      <w:r w:rsidRPr="00A81D35">
        <w:rPr>
          <w:rFonts w:ascii="Bookman Old Style" w:hAnsi="Bookman Old Style"/>
          <w:lang w:val="es-ES"/>
        </w:rPr>
        <w:t xml:space="preserve"> dan </w:t>
      </w:r>
      <w:proofErr w:type="spellStart"/>
      <w:r w:rsidRPr="00A81D35">
        <w:rPr>
          <w:rFonts w:ascii="Bookman Old Style" w:hAnsi="Bookman Old Style"/>
          <w:lang w:val="es-ES"/>
        </w:rPr>
        <w:t>Pertanggungjawaban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Swakelola</w:t>
      </w:r>
      <w:proofErr w:type="spellEnd"/>
    </w:p>
    <w:p w14:paraId="2C7F11E1" w14:textId="77777777" w:rsidR="00D84DE5" w:rsidRPr="00A81D35" w:rsidRDefault="00D84DE5" w:rsidP="00BD5FE3">
      <w:pPr>
        <w:spacing w:before="240" w:line="360" w:lineRule="exact"/>
        <w:ind w:left="1701"/>
        <w:jc w:val="center"/>
        <w:rPr>
          <w:rFonts w:ascii="Bookman Old Style" w:hAnsi="Bookman Old Style"/>
        </w:rPr>
      </w:pPr>
      <w:r w:rsidRPr="00A81D35">
        <w:rPr>
          <w:rFonts w:ascii="Bookman Old Style" w:hAnsi="Bookman Old Style"/>
          <w:lang w:val="id-ID"/>
        </w:rPr>
        <w:t>Pasal</w:t>
      </w:r>
      <w:r w:rsidRPr="00A81D35">
        <w:rPr>
          <w:rFonts w:ascii="Bookman Old Style" w:hAnsi="Bookman Old Style"/>
          <w:lang w:val="en-ID"/>
        </w:rPr>
        <w:t xml:space="preserve"> </w:t>
      </w:r>
      <w:r w:rsidRPr="00A81D35">
        <w:rPr>
          <w:rFonts w:ascii="Bookman Old Style" w:hAnsi="Bookman Old Style"/>
          <w:lang w:val="id-ID"/>
        </w:rPr>
        <w:t>6</w:t>
      </w:r>
      <w:r w:rsidRPr="00A81D35">
        <w:rPr>
          <w:rFonts w:ascii="Bookman Old Style" w:hAnsi="Bookman Old Style"/>
        </w:rPr>
        <w:t>3</w:t>
      </w:r>
    </w:p>
    <w:p w14:paraId="21DDBB0F" w14:textId="77777777" w:rsidR="00D84DE5" w:rsidRPr="00A81D35" w:rsidRDefault="00D84DE5" w:rsidP="00A81D35">
      <w:pPr>
        <w:pStyle w:val="ListParagraph"/>
        <w:numPr>
          <w:ilvl w:val="0"/>
          <w:numId w:val="63"/>
        </w:numPr>
        <w:spacing w:before="60" w:line="360" w:lineRule="exact"/>
        <w:ind w:left="2126" w:right="0" w:hanging="425"/>
        <w:rPr>
          <w:rFonts w:ascii="Bookman Old Style" w:hAnsi="Bookman Old Style"/>
          <w:lang w:val="id-ID"/>
        </w:rPr>
      </w:pPr>
      <w:proofErr w:type="spellStart"/>
      <w:r w:rsidRPr="00A81D35">
        <w:rPr>
          <w:rFonts w:ascii="Bookman Old Style" w:hAnsi="Bookman Old Style"/>
        </w:rPr>
        <w:t>Pembayaran</w:t>
      </w:r>
      <w:proofErr w:type="spellEnd"/>
      <w:r w:rsidRPr="00A81D35">
        <w:rPr>
          <w:rFonts w:ascii="Bookman Old Style" w:hAnsi="Bookman Old Style"/>
        </w:rPr>
        <w:t xml:space="preserve"> </w:t>
      </w:r>
      <w:proofErr w:type="spellStart"/>
      <w:r w:rsidRPr="00A81D35">
        <w:rPr>
          <w:rFonts w:ascii="Bookman Old Style" w:hAnsi="Bookman Old Style"/>
        </w:rPr>
        <w:t>Swakelola</w:t>
      </w:r>
      <w:proofErr w:type="spellEnd"/>
      <w:r w:rsidRPr="00A81D35">
        <w:rPr>
          <w:rFonts w:ascii="Bookman Old Style" w:hAnsi="Bookman Old Style"/>
        </w:rPr>
        <w:t xml:space="preserve"> </w:t>
      </w:r>
      <w:proofErr w:type="spellStart"/>
      <w:r w:rsidRPr="00A81D35">
        <w:rPr>
          <w:rFonts w:ascii="Bookman Old Style" w:hAnsi="Bookman Old Style"/>
        </w:rPr>
        <w:t>dilakukan</w:t>
      </w:r>
      <w:proofErr w:type="spellEnd"/>
      <w:r w:rsidRPr="00A81D35">
        <w:rPr>
          <w:rFonts w:ascii="Bookman Old Style" w:hAnsi="Bookman Old Style"/>
        </w:rPr>
        <w:t xml:space="preserve"> </w:t>
      </w:r>
      <w:proofErr w:type="spellStart"/>
      <w:r w:rsidRPr="00A81D35">
        <w:rPr>
          <w:rFonts w:ascii="Bookman Old Style" w:hAnsi="Bookman Old Style"/>
        </w:rPr>
        <w:t>sesuai</w:t>
      </w:r>
      <w:proofErr w:type="spellEnd"/>
      <w:r w:rsidRPr="00A81D35">
        <w:rPr>
          <w:rFonts w:ascii="Bookman Old Style" w:hAnsi="Bookman Old Style"/>
        </w:rPr>
        <w:t xml:space="preserve"> </w:t>
      </w:r>
      <w:proofErr w:type="spellStart"/>
      <w:r w:rsidRPr="00A81D35">
        <w:rPr>
          <w:rFonts w:ascii="Bookman Old Style" w:hAnsi="Bookman Old Style"/>
        </w:rPr>
        <w:t>dengan</w:t>
      </w:r>
      <w:proofErr w:type="spellEnd"/>
      <w:r w:rsidRPr="00A81D35">
        <w:rPr>
          <w:rFonts w:ascii="Bookman Old Style" w:hAnsi="Bookman Old Style"/>
        </w:rPr>
        <w:t xml:space="preserve"> </w:t>
      </w:r>
      <w:proofErr w:type="spellStart"/>
      <w:r w:rsidRPr="00A81D35">
        <w:rPr>
          <w:rFonts w:ascii="Bookman Old Style" w:hAnsi="Bookman Old Style"/>
        </w:rPr>
        <w:t>ketentuan</w:t>
      </w:r>
      <w:proofErr w:type="spellEnd"/>
      <w:r w:rsidRPr="00A81D35">
        <w:rPr>
          <w:rFonts w:ascii="Bookman Old Style" w:hAnsi="Bookman Old Style"/>
        </w:rPr>
        <w:t xml:space="preserve"> </w:t>
      </w:r>
      <w:proofErr w:type="spellStart"/>
      <w:r w:rsidRPr="00A81D35">
        <w:rPr>
          <w:rFonts w:ascii="Bookman Old Style" w:hAnsi="Bookman Old Style"/>
        </w:rPr>
        <w:t>peraturan</w:t>
      </w:r>
      <w:proofErr w:type="spellEnd"/>
      <w:r w:rsidRPr="00A81D35">
        <w:rPr>
          <w:rFonts w:ascii="Bookman Old Style" w:hAnsi="Bookman Old Style"/>
        </w:rPr>
        <w:t xml:space="preserve"> </w:t>
      </w:r>
      <w:proofErr w:type="spellStart"/>
      <w:r w:rsidRPr="00A81D35">
        <w:rPr>
          <w:rFonts w:ascii="Bookman Old Style" w:hAnsi="Bookman Old Style"/>
        </w:rPr>
        <w:t>perundang-undangan</w:t>
      </w:r>
      <w:proofErr w:type="spellEnd"/>
      <w:r w:rsidRPr="00A81D35">
        <w:rPr>
          <w:rFonts w:ascii="Bookman Old Style" w:hAnsi="Bookman Old Style"/>
        </w:rPr>
        <w:t>.</w:t>
      </w:r>
    </w:p>
    <w:p w14:paraId="525DEB84" w14:textId="77777777" w:rsidR="00D84DE5" w:rsidRPr="00A81D35" w:rsidRDefault="00D84DE5" w:rsidP="00A81D35">
      <w:pPr>
        <w:pStyle w:val="ListParagraph"/>
        <w:numPr>
          <w:ilvl w:val="0"/>
          <w:numId w:val="63"/>
        </w:numPr>
        <w:spacing w:before="60" w:line="360" w:lineRule="exact"/>
        <w:ind w:left="2126" w:right="0" w:hanging="425"/>
        <w:rPr>
          <w:rFonts w:ascii="Bookman Old Style" w:hAnsi="Bookman Old Style"/>
          <w:lang w:val="id-ID"/>
        </w:rPr>
      </w:pPr>
      <w:r w:rsidRPr="00A81D35">
        <w:rPr>
          <w:rFonts w:ascii="Bookman Old Style" w:hAnsi="Bookman Old Style"/>
          <w:lang w:val="id-ID"/>
        </w:rPr>
        <w:t>Tim Pelaksana melaporkan kemajuan pelaksanaan Swakelola dan penggunaan keuangan kepada PPK secara berkala.</w:t>
      </w:r>
    </w:p>
    <w:p w14:paraId="78210236" w14:textId="77777777" w:rsidR="00D84DE5" w:rsidRPr="00A81D35" w:rsidRDefault="00D84DE5" w:rsidP="00A81D35">
      <w:pPr>
        <w:pStyle w:val="ListParagraph"/>
        <w:numPr>
          <w:ilvl w:val="0"/>
          <w:numId w:val="63"/>
        </w:numPr>
        <w:spacing w:before="60" w:line="360" w:lineRule="exact"/>
        <w:ind w:left="2126" w:right="0" w:hanging="425"/>
        <w:rPr>
          <w:rFonts w:ascii="Bookman Old Style" w:hAnsi="Bookman Old Style"/>
          <w:lang w:val="id-ID"/>
        </w:rPr>
      </w:pPr>
      <w:r w:rsidRPr="00A81D35">
        <w:rPr>
          <w:rFonts w:ascii="Bookman Old Style" w:hAnsi="Bookman Old Style"/>
          <w:lang w:val="id-ID"/>
        </w:rPr>
        <w:t>Tim Pelaksana menyerahkan hasil pekerjaan Swakelola kepada PPK dengan Berita Acara Serah Terima.</w:t>
      </w:r>
    </w:p>
    <w:p w14:paraId="255EDAF6" w14:textId="77777777" w:rsidR="00D84DE5" w:rsidRPr="00A81D35" w:rsidRDefault="00D84DE5" w:rsidP="00A81D35">
      <w:pPr>
        <w:pStyle w:val="ListParagraph"/>
        <w:numPr>
          <w:ilvl w:val="0"/>
          <w:numId w:val="63"/>
        </w:numPr>
        <w:spacing w:before="60" w:line="360" w:lineRule="exact"/>
        <w:ind w:left="2126" w:right="0" w:hanging="425"/>
        <w:rPr>
          <w:rFonts w:ascii="Bookman Old Style" w:hAnsi="Bookman Old Style"/>
          <w:lang w:val="id-ID"/>
        </w:rPr>
      </w:pPr>
      <w:r w:rsidRPr="00A81D35">
        <w:rPr>
          <w:rFonts w:ascii="Bookman Old Style" w:hAnsi="Bookman Old Style"/>
          <w:lang w:val="id-ID"/>
        </w:rPr>
        <w:t xml:space="preserve">Pelaksanaan Swakelola diawasi oleh Tim Pengawas secara </w:t>
      </w:r>
      <w:r w:rsidRPr="00A81D35">
        <w:rPr>
          <w:rFonts w:ascii="Bookman Old Style" w:hAnsi="Bookman Old Style"/>
          <w:lang w:val="id-ID"/>
        </w:rPr>
        <w:lastRenderedPageBreak/>
        <w:t>berkala.</w:t>
      </w:r>
    </w:p>
    <w:p w14:paraId="4302E742" w14:textId="77777777" w:rsidR="00D84DE5" w:rsidRPr="00A81D35" w:rsidRDefault="00D84DE5" w:rsidP="00A77A40">
      <w:pPr>
        <w:spacing w:before="120" w:line="360" w:lineRule="exact"/>
        <w:jc w:val="center"/>
        <w:rPr>
          <w:rFonts w:ascii="Bookman Old Style" w:hAnsi="Bookman Old Style"/>
          <w:lang w:val="id-ID"/>
        </w:rPr>
      </w:pPr>
    </w:p>
    <w:p w14:paraId="616EAB49" w14:textId="77777777" w:rsidR="00D84DE5" w:rsidRPr="00A81D35" w:rsidRDefault="00D84DE5" w:rsidP="00A81D35">
      <w:pPr>
        <w:pStyle w:val="BodyText"/>
        <w:spacing w:line="360" w:lineRule="exact"/>
        <w:ind w:left="1701"/>
        <w:jc w:val="center"/>
        <w:rPr>
          <w:rFonts w:ascii="Bookman Old Style" w:hAnsi="Bookman Old Style"/>
          <w:sz w:val="24"/>
          <w:szCs w:val="24"/>
          <w:lang w:val="id-ID"/>
        </w:rPr>
      </w:pPr>
      <w:r w:rsidRPr="00B91F4E">
        <w:rPr>
          <w:rFonts w:ascii="Bookman Old Style" w:hAnsi="Bookman Old Style"/>
          <w:sz w:val="24"/>
          <w:szCs w:val="24"/>
          <w:lang w:val="id-ID"/>
        </w:rPr>
        <w:t xml:space="preserve">Bagian </w:t>
      </w:r>
      <w:r w:rsidRPr="00A81D35">
        <w:rPr>
          <w:rFonts w:ascii="Bookman Old Style" w:hAnsi="Bookman Old Style"/>
          <w:sz w:val="24"/>
          <w:szCs w:val="24"/>
          <w:lang w:val="id-ID"/>
        </w:rPr>
        <w:t>Ketiga</w:t>
      </w:r>
    </w:p>
    <w:p w14:paraId="6DAE0754" w14:textId="77777777" w:rsidR="00D84DE5" w:rsidRPr="00A81D35" w:rsidRDefault="00D84DE5" w:rsidP="00A81D35">
      <w:pPr>
        <w:pStyle w:val="BodyText"/>
        <w:spacing w:before="120"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id-ID"/>
        </w:rPr>
        <w:t xml:space="preserve">Pelaksanaan </w:t>
      </w:r>
      <w:r w:rsidRPr="00B91F4E">
        <w:rPr>
          <w:rFonts w:ascii="Bookman Old Style" w:hAnsi="Bookman Old Style"/>
          <w:sz w:val="24"/>
          <w:szCs w:val="24"/>
          <w:lang w:val="id-ID"/>
        </w:rPr>
        <w:t xml:space="preserve">Pengadaan Barang/Jasa </w:t>
      </w:r>
      <w:r w:rsidRPr="00A81D35">
        <w:rPr>
          <w:rFonts w:ascii="Bookman Old Style" w:hAnsi="Bookman Old Style"/>
          <w:sz w:val="24"/>
          <w:szCs w:val="24"/>
          <w:lang w:val="id-ID"/>
        </w:rPr>
        <w:t>Melalui Penyedia</w:t>
      </w:r>
    </w:p>
    <w:p w14:paraId="485C0C5D" w14:textId="77777777" w:rsidR="00D84DE5" w:rsidRPr="00A81D35" w:rsidRDefault="00D84DE5" w:rsidP="00A81D35">
      <w:pPr>
        <w:pStyle w:val="BodyText"/>
        <w:spacing w:line="360" w:lineRule="exact"/>
        <w:ind w:left="1701"/>
        <w:jc w:val="center"/>
        <w:rPr>
          <w:rFonts w:ascii="Bookman Old Style" w:hAnsi="Bookman Old Style"/>
          <w:sz w:val="24"/>
          <w:szCs w:val="24"/>
          <w:lang w:val="id-ID"/>
        </w:rPr>
      </w:pPr>
    </w:p>
    <w:p w14:paraId="0E532687" w14:textId="77777777" w:rsidR="00D84DE5" w:rsidRPr="00A81D35" w:rsidRDefault="00D84DE5" w:rsidP="00A81D35">
      <w:pPr>
        <w:pStyle w:val="BodyText"/>
        <w:spacing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id-ID"/>
        </w:rPr>
        <w:t>Paragraf 1</w:t>
      </w:r>
    </w:p>
    <w:p w14:paraId="26F9BB3F" w14:textId="77777777" w:rsidR="00D84DE5" w:rsidRPr="00A81D35" w:rsidRDefault="00D84DE5" w:rsidP="00A81D35">
      <w:pPr>
        <w:pStyle w:val="BodyText"/>
        <w:spacing w:before="120"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id-ID"/>
        </w:rPr>
        <w:t>Pelaksanaan Pemilihan Penyedia</w:t>
      </w:r>
    </w:p>
    <w:p w14:paraId="55912E30" w14:textId="77777777" w:rsidR="00D84DE5" w:rsidRPr="00A81D35" w:rsidRDefault="00D84DE5" w:rsidP="00A81D35">
      <w:pPr>
        <w:pStyle w:val="BodyText"/>
        <w:spacing w:line="360" w:lineRule="exact"/>
        <w:ind w:left="1701"/>
        <w:jc w:val="center"/>
        <w:rPr>
          <w:rFonts w:ascii="Bookman Old Style" w:hAnsi="Bookman Old Style"/>
          <w:sz w:val="24"/>
          <w:szCs w:val="24"/>
          <w:lang w:val="id-ID"/>
        </w:rPr>
      </w:pPr>
    </w:p>
    <w:p w14:paraId="3DA5BA29" w14:textId="77777777" w:rsidR="00D84DE5" w:rsidRPr="00B91F4E" w:rsidRDefault="00D84DE5" w:rsidP="00A81D35">
      <w:pPr>
        <w:pStyle w:val="BodyText"/>
        <w:spacing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id-ID"/>
        </w:rPr>
        <w:t>Pasal 6</w:t>
      </w:r>
      <w:r w:rsidRPr="00B91F4E">
        <w:rPr>
          <w:rFonts w:ascii="Bookman Old Style" w:hAnsi="Bookman Old Style"/>
          <w:sz w:val="24"/>
          <w:szCs w:val="24"/>
          <w:lang w:val="id-ID"/>
        </w:rPr>
        <w:t>4</w:t>
      </w:r>
    </w:p>
    <w:p w14:paraId="19E37EC1"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Pelaksanaan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pemilihan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melalui</w:t>
      </w:r>
      <w:proofErr w:type="spellEnd"/>
      <w:r w:rsidRPr="00A81D35">
        <w:rPr>
          <w:rFonts w:ascii="Bookman Old Style" w:hAnsi="Bookman Old Style"/>
          <w:lang w:val="es-ES"/>
        </w:rPr>
        <w:t xml:space="preserve"> Tender/</w:t>
      </w:r>
      <w:proofErr w:type="spellStart"/>
      <w:r w:rsidRPr="00A81D35">
        <w:rPr>
          <w:rFonts w:ascii="Bookman Old Style" w:hAnsi="Bookman Old Style"/>
          <w:lang w:val="es-ES"/>
        </w:rPr>
        <w:t>Seleksi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meliputi</w:t>
      </w:r>
      <w:proofErr w:type="spellEnd"/>
      <w:r w:rsidRPr="00A81D35">
        <w:rPr>
          <w:rFonts w:ascii="Bookman Old Style" w:hAnsi="Bookman Old Style"/>
          <w:lang w:val="es-ES"/>
        </w:rPr>
        <w:t>:</w:t>
      </w:r>
    </w:p>
    <w:p w14:paraId="47826D02"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Pr>
          <w:rFonts w:ascii="Bookman Old Style" w:hAnsi="Bookman Old Style"/>
        </w:rPr>
        <w:t>p</w:t>
      </w:r>
      <w:r w:rsidRPr="00A81D35">
        <w:rPr>
          <w:rFonts w:ascii="Bookman Old Style" w:hAnsi="Bookman Old Style"/>
        </w:rPr>
        <w:t>elaksanaan</w:t>
      </w:r>
      <w:proofErr w:type="spellEnd"/>
      <w:r w:rsidRPr="00A81D35">
        <w:rPr>
          <w:rFonts w:ascii="Bookman Old Style" w:hAnsi="Bookman Old Style"/>
        </w:rPr>
        <w:t xml:space="preserve"> </w:t>
      </w:r>
      <w:proofErr w:type="spellStart"/>
      <w:r>
        <w:rPr>
          <w:rFonts w:ascii="Bookman Old Style" w:hAnsi="Bookman Old Style"/>
        </w:rPr>
        <w:t>k</w:t>
      </w:r>
      <w:r w:rsidRPr="00A81D35">
        <w:rPr>
          <w:rFonts w:ascii="Bookman Old Style" w:hAnsi="Bookman Old Style"/>
        </w:rPr>
        <w:t>ualifikasi</w:t>
      </w:r>
      <w:proofErr w:type="spellEnd"/>
      <w:r w:rsidRPr="00A81D35">
        <w:rPr>
          <w:rFonts w:ascii="Bookman Old Style" w:hAnsi="Bookman Old Style"/>
        </w:rPr>
        <w:t>;</w:t>
      </w:r>
    </w:p>
    <w:p w14:paraId="719CB6B9"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Pr>
          <w:rFonts w:ascii="Bookman Old Style" w:hAnsi="Bookman Old Style"/>
        </w:rPr>
        <w:t>p</w:t>
      </w:r>
      <w:r w:rsidRPr="00A81D35">
        <w:rPr>
          <w:rFonts w:ascii="Bookman Old Style" w:hAnsi="Bookman Old Style"/>
        </w:rPr>
        <w:t>engumuman</w:t>
      </w:r>
      <w:proofErr w:type="spellEnd"/>
      <w:r w:rsidRPr="00A81D35">
        <w:rPr>
          <w:rFonts w:ascii="Bookman Old Style" w:hAnsi="Bookman Old Style"/>
        </w:rPr>
        <w:t xml:space="preserve"> dan/</w:t>
      </w:r>
      <w:proofErr w:type="spellStart"/>
      <w:r w:rsidRPr="00A81D35">
        <w:rPr>
          <w:rFonts w:ascii="Bookman Old Style" w:hAnsi="Bookman Old Style"/>
        </w:rPr>
        <w:t>atau</w:t>
      </w:r>
      <w:proofErr w:type="spellEnd"/>
      <w:r w:rsidRPr="00A81D35">
        <w:rPr>
          <w:rFonts w:ascii="Bookman Old Style" w:hAnsi="Bookman Old Style"/>
        </w:rPr>
        <w:t xml:space="preserve"> </w:t>
      </w:r>
      <w:proofErr w:type="spellStart"/>
      <w:r>
        <w:rPr>
          <w:rFonts w:ascii="Bookman Old Style" w:hAnsi="Bookman Old Style"/>
        </w:rPr>
        <w:t>u</w:t>
      </w:r>
      <w:r w:rsidRPr="00A81D35">
        <w:rPr>
          <w:rFonts w:ascii="Bookman Old Style" w:hAnsi="Bookman Old Style"/>
        </w:rPr>
        <w:t>ndangan</w:t>
      </w:r>
      <w:proofErr w:type="spellEnd"/>
      <w:r w:rsidRPr="00A81D35">
        <w:rPr>
          <w:rFonts w:ascii="Bookman Old Style" w:hAnsi="Bookman Old Style"/>
        </w:rPr>
        <w:t>;</w:t>
      </w:r>
    </w:p>
    <w:p w14:paraId="241ABE9C"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lang w:val="es-ES"/>
        </w:rPr>
      </w:pPr>
      <w:proofErr w:type="spellStart"/>
      <w:r>
        <w:rPr>
          <w:rFonts w:ascii="Bookman Old Style" w:hAnsi="Bookman Old Style"/>
          <w:lang w:val="es-ES"/>
        </w:rPr>
        <w:t>p</w:t>
      </w:r>
      <w:r w:rsidRPr="00A81D35">
        <w:rPr>
          <w:rFonts w:ascii="Bookman Old Style" w:hAnsi="Bookman Old Style"/>
          <w:lang w:val="es-ES"/>
        </w:rPr>
        <w:t>endaftaran</w:t>
      </w:r>
      <w:proofErr w:type="spellEnd"/>
      <w:r w:rsidRPr="00A81D35">
        <w:rPr>
          <w:rFonts w:ascii="Bookman Old Style" w:hAnsi="Bookman Old Style"/>
          <w:lang w:val="es-ES"/>
        </w:rPr>
        <w:t xml:space="preserve"> dan </w:t>
      </w:r>
      <w:proofErr w:type="spellStart"/>
      <w:r>
        <w:rPr>
          <w:rFonts w:ascii="Bookman Old Style" w:hAnsi="Bookman Old Style"/>
          <w:lang w:val="es-ES"/>
        </w:rPr>
        <w:t>p</w:t>
      </w:r>
      <w:r w:rsidRPr="00A81D35">
        <w:rPr>
          <w:rFonts w:ascii="Bookman Old Style" w:hAnsi="Bookman Old Style"/>
          <w:lang w:val="es-ES"/>
        </w:rPr>
        <w:t>engambilan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Dokumen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Pemilihan</w:t>
      </w:r>
      <w:proofErr w:type="spellEnd"/>
      <w:r w:rsidRPr="00A81D35">
        <w:rPr>
          <w:rFonts w:ascii="Bookman Old Style" w:hAnsi="Bookman Old Style"/>
          <w:lang w:val="es-ES"/>
        </w:rPr>
        <w:t>;</w:t>
      </w:r>
    </w:p>
    <w:p w14:paraId="310F33A0"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Pr>
          <w:rFonts w:ascii="Bookman Old Style" w:hAnsi="Bookman Old Style"/>
        </w:rPr>
        <w:t>p</w:t>
      </w:r>
      <w:r w:rsidRPr="00A81D35">
        <w:rPr>
          <w:rFonts w:ascii="Bookman Old Style" w:hAnsi="Bookman Old Style"/>
        </w:rPr>
        <w:t>emberian</w:t>
      </w:r>
      <w:proofErr w:type="spellEnd"/>
      <w:r w:rsidRPr="00A81D35">
        <w:rPr>
          <w:rFonts w:ascii="Bookman Old Style" w:hAnsi="Bookman Old Style"/>
        </w:rPr>
        <w:t xml:space="preserve"> </w:t>
      </w:r>
      <w:proofErr w:type="spellStart"/>
      <w:r>
        <w:rPr>
          <w:rFonts w:ascii="Bookman Old Style" w:hAnsi="Bookman Old Style"/>
        </w:rPr>
        <w:t>p</w:t>
      </w:r>
      <w:r w:rsidRPr="00A81D35">
        <w:rPr>
          <w:rFonts w:ascii="Bookman Old Style" w:hAnsi="Bookman Old Style"/>
        </w:rPr>
        <w:t>enjelasan</w:t>
      </w:r>
      <w:proofErr w:type="spellEnd"/>
      <w:r w:rsidRPr="00A81D35">
        <w:rPr>
          <w:rFonts w:ascii="Bookman Old Style" w:hAnsi="Bookman Old Style"/>
        </w:rPr>
        <w:t>;</w:t>
      </w:r>
    </w:p>
    <w:p w14:paraId="2F3C4982"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Pr>
          <w:rFonts w:ascii="Bookman Old Style" w:hAnsi="Bookman Old Style"/>
        </w:rPr>
        <w:t>p</w:t>
      </w:r>
      <w:r w:rsidRPr="00A81D35">
        <w:rPr>
          <w:rFonts w:ascii="Bookman Old Style" w:hAnsi="Bookman Old Style"/>
        </w:rPr>
        <w:t>enyampaian</w:t>
      </w:r>
      <w:proofErr w:type="spellEnd"/>
      <w:r w:rsidRPr="00A81D35">
        <w:rPr>
          <w:rFonts w:ascii="Bookman Old Style" w:hAnsi="Bookman Old Style"/>
        </w:rPr>
        <w:t xml:space="preserve"> </w:t>
      </w:r>
      <w:proofErr w:type="spellStart"/>
      <w:r w:rsidRPr="00A81D35">
        <w:rPr>
          <w:rFonts w:ascii="Bookman Old Style" w:hAnsi="Bookman Old Style"/>
        </w:rPr>
        <w:t>Dokumen</w:t>
      </w:r>
      <w:proofErr w:type="spellEnd"/>
      <w:r w:rsidRPr="00A81D35">
        <w:rPr>
          <w:rFonts w:ascii="Bookman Old Style" w:hAnsi="Bookman Old Style"/>
        </w:rPr>
        <w:t xml:space="preserve"> </w:t>
      </w:r>
      <w:proofErr w:type="spellStart"/>
      <w:r w:rsidRPr="00A81D35">
        <w:rPr>
          <w:rFonts w:ascii="Bookman Old Style" w:hAnsi="Bookman Old Style"/>
        </w:rPr>
        <w:t>Penawaran</w:t>
      </w:r>
      <w:proofErr w:type="spellEnd"/>
      <w:r w:rsidRPr="00A81D35">
        <w:rPr>
          <w:rFonts w:ascii="Bookman Old Style" w:hAnsi="Bookman Old Style"/>
        </w:rPr>
        <w:t>;</w:t>
      </w:r>
    </w:p>
    <w:p w14:paraId="36DCC589"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Pr>
          <w:rFonts w:ascii="Bookman Old Style" w:hAnsi="Bookman Old Style"/>
        </w:rPr>
        <w:t>e</w:t>
      </w:r>
      <w:r w:rsidRPr="00A81D35">
        <w:rPr>
          <w:rFonts w:ascii="Bookman Old Style" w:hAnsi="Bookman Old Style"/>
        </w:rPr>
        <w:t>valuasi</w:t>
      </w:r>
      <w:proofErr w:type="spellEnd"/>
      <w:r w:rsidRPr="00A81D35">
        <w:rPr>
          <w:rFonts w:ascii="Bookman Old Style" w:hAnsi="Bookman Old Style"/>
        </w:rPr>
        <w:t xml:space="preserve"> </w:t>
      </w:r>
      <w:proofErr w:type="spellStart"/>
      <w:r w:rsidRPr="00A81D35">
        <w:rPr>
          <w:rFonts w:ascii="Bookman Old Style" w:hAnsi="Bookman Old Style"/>
        </w:rPr>
        <w:t>Dokumen</w:t>
      </w:r>
      <w:proofErr w:type="spellEnd"/>
      <w:r w:rsidRPr="00A81D35">
        <w:rPr>
          <w:rFonts w:ascii="Bookman Old Style" w:hAnsi="Bookman Old Style"/>
        </w:rPr>
        <w:t xml:space="preserve"> </w:t>
      </w:r>
      <w:proofErr w:type="spellStart"/>
      <w:r w:rsidRPr="00A81D35">
        <w:rPr>
          <w:rFonts w:ascii="Bookman Old Style" w:hAnsi="Bookman Old Style"/>
        </w:rPr>
        <w:t>Penawaran</w:t>
      </w:r>
      <w:proofErr w:type="spellEnd"/>
      <w:r w:rsidRPr="00A81D35">
        <w:rPr>
          <w:rFonts w:ascii="Bookman Old Style" w:hAnsi="Bookman Old Style"/>
        </w:rPr>
        <w:t>;</w:t>
      </w:r>
    </w:p>
    <w:p w14:paraId="4E92F348"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Pr>
          <w:rFonts w:ascii="Bookman Old Style" w:hAnsi="Bookman Old Style"/>
        </w:rPr>
        <w:t>p</w:t>
      </w:r>
      <w:r w:rsidRPr="00A81D35">
        <w:rPr>
          <w:rFonts w:ascii="Bookman Old Style" w:hAnsi="Bookman Old Style"/>
        </w:rPr>
        <w:t>enetapan</w:t>
      </w:r>
      <w:proofErr w:type="spellEnd"/>
      <w:r w:rsidRPr="00A81D35">
        <w:rPr>
          <w:rFonts w:ascii="Bookman Old Style" w:hAnsi="Bookman Old Style"/>
        </w:rPr>
        <w:t xml:space="preserve"> dan </w:t>
      </w:r>
      <w:proofErr w:type="spellStart"/>
      <w:r>
        <w:rPr>
          <w:rFonts w:ascii="Bookman Old Style" w:hAnsi="Bookman Old Style"/>
        </w:rPr>
        <w:t>p</w:t>
      </w:r>
      <w:r w:rsidRPr="00A81D35">
        <w:rPr>
          <w:rFonts w:ascii="Bookman Old Style" w:hAnsi="Bookman Old Style"/>
        </w:rPr>
        <w:t>engumuman</w:t>
      </w:r>
      <w:proofErr w:type="spellEnd"/>
      <w:r w:rsidRPr="00A81D35">
        <w:rPr>
          <w:rFonts w:ascii="Bookman Old Style" w:hAnsi="Bookman Old Style"/>
        </w:rPr>
        <w:t xml:space="preserve"> </w:t>
      </w:r>
      <w:proofErr w:type="spellStart"/>
      <w:r>
        <w:rPr>
          <w:rFonts w:ascii="Bookman Old Style" w:hAnsi="Bookman Old Style"/>
        </w:rPr>
        <w:t>p</w:t>
      </w:r>
      <w:r w:rsidRPr="00A81D35">
        <w:rPr>
          <w:rFonts w:ascii="Bookman Old Style" w:hAnsi="Bookman Old Style"/>
        </w:rPr>
        <w:t>emenang</w:t>
      </w:r>
      <w:proofErr w:type="spellEnd"/>
      <w:r w:rsidRPr="00A81D35">
        <w:rPr>
          <w:rFonts w:ascii="Bookman Old Style" w:hAnsi="Bookman Old Style"/>
        </w:rPr>
        <w:t>; dan</w:t>
      </w:r>
    </w:p>
    <w:p w14:paraId="768BFB2D"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Pr>
          <w:rFonts w:ascii="Bookman Old Style" w:hAnsi="Bookman Old Style"/>
        </w:rPr>
        <w:t>s</w:t>
      </w:r>
      <w:r w:rsidRPr="00A81D35">
        <w:rPr>
          <w:rFonts w:ascii="Bookman Old Style" w:hAnsi="Bookman Old Style"/>
        </w:rPr>
        <w:t>anggah</w:t>
      </w:r>
      <w:proofErr w:type="spellEnd"/>
      <w:r w:rsidRPr="00A81D35">
        <w:rPr>
          <w:rFonts w:ascii="Bookman Old Style" w:hAnsi="Bookman Old Style"/>
        </w:rPr>
        <w:t>.</w:t>
      </w:r>
    </w:p>
    <w:p w14:paraId="732FEE5F"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rPr>
      </w:pPr>
      <w:r w:rsidRPr="00A81D35">
        <w:rPr>
          <w:rFonts w:ascii="Bookman Old Style" w:hAnsi="Bookman Old Style"/>
        </w:rPr>
        <w:t xml:space="preserve">Selain </w:t>
      </w:r>
      <w:proofErr w:type="spellStart"/>
      <w:r w:rsidRPr="00A81D35">
        <w:rPr>
          <w:rFonts w:ascii="Bookman Old Style" w:hAnsi="Bookman Old Style"/>
        </w:rPr>
        <w:t>ketentuan</w:t>
      </w:r>
      <w:proofErr w:type="spellEnd"/>
      <w:r w:rsidRPr="00A81D35">
        <w:rPr>
          <w:rFonts w:ascii="Bookman Old Style" w:hAnsi="Bookman Old Style"/>
        </w:rPr>
        <w:t xml:space="preserve"> </w:t>
      </w:r>
      <w:proofErr w:type="spellStart"/>
      <w:r w:rsidRPr="00A81D35">
        <w:rPr>
          <w:rFonts w:ascii="Bookman Old Style" w:hAnsi="Bookman Old Style"/>
        </w:rPr>
        <w:t>sebagaimana</w:t>
      </w:r>
      <w:proofErr w:type="spellEnd"/>
      <w:r w:rsidRPr="00A81D35">
        <w:rPr>
          <w:rFonts w:ascii="Bookman Old Style" w:hAnsi="Bookman Old Style"/>
        </w:rPr>
        <w:t xml:space="preserve"> </w:t>
      </w:r>
      <w:proofErr w:type="spellStart"/>
      <w:r w:rsidRPr="00A81D35">
        <w:rPr>
          <w:rFonts w:ascii="Bookman Old Style" w:hAnsi="Bookman Old Style"/>
        </w:rPr>
        <w:t>dimaksud</w:t>
      </w:r>
      <w:proofErr w:type="spellEnd"/>
      <w:r w:rsidRPr="00A81D35">
        <w:rPr>
          <w:rFonts w:ascii="Bookman Old Style" w:hAnsi="Bookman Old Style"/>
        </w:rPr>
        <w:t xml:space="preserve"> pada </w:t>
      </w:r>
      <w:proofErr w:type="spellStart"/>
      <w:r w:rsidRPr="00A81D35">
        <w:rPr>
          <w:rFonts w:ascii="Bookman Old Style" w:hAnsi="Bookman Old Style"/>
        </w:rPr>
        <w:t>ayat</w:t>
      </w:r>
      <w:proofErr w:type="spellEnd"/>
      <w:r w:rsidRPr="00A81D35">
        <w:rPr>
          <w:rFonts w:ascii="Bookman Old Style" w:hAnsi="Bookman Old Style"/>
        </w:rPr>
        <w:t xml:space="preserve"> (1) </w:t>
      </w:r>
      <w:proofErr w:type="spellStart"/>
      <w:r w:rsidRPr="00A81D35">
        <w:rPr>
          <w:rFonts w:ascii="Bookman Old Style" w:hAnsi="Bookman Old Style"/>
        </w:rPr>
        <w:t>untuk</w:t>
      </w:r>
      <w:proofErr w:type="spellEnd"/>
      <w:r w:rsidRPr="00A81D35">
        <w:rPr>
          <w:rFonts w:ascii="Bookman Old Style" w:hAnsi="Bookman Old Style"/>
        </w:rPr>
        <w:t xml:space="preserve"> </w:t>
      </w:r>
      <w:proofErr w:type="spellStart"/>
      <w:r w:rsidRPr="00A81D35">
        <w:rPr>
          <w:rFonts w:ascii="Bookman Old Style" w:hAnsi="Bookman Old Style"/>
        </w:rPr>
        <w:t>pelaksanaan</w:t>
      </w:r>
      <w:proofErr w:type="spellEnd"/>
      <w:r w:rsidRPr="00A81D35">
        <w:rPr>
          <w:rFonts w:ascii="Bookman Old Style" w:hAnsi="Bookman Old Style"/>
        </w:rPr>
        <w:t xml:space="preserve"> </w:t>
      </w:r>
      <w:proofErr w:type="spellStart"/>
      <w:r w:rsidRPr="00A81D35">
        <w:rPr>
          <w:rFonts w:ascii="Bookman Old Style" w:hAnsi="Bookman Old Style"/>
        </w:rPr>
        <w:t>pemilihan</w:t>
      </w:r>
      <w:proofErr w:type="spellEnd"/>
      <w:r w:rsidRPr="00A81D35">
        <w:rPr>
          <w:rFonts w:ascii="Bookman Old Style" w:hAnsi="Bookman Old Style"/>
        </w:rPr>
        <w:t xml:space="preserve"> </w:t>
      </w:r>
      <w:proofErr w:type="spellStart"/>
      <w:r w:rsidRPr="00A81D35">
        <w:rPr>
          <w:rFonts w:ascii="Bookman Old Style" w:hAnsi="Bookman Old Style"/>
        </w:rPr>
        <w:t>Pekerjaan</w:t>
      </w:r>
      <w:proofErr w:type="spellEnd"/>
      <w:r w:rsidRPr="00A81D35">
        <w:rPr>
          <w:rFonts w:ascii="Bookman Old Style" w:hAnsi="Bookman Old Style"/>
        </w:rPr>
        <w:t xml:space="preserve"> </w:t>
      </w:r>
      <w:proofErr w:type="spellStart"/>
      <w:r w:rsidRPr="00A81D35">
        <w:rPr>
          <w:rFonts w:ascii="Bookman Old Style" w:hAnsi="Bookman Old Style"/>
        </w:rPr>
        <w:t>Konstruksi</w:t>
      </w:r>
      <w:proofErr w:type="spellEnd"/>
      <w:r w:rsidRPr="00A81D35">
        <w:rPr>
          <w:rFonts w:ascii="Bookman Old Style" w:hAnsi="Bookman Old Style"/>
        </w:rPr>
        <w:t xml:space="preserve"> </w:t>
      </w:r>
      <w:proofErr w:type="spellStart"/>
      <w:r w:rsidRPr="00A81D35">
        <w:rPr>
          <w:rFonts w:ascii="Bookman Old Style" w:hAnsi="Bookman Old Style"/>
        </w:rPr>
        <w:t>ditambahkan</w:t>
      </w:r>
      <w:proofErr w:type="spellEnd"/>
      <w:r w:rsidRPr="00A81D35">
        <w:rPr>
          <w:rFonts w:ascii="Bookman Old Style" w:hAnsi="Bookman Old Style"/>
        </w:rPr>
        <w:t xml:space="preserve"> </w:t>
      </w:r>
      <w:proofErr w:type="spellStart"/>
      <w:r w:rsidRPr="00A81D35">
        <w:rPr>
          <w:rFonts w:ascii="Bookman Old Style" w:hAnsi="Bookman Old Style"/>
        </w:rPr>
        <w:t>tahapan</w:t>
      </w:r>
      <w:proofErr w:type="spellEnd"/>
      <w:r w:rsidRPr="00A81D35">
        <w:rPr>
          <w:rFonts w:ascii="Bookman Old Style" w:hAnsi="Bookman Old Style"/>
        </w:rPr>
        <w:t xml:space="preserve"> </w:t>
      </w:r>
      <w:proofErr w:type="spellStart"/>
      <w:r w:rsidRPr="00A81D35">
        <w:rPr>
          <w:rFonts w:ascii="Bookman Old Style" w:hAnsi="Bookman Old Style"/>
        </w:rPr>
        <w:t>Sanggah</w:t>
      </w:r>
      <w:proofErr w:type="spellEnd"/>
      <w:r w:rsidRPr="00A81D35">
        <w:rPr>
          <w:rFonts w:ascii="Bookman Old Style" w:hAnsi="Bookman Old Style"/>
        </w:rPr>
        <w:t xml:space="preserve"> Banding</w:t>
      </w:r>
      <w:r w:rsidRPr="00A81D35">
        <w:rPr>
          <w:rFonts w:ascii="Bookman Old Style" w:hAnsi="Bookman Old Style"/>
          <w:lang w:val="id-ID"/>
        </w:rPr>
        <w:t>.</w:t>
      </w:r>
    </w:p>
    <w:p w14:paraId="10D8AAA0"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rPr>
      </w:pPr>
      <w:proofErr w:type="spellStart"/>
      <w:r w:rsidRPr="00A81D35">
        <w:rPr>
          <w:rFonts w:ascii="Bookman Old Style" w:hAnsi="Bookman Old Style"/>
        </w:rPr>
        <w:t>Pelaksanaan</w:t>
      </w:r>
      <w:proofErr w:type="spellEnd"/>
      <w:r w:rsidRPr="00A81D35">
        <w:rPr>
          <w:rFonts w:ascii="Bookman Old Style" w:hAnsi="Bookman Old Style"/>
        </w:rPr>
        <w:t xml:space="preserve"> </w:t>
      </w:r>
      <w:proofErr w:type="spellStart"/>
      <w:r w:rsidRPr="00A81D35">
        <w:rPr>
          <w:rFonts w:ascii="Bookman Old Style" w:hAnsi="Bookman Old Style"/>
        </w:rPr>
        <w:t>pemilihan</w:t>
      </w:r>
      <w:proofErr w:type="spellEnd"/>
      <w:r w:rsidRPr="00A81D35">
        <w:rPr>
          <w:rFonts w:ascii="Bookman Old Style" w:hAnsi="Bookman Old Style"/>
        </w:rPr>
        <w:t xml:space="preserve"> </w:t>
      </w:r>
      <w:proofErr w:type="spellStart"/>
      <w:r w:rsidRPr="00A81D35">
        <w:rPr>
          <w:rFonts w:ascii="Bookman Old Style" w:hAnsi="Bookman Old Style"/>
        </w:rPr>
        <w:t>sebagaimana</w:t>
      </w:r>
      <w:proofErr w:type="spellEnd"/>
      <w:r w:rsidRPr="00A81D35">
        <w:rPr>
          <w:rFonts w:ascii="Bookman Old Style" w:hAnsi="Bookman Old Style"/>
        </w:rPr>
        <w:t xml:space="preserve"> </w:t>
      </w:r>
      <w:proofErr w:type="spellStart"/>
      <w:r w:rsidRPr="00A81D35">
        <w:rPr>
          <w:rFonts w:ascii="Bookman Old Style" w:hAnsi="Bookman Old Style"/>
        </w:rPr>
        <w:t>dimaksud</w:t>
      </w:r>
      <w:proofErr w:type="spellEnd"/>
      <w:r w:rsidRPr="00A81D35">
        <w:rPr>
          <w:rFonts w:ascii="Bookman Old Style" w:hAnsi="Bookman Old Style"/>
        </w:rPr>
        <w:t xml:space="preserve"> pada </w:t>
      </w:r>
      <w:proofErr w:type="spellStart"/>
      <w:r w:rsidRPr="00A81D35">
        <w:rPr>
          <w:rFonts w:ascii="Bookman Old Style" w:hAnsi="Bookman Old Style"/>
        </w:rPr>
        <w:t>ayat</w:t>
      </w:r>
      <w:proofErr w:type="spellEnd"/>
      <w:r w:rsidRPr="00A81D35">
        <w:rPr>
          <w:rFonts w:ascii="Bookman Old Style" w:hAnsi="Bookman Old Style"/>
        </w:rPr>
        <w:t xml:space="preserve"> (1), </w:t>
      </w:r>
      <w:proofErr w:type="spellStart"/>
      <w:r w:rsidRPr="00A81D35">
        <w:rPr>
          <w:rFonts w:ascii="Bookman Old Style" w:hAnsi="Bookman Old Style"/>
        </w:rPr>
        <w:t>untuk</w:t>
      </w:r>
      <w:proofErr w:type="spellEnd"/>
      <w:r w:rsidRPr="00A81D35">
        <w:rPr>
          <w:rFonts w:ascii="Bookman Old Style" w:hAnsi="Bookman Old Style"/>
        </w:rPr>
        <w:t xml:space="preserve"> </w:t>
      </w:r>
      <w:proofErr w:type="spellStart"/>
      <w:r w:rsidRPr="00A81D35">
        <w:rPr>
          <w:rFonts w:ascii="Bookman Old Style" w:hAnsi="Bookman Old Style"/>
        </w:rPr>
        <w:t>Seleksi</w:t>
      </w:r>
      <w:proofErr w:type="spellEnd"/>
      <w:r w:rsidRPr="00A81D35">
        <w:rPr>
          <w:rFonts w:ascii="Bookman Old Style" w:hAnsi="Bookman Old Style"/>
        </w:rPr>
        <w:t xml:space="preserve"> Jasa </w:t>
      </w:r>
      <w:proofErr w:type="spellStart"/>
      <w:r w:rsidRPr="00A81D35">
        <w:rPr>
          <w:rFonts w:ascii="Bookman Old Style" w:hAnsi="Bookman Old Style"/>
        </w:rPr>
        <w:t>Konsultansi</w:t>
      </w:r>
      <w:proofErr w:type="spellEnd"/>
      <w:r w:rsidRPr="00A81D35">
        <w:rPr>
          <w:rFonts w:ascii="Bookman Old Style" w:hAnsi="Bookman Old Style"/>
        </w:rPr>
        <w:t xml:space="preserve"> </w:t>
      </w:r>
      <w:proofErr w:type="spellStart"/>
      <w:r w:rsidRPr="00A81D35">
        <w:rPr>
          <w:rFonts w:ascii="Bookman Old Style" w:hAnsi="Bookman Old Style"/>
        </w:rPr>
        <w:t>dilakukan</w:t>
      </w:r>
      <w:proofErr w:type="spellEnd"/>
      <w:r w:rsidRPr="00A81D35">
        <w:rPr>
          <w:rFonts w:ascii="Bookman Old Style" w:hAnsi="Bookman Old Style"/>
        </w:rPr>
        <w:t xml:space="preserve"> </w:t>
      </w:r>
      <w:proofErr w:type="spellStart"/>
      <w:r w:rsidRPr="00A81D35">
        <w:rPr>
          <w:rFonts w:ascii="Bookman Old Style" w:hAnsi="Bookman Old Style"/>
        </w:rPr>
        <w:t>klarifikasi</w:t>
      </w:r>
      <w:proofErr w:type="spellEnd"/>
      <w:r w:rsidRPr="00A81D35">
        <w:rPr>
          <w:rFonts w:ascii="Bookman Old Style" w:hAnsi="Bookman Old Style"/>
        </w:rPr>
        <w:t xml:space="preserve"> dan </w:t>
      </w:r>
      <w:proofErr w:type="spellStart"/>
      <w:r w:rsidRPr="00A81D35">
        <w:rPr>
          <w:rFonts w:ascii="Bookman Old Style" w:hAnsi="Bookman Old Style"/>
        </w:rPr>
        <w:t>negosiasi</w:t>
      </w:r>
      <w:proofErr w:type="spellEnd"/>
      <w:r w:rsidRPr="00A81D35">
        <w:rPr>
          <w:rFonts w:ascii="Bookman Old Style" w:hAnsi="Bookman Old Style"/>
        </w:rPr>
        <w:t xml:space="preserve"> </w:t>
      </w:r>
      <w:proofErr w:type="spellStart"/>
      <w:r w:rsidRPr="00A81D35">
        <w:rPr>
          <w:rFonts w:ascii="Bookman Old Style" w:hAnsi="Bookman Old Style"/>
        </w:rPr>
        <w:t>terhadap</w:t>
      </w:r>
      <w:proofErr w:type="spellEnd"/>
      <w:r w:rsidRPr="00A81D35">
        <w:rPr>
          <w:rFonts w:ascii="Bookman Old Style" w:hAnsi="Bookman Old Style"/>
        </w:rPr>
        <w:t xml:space="preserve"> </w:t>
      </w:r>
      <w:proofErr w:type="spellStart"/>
      <w:r w:rsidRPr="00A81D35">
        <w:rPr>
          <w:rFonts w:ascii="Bookman Old Style" w:hAnsi="Bookman Old Style"/>
        </w:rPr>
        <w:t>penawaran</w:t>
      </w:r>
      <w:proofErr w:type="spellEnd"/>
      <w:r w:rsidRPr="00A81D35">
        <w:rPr>
          <w:rFonts w:ascii="Bookman Old Style" w:hAnsi="Bookman Old Style"/>
        </w:rPr>
        <w:t xml:space="preserve"> </w:t>
      </w:r>
      <w:proofErr w:type="spellStart"/>
      <w:r w:rsidRPr="00A81D35">
        <w:rPr>
          <w:rFonts w:ascii="Bookman Old Style" w:hAnsi="Bookman Old Style"/>
        </w:rPr>
        <w:t>teknis</w:t>
      </w:r>
      <w:proofErr w:type="spellEnd"/>
      <w:r w:rsidRPr="00A81D35">
        <w:rPr>
          <w:rFonts w:ascii="Bookman Old Style" w:hAnsi="Bookman Old Style"/>
        </w:rPr>
        <w:t xml:space="preserve"> dan </w:t>
      </w:r>
      <w:proofErr w:type="spellStart"/>
      <w:r w:rsidRPr="00A81D35">
        <w:rPr>
          <w:rFonts w:ascii="Bookman Old Style" w:hAnsi="Bookman Old Style"/>
        </w:rPr>
        <w:t>biaya</w:t>
      </w:r>
      <w:proofErr w:type="spellEnd"/>
      <w:r w:rsidRPr="00A81D35">
        <w:rPr>
          <w:rFonts w:ascii="Bookman Old Style" w:hAnsi="Bookman Old Style"/>
        </w:rPr>
        <w:t xml:space="preserve"> </w:t>
      </w:r>
      <w:proofErr w:type="spellStart"/>
      <w:r w:rsidRPr="00A81D35">
        <w:rPr>
          <w:rFonts w:ascii="Bookman Old Style" w:hAnsi="Bookman Old Style"/>
        </w:rPr>
        <w:t>setelah</w:t>
      </w:r>
      <w:proofErr w:type="spellEnd"/>
      <w:r w:rsidRPr="00A81D35">
        <w:rPr>
          <w:rFonts w:ascii="Bookman Old Style" w:hAnsi="Bookman Old Style"/>
        </w:rPr>
        <w:t xml:space="preserve"> masa </w:t>
      </w:r>
      <w:proofErr w:type="spellStart"/>
      <w:r w:rsidRPr="00A81D35">
        <w:rPr>
          <w:rFonts w:ascii="Bookman Old Style" w:hAnsi="Bookman Old Style"/>
        </w:rPr>
        <w:t>sanggah</w:t>
      </w:r>
      <w:proofErr w:type="spellEnd"/>
      <w:r w:rsidRPr="00A81D35">
        <w:rPr>
          <w:rFonts w:ascii="Bookman Old Style" w:hAnsi="Bookman Old Style"/>
        </w:rPr>
        <w:t xml:space="preserve"> </w:t>
      </w:r>
      <w:proofErr w:type="spellStart"/>
      <w:r w:rsidRPr="00A81D35">
        <w:rPr>
          <w:rFonts w:ascii="Bookman Old Style" w:hAnsi="Bookman Old Style"/>
        </w:rPr>
        <w:t>selesai</w:t>
      </w:r>
      <w:proofErr w:type="spellEnd"/>
      <w:r w:rsidRPr="00A81D35">
        <w:rPr>
          <w:rFonts w:ascii="Bookman Old Style" w:hAnsi="Bookman Old Style"/>
          <w:lang w:val="id-ID"/>
        </w:rPr>
        <w:t>.</w:t>
      </w:r>
    </w:p>
    <w:p w14:paraId="63167631"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rPr>
      </w:pPr>
      <w:proofErr w:type="spellStart"/>
      <w:r w:rsidRPr="00A81D35">
        <w:rPr>
          <w:rFonts w:ascii="Bookman Old Style" w:hAnsi="Bookman Old Style"/>
        </w:rPr>
        <w:t>Pelaksanaan</w:t>
      </w:r>
      <w:proofErr w:type="spellEnd"/>
      <w:r w:rsidRPr="00A81D35">
        <w:rPr>
          <w:rFonts w:ascii="Bookman Old Style" w:hAnsi="Bookman Old Style"/>
        </w:rPr>
        <w:t xml:space="preserve"> </w:t>
      </w:r>
      <w:proofErr w:type="spellStart"/>
      <w:r w:rsidRPr="00A81D35">
        <w:rPr>
          <w:rFonts w:ascii="Bookman Old Style" w:hAnsi="Bookman Old Style"/>
        </w:rPr>
        <w:t>pemilihan</w:t>
      </w:r>
      <w:proofErr w:type="spellEnd"/>
      <w:r w:rsidRPr="00A81D35">
        <w:rPr>
          <w:rFonts w:ascii="Bookman Old Style" w:hAnsi="Bookman Old Style"/>
        </w:rPr>
        <w:t xml:space="preserve"> </w:t>
      </w:r>
      <w:proofErr w:type="spellStart"/>
      <w:r w:rsidRPr="00A81D35">
        <w:rPr>
          <w:rFonts w:ascii="Bookman Old Style" w:hAnsi="Bookman Old Style"/>
        </w:rPr>
        <w:t>melalui</w:t>
      </w:r>
      <w:proofErr w:type="spellEnd"/>
      <w:r w:rsidRPr="00A81D35">
        <w:rPr>
          <w:rFonts w:ascii="Bookman Old Style" w:hAnsi="Bookman Old Style"/>
        </w:rPr>
        <w:t xml:space="preserve"> Tender </w:t>
      </w:r>
      <w:proofErr w:type="spellStart"/>
      <w:r w:rsidRPr="00A81D35">
        <w:rPr>
          <w:rFonts w:ascii="Bookman Old Style" w:hAnsi="Bookman Old Style"/>
        </w:rPr>
        <w:t>Cepat</w:t>
      </w:r>
      <w:proofErr w:type="spellEnd"/>
      <w:r w:rsidRPr="00A81D35">
        <w:rPr>
          <w:rFonts w:ascii="Bookman Old Style" w:hAnsi="Bookman Old Style"/>
        </w:rPr>
        <w:t xml:space="preserve"> </w:t>
      </w:r>
      <w:proofErr w:type="spellStart"/>
      <w:r w:rsidRPr="00A81D35">
        <w:rPr>
          <w:rFonts w:ascii="Bookman Old Style" w:hAnsi="Bookman Old Style"/>
        </w:rPr>
        <w:t>dengan</w:t>
      </w:r>
      <w:proofErr w:type="spellEnd"/>
      <w:r w:rsidRPr="00A81D35">
        <w:rPr>
          <w:rFonts w:ascii="Bookman Old Style" w:hAnsi="Bookman Old Style"/>
        </w:rPr>
        <w:t xml:space="preserve"> </w:t>
      </w:r>
      <w:proofErr w:type="spellStart"/>
      <w:r w:rsidRPr="00A81D35">
        <w:rPr>
          <w:rFonts w:ascii="Bookman Old Style" w:hAnsi="Bookman Old Style"/>
        </w:rPr>
        <w:t>ketentuan</w:t>
      </w:r>
      <w:proofErr w:type="spellEnd"/>
      <w:r w:rsidRPr="00A81D35">
        <w:rPr>
          <w:rFonts w:ascii="Bookman Old Style" w:hAnsi="Bookman Old Style"/>
        </w:rPr>
        <w:t xml:space="preserve"> </w:t>
      </w:r>
      <w:proofErr w:type="spellStart"/>
      <w:r w:rsidRPr="00A81D35">
        <w:rPr>
          <w:rFonts w:ascii="Bookman Old Style" w:hAnsi="Bookman Old Style"/>
        </w:rPr>
        <w:t>sebagai</w:t>
      </w:r>
      <w:proofErr w:type="spellEnd"/>
      <w:r w:rsidRPr="00A81D35">
        <w:rPr>
          <w:rFonts w:ascii="Bookman Old Style" w:hAnsi="Bookman Old Style"/>
        </w:rPr>
        <w:t xml:space="preserve"> </w:t>
      </w:r>
      <w:proofErr w:type="spellStart"/>
      <w:r w:rsidRPr="00A81D35">
        <w:rPr>
          <w:rFonts w:ascii="Bookman Old Style" w:hAnsi="Bookman Old Style"/>
        </w:rPr>
        <w:t>berikut</w:t>
      </w:r>
      <w:proofErr w:type="spellEnd"/>
      <w:r w:rsidRPr="00A81D35">
        <w:rPr>
          <w:rFonts w:ascii="Bookman Old Style" w:hAnsi="Bookman Old Style"/>
        </w:rPr>
        <w:t>:</w:t>
      </w:r>
    </w:p>
    <w:p w14:paraId="6FC12D3C"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sidRPr="00A81D35">
        <w:rPr>
          <w:rFonts w:ascii="Bookman Old Style" w:hAnsi="Bookman Old Style"/>
        </w:rPr>
        <w:t>evaluasi</w:t>
      </w:r>
      <w:proofErr w:type="spellEnd"/>
      <w:r w:rsidRPr="00A81D35">
        <w:rPr>
          <w:rFonts w:ascii="Bookman Old Style" w:hAnsi="Bookman Old Style"/>
        </w:rPr>
        <w:t xml:space="preserve"> </w:t>
      </w:r>
      <w:proofErr w:type="spellStart"/>
      <w:r w:rsidRPr="00A81D35">
        <w:rPr>
          <w:rFonts w:ascii="Bookman Old Style" w:hAnsi="Bookman Old Style"/>
        </w:rPr>
        <w:t>dokumen</w:t>
      </w:r>
      <w:proofErr w:type="spellEnd"/>
      <w:r w:rsidRPr="00A81D35">
        <w:rPr>
          <w:rFonts w:ascii="Bookman Old Style" w:hAnsi="Bookman Old Style"/>
        </w:rPr>
        <w:t xml:space="preserve"> </w:t>
      </w:r>
      <w:proofErr w:type="spellStart"/>
      <w:r w:rsidRPr="00A81D35">
        <w:rPr>
          <w:rFonts w:ascii="Bookman Old Style" w:hAnsi="Bookman Old Style"/>
        </w:rPr>
        <w:t>penawaran</w:t>
      </w:r>
      <w:proofErr w:type="spellEnd"/>
      <w:r w:rsidRPr="00A81D35">
        <w:rPr>
          <w:rFonts w:ascii="Bookman Old Style" w:hAnsi="Bookman Old Style"/>
        </w:rPr>
        <w:t>;</w:t>
      </w:r>
    </w:p>
    <w:p w14:paraId="60F1452A"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lang w:val="pt-BR"/>
        </w:rPr>
      </w:pPr>
      <w:r w:rsidRPr="00A81D35">
        <w:rPr>
          <w:rFonts w:ascii="Bookman Old Style" w:hAnsi="Bookman Old Style"/>
          <w:lang w:val="pt-BR"/>
        </w:rPr>
        <w:t>peserta telah terkualifikasi dalam sistem informasi kinerja penyedia;</w:t>
      </w:r>
    </w:p>
    <w:p w14:paraId="22F74B87"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lang w:val="es-ES"/>
        </w:rPr>
      </w:pPr>
      <w:proofErr w:type="spellStart"/>
      <w:r w:rsidRPr="00A81D35">
        <w:rPr>
          <w:rFonts w:ascii="Bookman Old Style" w:hAnsi="Bookman Old Style"/>
          <w:lang w:val="es-ES"/>
        </w:rPr>
        <w:t>peserta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hanya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memasukan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penawaran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harga</w:t>
      </w:r>
      <w:proofErr w:type="spellEnd"/>
      <w:r w:rsidRPr="00A81D35">
        <w:rPr>
          <w:rFonts w:ascii="Bookman Old Style" w:hAnsi="Bookman Old Style"/>
          <w:lang w:val="es-ES"/>
        </w:rPr>
        <w:t>;</w:t>
      </w:r>
    </w:p>
    <w:p w14:paraId="041949C5"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lang w:val="es-ES"/>
        </w:rPr>
      </w:pPr>
      <w:proofErr w:type="spellStart"/>
      <w:r w:rsidRPr="00A81D35">
        <w:rPr>
          <w:rFonts w:ascii="Bookman Old Style" w:hAnsi="Bookman Old Style"/>
          <w:lang w:val="es-ES"/>
        </w:rPr>
        <w:t>evaluasi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penawaran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harga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melalui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aplikasi</w:t>
      </w:r>
      <w:proofErr w:type="spellEnd"/>
      <w:r w:rsidRPr="00A81D35">
        <w:rPr>
          <w:rFonts w:ascii="Bookman Old Style" w:hAnsi="Bookman Old Style"/>
          <w:lang w:val="es-ES"/>
        </w:rPr>
        <w:t>; dan</w:t>
      </w:r>
    </w:p>
    <w:p w14:paraId="592FC83B"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sidRPr="00A81D35">
        <w:rPr>
          <w:rFonts w:ascii="Bookman Old Style" w:hAnsi="Bookman Old Style"/>
        </w:rPr>
        <w:t>penetapan</w:t>
      </w:r>
      <w:proofErr w:type="spellEnd"/>
      <w:r w:rsidRPr="00A81D35">
        <w:rPr>
          <w:rFonts w:ascii="Bookman Old Style" w:hAnsi="Bookman Old Style"/>
        </w:rPr>
        <w:t xml:space="preserve"> </w:t>
      </w:r>
      <w:proofErr w:type="spellStart"/>
      <w:r w:rsidRPr="00A81D35">
        <w:rPr>
          <w:rFonts w:ascii="Bookman Old Style" w:hAnsi="Bookman Old Style"/>
        </w:rPr>
        <w:t>pemenang</w:t>
      </w:r>
      <w:proofErr w:type="spellEnd"/>
      <w:r w:rsidRPr="00A81D35">
        <w:rPr>
          <w:rFonts w:ascii="Bookman Old Style" w:hAnsi="Bookman Old Style"/>
        </w:rPr>
        <w:t xml:space="preserve"> </w:t>
      </w:r>
      <w:proofErr w:type="spellStart"/>
      <w:r w:rsidRPr="00A81D35">
        <w:rPr>
          <w:rFonts w:ascii="Bookman Old Style" w:hAnsi="Bookman Old Style"/>
        </w:rPr>
        <w:t>berdasarkan</w:t>
      </w:r>
      <w:proofErr w:type="spellEnd"/>
      <w:r w:rsidRPr="00A81D35">
        <w:rPr>
          <w:rFonts w:ascii="Bookman Old Style" w:hAnsi="Bookman Old Style"/>
        </w:rPr>
        <w:t xml:space="preserve"> </w:t>
      </w:r>
      <w:proofErr w:type="spellStart"/>
      <w:r w:rsidRPr="00A81D35">
        <w:rPr>
          <w:rFonts w:ascii="Bookman Old Style" w:hAnsi="Bookman Old Style"/>
        </w:rPr>
        <w:t>harga</w:t>
      </w:r>
      <w:proofErr w:type="spellEnd"/>
      <w:r w:rsidRPr="00A81D35">
        <w:rPr>
          <w:rFonts w:ascii="Bookman Old Style" w:hAnsi="Bookman Old Style"/>
        </w:rPr>
        <w:t xml:space="preserve"> </w:t>
      </w:r>
      <w:proofErr w:type="spellStart"/>
      <w:r w:rsidRPr="00A81D35">
        <w:rPr>
          <w:rFonts w:ascii="Bookman Old Style" w:hAnsi="Bookman Old Style"/>
        </w:rPr>
        <w:t>penawaran</w:t>
      </w:r>
      <w:proofErr w:type="spellEnd"/>
      <w:r w:rsidRPr="00A81D35">
        <w:rPr>
          <w:rFonts w:ascii="Bookman Old Style" w:hAnsi="Bookman Old Style"/>
        </w:rPr>
        <w:t xml:space="preserve"> </w:t>
      </w:r>
      <w:proofErr w:type="spellStart"/>
      <w:r w:rsidRPr="00A81D35">
        <w:rPr>
          <w:rFonts w:ascii="Bookman Old Style" w:hAnsi="Bookman Old Style"/>
        </w:rPr>
        <w:t>terendah</w:t>
      </w:r>
      <w:proofErr w:type="spellEnd"/>
      <w:r w:rsidRPr="00A81D35">
        <w:rPr>
          <w:rFonts w:ascii="Bookman Old Style" w:hAnsi="Bookman Old Style"/>
        </w:rPr>
        <w:t>.</w:t>
      </w:r>
    </w:p>
    <w:p w14:paraId="19216C15"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rPr>
      </w:pPr>
      <w:proofErr w:type="spellStart"/>
      <w:r w:rsidRPr="00A81D35">
        <w:rPr>
          <w:rFonts w:ascii="Bookman Old Style" w:hAnsi="Bookman Old Style"/>
        </w:rPr>
        <w:t>Pelaksanaan</w:t>
      </w:r>
      <w:proofErr w:type="spellEnd"/>
      <w:r w:rsidRPr="00A81D35">
        <w:rPr>
          <w:rFonts w:ascii="Bookman Old Style" w:hAnsi="Bookman Old Style"/>
        </w:rPr>
        <w:t xml:space="preserve"> </w:t>
      </w:r>
      <w:r w:rsidRPr="00A81D35">
        <w:rPr>
          <w:rFonts w:ascii="Bookman Old Style" w:hAnsi="Bookman Old Style"/>
          <w:i/>
        </w:rPr>
        <w:t>E-purchasing</w:t>
      </w:r>
      <w:r w:rsidRPr="00A81D35">
        <w:rPr>
          <w:rFonts w:ascii="Bookman Old Style" w:hAnsi="Bookman Old Style"/>
        </w:rPr>
        <w:t xml:space="preserve"> </w:t>
      </w:r>
      <w:proofErr w:type="spellStart"/>
      <w:r w:rsidRPr="00A81D35">
        <w:rPr>
          <w:rFonts w:ascii="Bookman Old Style" w:hAnsi="Bookman Old Style"/>
        </w:rPr>
        <w:t>wajib</w:t>
      </w:r>
      <w:proofErr w:type="spellEnd"/>
      <w:r w:rsidRPr="00A81D35">
        <w:rPr>
          <w:rFonts w:ascii="Bookman Old Style" w:hAnsi="Bookman Old Style"/>
        </w:rPr>
        <w:t xml:space="preserve"> </w:t>
      </w:r>
      <w:proofErr w:type="spellStart"/>
      <w:r w:rsidRPr="00A81D35">
        <w:rPr>
          <w:rFonts w:ascii="Bookman Old Style" w:hAnsi="Bookman Old Style"/>
        </w:rPr>
        <w:t>dilakukan</w:t>
      </w:r>
      <w:proofErr w:type="spellEnd"/>
      <w:r w:rsidRPr="00A81D35">
        <w:rPr>
          <w:rFonts w:ascii="Bookman Old Style" w:hAnsi="Bookman Old Style"/>
        </w:rPr>
        <w:t xml:space="preserve"> </w:t>
      </w:r>
      <w:proofErr w:type="spellStart"/>
      <w:r w:rsidRPr="00A81D35">
        <w:rPr>
          <w:rFonts w:ascii="Bookman Old Style" w:hAnsi="Bookman Old Style"/>
        </w:rPr>
        <w:t>untuk</w:t>
      </w:r>
      <w:proofErr w:type="spellEnd"/>
      <w:r w:rsidRPr="00A81D35">
        <w:rPr>
          <w:rFonts w:ascii="Bookman Old Style" w:hAnsi="Bookman Old Style"/>
        </w:rPr>
        <w:t xml:space="preserve"> </w:t>
      </w:r>
      <w:proofErr w:type="spellStart"/>
      <w:r w:rsidRPr="00A81D35">
        <w:rPr>
          <w:rFonts w:ascii="Bookman Old Style" w:hAnsi="Bookman Old Style"/>
        </w:rPr>
        <w:t>barang</w:t>
      </w:r>
      <w:proofErr w:type="spellEnd"/>
      <w:r w:rsidRPr="00A81D35">
        <w:rPr>
          <w:rFonts w:ascii="Bookman Old Style" w:hAnsi="Bookman Old Style"/>
        </w:rPr>
        <w:t>/</w:t>
      </w:r>
      <w:proofErr w:type="spellStart"/>
      <w:r w:rsidRPr="00A81D35">
        <w:rPr>
          <w:rFonts w:ascii="Bookman Old Style" w:hAnsi="Bookman Old Style"/>
        </w:rPr>
        <w:t>jasa</w:t>
      </w:r>
      <w:proofErr w:type="spellEnd"/>
      <w:r w:rsidRPr="00A81D35">
        <w:rPr>
          <w:rFonts w:ascii="Bookman Old Style" w:hAnsi="Bookman Old Style"/>
        </w:rPr>
        <w:t xml:space="preserve"> yang </w:t>
      </w:r>
      <w:proofErr w:type="spellStart"/>
      <w:r w:rsidRPr="00A81D35">
        <w:rPr>
          <w:rFonts w:ascii="Bookman Old Style" w:hAnsi="Bookman Old Style"/>
        </w:rPr>
        <w:t>menyangkut</w:t>
      </w:r>
      <w:proofErr w:type="spellEnd"/>
      <w:r w:rsidRPr="00A81D35">
        <w:rPr>
          <w:rFonts w:ascii="Bookman Old Style" w:hAnsi="Bookman Old Style"/>
        </w:rPr>
        <w:t xml:space="preserve"> </w:t>
      </w:r>
      <w:proofErr w:type="spellStart"/>
      <w:r w:rsidRPr="00A81D35">
        <w:rPr>
          <w:rFonts w:ascii="Bookman Old Style" w:hAnsi="Bookman Old Style"/>
        </w:rPr>
        <w:t>pemenuhan</w:t>
      </w:r>
      <w:proofErr w:type="spellEnd"/>
      <w:r w:rsidRPr="00A81D35">
        <w:rPr>
          <w:rFonts w:ascii="Bookman Old Style" w:hAnsi="Bookman Old Style"/>
        </w:rPr>
        <w:t xml:space="preserve"> </w:t>
      </w:r>
      <w:proofErr w:type="spellStart"/>
      <w:r w:rsidRPr="00A81D35">
        <w:rPr>
          <w:rFonts w:ascii="Bookman Old Style" w:hAnsi="Bookman Old Style"/>
        </w:rPr>
        <w:t>kebutuhan</w:t>
      </w:r>
      <w:proofErr w:type="spellEnd"/>
      <w:r w:rsidRPr="00A81D35">
        <w:rPr>
          <w:rFonts w:ascii="Bookman Old Style" w:hAnsi="Bookman Old Style"/>
        </w:rPr>
        <w:t xml:space="preserve"> </w:t>
      </w:r>
      <w:proofErr w:type="spellStart"/>
      <w:r w:rsidRPr="00A81D35">
        <w:rPr>
          <w:rFonts w:ascii="Bookman Old Style" w:hAnsi="Bookman Old Style"/>
        </w:rPr>
        <w:t>nasional</w:t>
      </w:r>
      <w:proofErr w:type="spellEnd"/>
      <w:r w:rsidRPr="00A81D35">
        <w:rPr>
          <w:rFonts w:ascii="Bookman Old Style" w:hAnsi="Bookman Old Style"/>
        </w:rPr>
        <w:t xml:space="preserve"> dan/</w:t>
      </w:r>
      <w:proofErr w:type="spellStart"/>
      <w:r w:rsidRPr="00A81D35">
        <w:rPr>
          <w:rFonts w:ascii="Bookman Old Style" w:hAnsi="Bookman Old Style"/>
        </w:rPr>
        <w:t>atau</w:t>
      </w:r>
      <w:proofErr w:type="spellEnd"/>
      <w:r w:rsidRPr="00A81D35">
        <w:rPr>
          <w:rFonts w:ascii="Bookman Old Style" w:hAnsi="Bookman Old Style"/>
        </w:rPr>
        <w:t xml:space="preserve"> </w:t>
      </w:r>
      <w:proofErr w:type="spellStart"/>
      <w:r w:rsidRPr="00A81D35">
        <w:rPr>
          <w:rFonts w:ascii="Bookman Old Style" w:hAnsi="Bookman Old Style"/>
        </w:rPr>
        <w:t>strategis</w:t>
      </w:r>
      <w:proofErr w:type="spellEnd"/>
      <w:r w:rsidRPr="00A81D35">
        <w:rPr>
          <w:rFonts w:ascii="Bookman Old Style" w:hAnsi="Bookman Old Style"/>
        </w:rPr>
        <w:t xml:space="preserve"> yang </w:t>
      </w:r>
      <w:proofErr w:type="spellStart"/>
      <w:r w:rsidRPr="00A81D35">
        <w:rPr>
          <w:rFonts w:ascii="Bookman Old Style" w:hAnsi="Bookman Old Style"/>
        </w:rPr>
        <w:t>ditetapkan</w:t>
      </w:r>
      <w:proofErr w:type="spellEnd"/>
      <w:r w:rsidRPr="00A81D35">
        <w:rPr>
          <w:rFonts w:ascii="Bookman Old Style" w:hAnsi="Bookman Old Style"/>
        </w:rPr>
        <w:t xml:space="preserve"> oleh Menteri, </w:t>
      </w:r>
      <w:proofErr w:type="spellStart"/>
      <w:r w:rsidRPr="00A81D35">
        <w:rPr>
          <w:rFonts w:ascii="Bookman Old Style" w:hAnsi="Bookman Old Style"/>
        </w:rPr>
        <w:t>Kepala</w:t>
      </w:r>
      <w:proofErr w:type="spellEnd"/>
      <w:r w:rsidRPr="00A81D35">
        <w:rPr>
          <w:rFonts w:ascii="Bookman Old Style" w:hAnsi="Bookman Old Style"/>
        </w:rPr>
        <w:t xml:space="preserve"> Lembaga</w:t>
      </w:r>
      <w:r w:rsidRPr="00A81D35">
        <w:rPr>
          <w:rFonts w:ascii="Bookman Old Style" w:hAnsi="Bookman Old Style"/>
          <w:lang w:val="id-ID"/>
        </w:rPr>
        <w:t xml:space="preserve"> a</w:t>
      </w:r>
      <w:r w:rsidRPr="00A81D35">
        <w:rPr>
          <w:rFonts w:ascii="Bookman Old Style" w:hAnsi="Bookman Old Style"/>
        </w:rPr>
        <w:t xml:space="preserve">tau </w:t>
      </w:r>
      <w:proofErr w:type="spellStart"/>
      <w:r w:rsidRPr="00A81D35">
        <w:rPr>
          <w:rFonts w:ascii="Bookman Old Style" w:hAnsi="Bookman Old Style"/>
        </w:rPr>
        <w:t>Kepala</w:t>
      </w:r>
      <w:proofErr w:type="spellEnd"/>
      <w:r w:rsidRPr="00A81D35">
        <w:rPr>
          <w:rFonts w:ascii="Bookman Old Style" w:hAnsi="Bookman Old Style"/>
        </w:rPr>
        <w:t xml:space="preserve"> Daerah</w:t>
      </w:r>
      <w:r w:rsidRPr="00A81D35">
        <w:rPr>
          <w:rFonts w:ascii="Bookman Old Style" w:hAnsi="Bookman Old Style"/>
          <w:lang w:val="id-ID"/>
        </w:rPr>
        <w:t>.</w:t>
      </w:r>
    </w:p>
    <w:p w14:paraId="323C23A4"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rPr>
      </w:pPr>
      <w:proofErr w:type="spellStart"/>
      <w:r w:rsidRPr="00A81D35">
        <w:rPr>
          <w:rFonts w:ascii="Bookman Old Style" w:hAnsi="Bookman Old Style"/>
        </w:rPr>
        <w:lastRenderedPageBreak/>
        <w:t>Pelaksanaan</w:t>
      </w:r>
      <w:proofErr w:type="spellEnd"/>
      <w:r w:rsidRPr="00A81D35">
        <w:rPr>
          <w:rFonts w:ascii="Bookman Old Style" w:hAnsi="Bookman Old Style"/>
        </w:rPr>
        <w:t xml:space="preserve"> </w:t>
      </w:r>
      <w:proofErr w:type="spellStart"/>
      <w:r w:rsidRPr="00A81D35">
        <w:rPr>
          <w:rFonts w:ascii="Bookman Old Style" w:hAnsi="Bookman Old Style"/>
        </w:rPr>
        <w:t>Penunjukan</w:t>
      </w:r>
      <w:proofErr w:type="spellEnd"/>
      <w:r w:rsidRPr="00A81D35">
        <w:rPr>
          <w:rFonts w:ascii="Bookman Old Style" w:hAnsi="Bookman Old Style"/>
        </w:rPr>
        <w:t xml:space="preserve"> </w:t>
      </w:r>
      <w:proofErr w:type="spellStart"/>
      <w:r w:rsidRPr="00A81D35">
        <w:rPr>
          <w:rFonts w:ascii="Bookman Old Style" w:hAnsi="Bookman Old Style"/>
        </w:rPr>
        <w:t>Langsung</w:t>
      </w:r>
      <w:proofErr w:type="spellEnd"/>
      <w:r w:rsidRPr="00A81D35">
        <w:rPr>
          <w:rFonts w:ascii="Bookman Old Style" w:hAnsi="Bookman Old Style"/>
        </w:rPr>
        <w:t xml:space="preserve"> </w:t>
      </w:r>
      <w:proofErr w:type="spellStart"/>
      <w:r w:rsidRPr="00A81D35">
        <w:rPr>
          <w:rFonts w:ascii="Bookman Old Style" w:hAnsi="Bookman Old Style"/>
        </w:rPr>
        <w:t>dilakukan</w:t>
      </w:r>
      <w:proofErr w:type="spellEnd"/>
      <w:r w:rsidRPr="00A81D35">
        <w:rPr>
          <w:rFonts w:ascii="Bookman Old Style" w:hAnsi="Bookman Old Style"/>
        </w:rPr>
        <w:t xml:space="preserve"> </w:t>
      </w:r>
      <w:proofErr w:type="spellStart"/>
      <w:r w:rsidRPr="00A81D35">
        <w:rPr>
          <w:rFonts w:ascii="Bookman Old Style" w:hAnsi="Bookman Old Style"/>
        </w:rPr>
        <w:t>dengan</w:t>
      </w:r>
      <w:proofErr w:type="spellEnd"/>
      <w:r w:rsidRPr="00A81D35">
        <w:rPr>
          <w:rFonts w:ascii="Bookman Old Style" w:hAnsi="Bookman Old Style"/>
        </w:rPr>
        <w:t xml:space="preserve"> </w:t>
      </w:r>
      <w:proofErr w:type="spellStart"/>
      <w:r w:rsidRPr="00A81D35">
        <w:rPr>
          <w:rFonts w:ascii="Bookman Old Style" w:hAnsi="Bookman Old Style"/>
        </w:rPr>
        <w:t>mengundang</w:t>
      </w:r>
      <w:proofErr w:type="spellEnd"/>
      <w:r w:rsidRPr="00A81D35">
        <w:rPr>
          <w:rFonts w:ascii="Bookman Old Style" w:hAnsi="Bookman Old Style"/>
        </w:rPr>
        <w:t xml:space="preserve"> 1 (</w:t>
      </w:r>
      <w:proofErr w:type="spellStart"/>
      <w:r w:rsidRPr="00A81D35">
        <w:rPr>
          <w:rFonts w:ascii="Bookman Old Style" w:hAnsi="Bookman Old Style"/>
        </w:rPr>
        <w:t>satu</w:t>
      </w:r>
      <w:proofErr w:type="spellEnd"/>
      <w:r w:rsidRPr="00A81D35">
        <w:rPr>
          <w:rFonts w:ascii="Bookman Old Style" w:hAnsi="Bookman Old Style"/>
        </w:rPr>
        <w:t xml:space="preserve">) </w:t>
      </w:r>
      <w:proofErr w:type="spellStart"/>
      <w:r w:rsidRPr="00A81D35">
        <w:rPr>
          <w:rFonts w:ascii="Bookman Old Style" w:hAnsi="Bookman Old Style"/>
        </w:rPr>
        <w:t>Pelaku</w:t>
      </w:r>
      <w:proofErr w:type="spellEnd"/>
      <w:r w:rsidRPr="00A81D35">
        <w:rPr>
          <w:rFonts w:ascii="Bookman Old Style" w:hAnsi="Bookman Old Style"/>
        </w:rPr>
        <w:t xml:space="preserve"> Usaha yang </w:t>
      </w:r>
      <w:proofErr w:type="spellStart"/>
      <w:r w:rsidRPr="00A81D35">
        <w:rPr>
          <w:rFonts w:ascii="Bookman Old Style" w:hAnsi="Bookman Old Style"/>
        </w:rPr>
        <w:t>dipilih</w:t>
      </w:r>
      <w:proofErr w:type="spellEnd"/>
      <w:r w:rsidRPr="00A81D35">
        <w:rPr>
          <w:rFonts w:ascii="Bookman Old Style" w:hAnsi="Bookman Old Style"/>
        </w:rPr>
        <w:t xml:space="preserve">, </w:t>
      </w:r>
      <w:proofErr w:type="spellStart"/>
      <w:r w:rsidRPr="00A81D35">
        <w:rPr>
          <w:rFonts w:ascii="Bookman Old Style" w:hAnsi="Bookman Old Style"/>
        </w:rPr>
        <w:t>dengan</w:t>
      </w:r>
      <w:proofErr w:type="spellEnd"/>
      <w:r w:rsidRPr="00A81D35">
        <w:rPr>
          <w:rFonts w:ascii="Bookman Old Style" w:hAnsi="Bookman Old Style"/>
        </w:rPr>
        <w:t xml:space="preserve"> </w:t>
      </w:r>
      <w:proofErr w:type="spellStart"/>
      <w:r w:rsidRPr="00A81D35">
        <w:rPr>
          <w:rFonts w:ascii="Bookman Old Style" w:hAnsi="Bookman Old Style"/>
        </w:rPr>
        <w:t>disertai</w:t>
      </w:r>
      <w:proofErr w:type="spellEnd"/>
      <w:r w:rsidRPr="00A81D35">
        <w:rPr>
          <w:rFonts w:ascii="Bookman Old Style" w:hAnsi="Bookman Old Style"/>
        </w:rPr>
        <w:t xml:space="preserve"> </w:t>
      </w:r>
      <w:proofErr w:type="spellStart"/>
      <w:r w:rsidRPr="00A81D35">
        <w:rPr>
          <w:rFonts w:ascii="Bookman Old Style" w:hAnsi="Bookman Old Style"/>
        </w:rPr>
        <w:t>negosiasi</w:t>
      </w:r>
      <w:proofErr w:type="spellEnd"/>
      <w:r w:rsidRPr="00A81D35">
        <w:rPr>
          <w:rFonts w:ascii="Bookman Old Style" w:hAnsi="Bookman Old Style"/>
        </w:rPr>
        <w:t xml:space="preserve"> </w:t>
      </w:r>
      <w:proofErr w:type="spellStart"/>
      <w:r w:rsidRPr="00A81D35">
        <w:rPr>
          <w:rFonts w:ascii="Bookman Old Style" w:hAnsi="Bookman Old Style"/>
        </w:rPr>
        <w:t>teknis</w:t>
      </w:r>
      <w:proofErr w:type="spellEnd"/>
      <w:r w:rsidRPr="00A81D35">
        <w:rPr>
          <w:rFonts w:ascii="Bookman Old Style" w:hAnsi="Bookman Old Style"/>
        </w:rPr>
        <w:t xml:space="preserve"> </w:t>
      </w:r>
      <w:proofErr w:type="spellStart"/>
      <w:r w:rsidRPr="00A81D35">
        <w:rPr>
          <w:rFonts w:ascii="Bookman Old Style" w:hAnsi="Bookman Old Style"/>
        </w:rPr>
        <w:t>maupun</w:t>
      </w:r>
      <w:proofErr w:type="spellEnd"/>
      <w:r w:rsidRPr="00A81D35">
        <w:rPr>
          <w:rFonts w:ascii="Bookman Old Style" w:hAnsi="Bookman Old Style"/>
        </w:rPr>
        <w:t xml:space="preserve"> </w:t>
      </w:r>
      <w:proofErr w:type="spellStart"/>
      <w:r w:rsidRPr="00A81D35">
        <w:rPr>
          <w:rFonts w:ascii="Bookman Old Style" w:hAnsi="Bookman Old Style"/>
        </w:rPr>
        <w:t>harga</w:t>
      </w:r>
      <w:proofErr w:type="spellEnd"/>
      <w:r w:rsidRPr="00A81D35">
        <w:rPr>
          <w:rFonts w:ascii="Bookman Old Style" w:hAnsi="Bookman Old Style"/>
        </w:rPr>
        <w:t>.</w:t>
      </w:r>
    </w:p>
    <w:p w14:paraId="48302564"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rPr>
      </w:pPr>
      <w:proofErr w:type="spellStart"/>
      <w:r w:rsidRPr="00A81D35">
        <w:rPr>
          <w:rFonts w:ascii="Bookman Old Style" w:hAnsi="Bookman Old Style"/>
        </w:rPr>
        <w:t>Pelaksanaan</w:t>
      </w:r>
      <w:proofErr w:type="spellEnd"/>
      <w:r w:rsidRPr="00A81D35">
        <w:rPr>
          <w:rFonts w:ascii="Bookman Old Style" w:hAnsi="Bookman Old Style"/>
        </w:rPr>
        <w:t xml:space="preserve"> </w:t>
      </w:r>
      <w:proofErr w:type="spellStart"/>
      <w:r w:rsidRPr="00A81D35">
        <w:rPr>
          <w:rFonts w:ascii="Bookman Old Style" w:hAnsi="Bookman Old Style"/>
        </w:rPr>
        <w:t>Pengadaan</w:t>
      </w:r>
      <w:proofErr w:type="spellEnd"/>
      <w:r w:rsidRPr="00A81D35">
        <w:rPr>
          <w:rFonts w:ascii="Bookman Old Style" w:hAnsi="Bookman Old Style"/>
        </w:rPr>
        <w:t xml:space="preserve"> </w:t>
      </w:r>
      <w:proofErr w:type="spellStart"/>
      <w:r w:rsidRPr="00A81D35">
        <w:rPr>
          <w:rFonts w:ascii="Bookman Old Style" w:hAnsi="Bookman Old Style"/>
        </w:rPr>
        <w:t>Langsung</w:t>
      </w:r>
      <w:proofErr w:type="spellEnd"/>
      <w:r w:rsidRPr="00A81D35">
        <w:rPr>
          <w:rFonts w:ascii="Bookman Old Style" w:hAnsi="Bookman Old Style"/>
        </w:rPr>
        <w:t xml:space="preserve"> </w:t>
      </w:r>
      <w:proofErr w:type="spellStart"/>
      <w:r w:rsidRPr="00A81D35">
        <w:rPr>
          <w:rFonts w:ascii="Bookman Old Style" w:hAnsi="Bookman Old Style"/>
        </w:rPr>
        <w:t>dilakukan</w:t>
      </w:r>
      <w:proofErr w:type="spellEnd"/>
      <w:r w:rsidRPr="00A81D35">
        <w:rPr>
          <w:rFonts w:ascii="Bookman Old Style" w:hAnsi="Bookman Old Style"/>
        </w:rPr>
        <w:t xml:space="preserve"> </w:t>
      </w:r>
      <w:proofErr w:type="spellStart"/>
      <w:r w:rsidRPr="00A81D35">
        <w:rPr>
          <w:rFonts w:ascii="Bookman Old Style" w:hAnsi="Bookman Old Style"/>
        </w:rPr>
        <w:t>sebagai</w:t>
      </w:r>
      <w:proofErr w:type="spellEnd"/>
      <w:r w:rsidRPr="00A81D35">
        <w:rPr>
          <w:rFonts w:ascii="Bookman Old Style" w:hAnsi="Bookman Old Style"/>
        </w:rPr>
        <w:t xml:space="preserve"> </w:t>
      </w:r>
      <w:proofErr w:type="spellStart"/>
      <w:r w:rsidRPr="00A81D35">
        <w:rPr>
          <w:rFonts w:ascii="Bookman Old Style" w:hAnsi="Bookman Old Style"/>
        </w:rPr>
        <w:t>berikut</w:t>
      </w:r>
      <w:proofErr w:type="spellEnd"/>
      <w:r w:rsidRPr="00A81D35">
        <w:rPr>
          <w:rFonts w:ascii="Bookman Old Style" w:hAnsi="Bookman Old Style"/>
        </w:rPr>
        <w:t>:</w:t>
      </w:r>
    </w:p>
    <w:p w14:paraId="7A174CDC"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rPr>
      </w:pPr>
      <w:proofErr w:type="spellStart"/>
      <w:r w:rsidRPr="00A81D35">
        <w:rPr>
          <w:rFonts w:ascii="Bookman Old Style" w:hAnsi="Bookman Old Style"/>
        </w:rPr>
        <w:t>pembelian</w:t>
      </w:r>
      <w:proofErr w:type="spellEnd"/>
      <w:r w:rsidRPr="00A81D35">
        <w:rPr>
          <w:rFonts w:ascii="Bookman Old Style" w:hAnsi="Bookman Old Style"/>
        </w:rPr>
        <w:t>/</w:t>
      </w:r>
      <w:proofErr w:type="spellStart"/>
      <w:r w:rsidRPr="00A81D35">
        <w:rPr>
          <w:rFonts w:ascii="Bookman Old Style" w:hAnsi="Bookman Old Style"/>
        </w:rPr>
        <w:t>pembayaran</w:t>
      </w:r>
      <w:proofErr w:type="spellEnd"/>
      <w:r w:rsidRPr="00A81D35">
        <w:rPr>
          <w:rFonts w:ascii="Bookman Old Style" w:hAnsi="Bookman Old Style"/>
        </w:rPr>
        <w:t xml:space="preserve"> </w:t>
      </w:r>
      <w:proofErr w:type="spellStart"/>
      <w:r w:rsidRPr="00A81D35">
        <w:rPr>
          <w:rFonts w:ascii="Bookman Old Style" w:hAnsi="Bookman Old Style"/>
        </w:rPr>
        <w:t>langsung</w:t>
      </w:r>
      <w:proofErr w:type="spellEnd"/>
      <w:r w:rsidRPr="00A81D35">
        <w:rPr>
          <w:rFonts w:ascii="Bookman Old Style" w:hAnsi="Bookman Old Style"/>
        </w:rPr>
        <w:t xml:space="preserve"> </w:t>
      </w:r>
      <w:proofErr w:type="spellStart"/>
      <w:r w:rsidRPr="00A81D35">
        <w:rPr>
          <w:rFonts w:ascii="Bookman Old Style" w:hAnsi="Bookman Old Style"/>
        </w:rPr>
        <w:t>kepada</w:t>
      </w:r>
      <w:proofErr w:type="spellEnd"/>
      <w:r w:rsidRPr="00A81D35">
        <w:rPr>
          <w:rFonts w:ascii="Bookman Old Style" w:hAnsi="Bookman Old Style"/>
        </w:rPr>
        <w:t xml:space="preserve"> </w:t>
      </w:r>
      <w:proofErr w:type="spellStart"/>
      <w:r w:rsidRPr="00A81D35">
        <w:rPr>
          <w:rFonts w:ascii="Bookman Old Style" w:hAnsi="Bookman Old Style"/>
        </w:rPr>
        <w:t>Penyedia</w:t>
      </w:r>
      <w:proofErr w:type="spellEnd"/>
      <w:r w:rsidRPr="00A81D35">
        <w:rPr>
          <w:rFonts w:ascii="Bookman Old Style" w:hAnsi="Bookman Old Style"/>
        </w:rPr>
        <w:t xml:space="preserve"> </w:t>
      </w:r>
      <w:proofErr w:type="spellStart"/>
      <w:r w:rsidRPr="00A81D35">
        <w:rPr>
          <w:rFonts w:ascii="Bookman Old Style" w:hAnsi="Bookman Old Style"/>
        </w:rPr>
        <w:t>untuk</w:t>
      </w:r>
      <w:proofErr w:type="spellEnd"/>
      <w:r w:rsidRPr="00A81D35">
        <w:rPr>
          <w:rFonts w:ascii="Bookman Old Style" w:hAnsi="Bookman Old Style"/>
        </w:rPr>
        <w:t xml:space="preserve"> </w:t>
      </w:r>
      <w:proofErr w:type="spellStart"/>
      <w:r w:rsidRPr="00A81D35">
        <w:rPr>
          <w:rFonts w:ascii="Bookman Old Style" w:hAnsi="Bookman Old Style"/>
        </w:rPr>
        <w:t>Pengadaan</w:t>
      </w:r>
      <w:proofErr w:type="spellEnd"/>
      <w:r w:rsidRPr="00A81D35">
        <w:rPr>
          <w:rFonts w:ascii="Bookman Old Style" w:hAnsi="Bookman Old Style"/>
        </w:rPr>
        <w:t xml:space="preserve"> Barang/Jasa </w:t>
      </w:r>
      <w:r w:rsidRPr="00A81D35">
        <w:rPr>
          <w:rFonts w:ascii="Bookman Old Style" w:hAnsi="Bookman Old Style"/>
          <w:lang w:val="id-ID"/>
        </w:rPr>
        <w:t>l</w:t>
      </w:r>
      <w:proofErr w:type="spellStart"/>
      <w:r w:rsidRPr="00A81D35">
        <w:rPr>
          <w:rFonts w:ascii="Bookman Old Style" w:hAnsi="Bookman Old Style"/>
        </w:rPr>
        <w:t>ainnya</w:t>
      </w:r>
      <w:proofErr w:type="spellEnd"/>
      <w:r w:rsidRPr="00A81D35">
        <w:rPr>
          <w:rFonts w:ascii="Bookman Old Style" w:hAnsi="Bookman Old Style"/>
        </w:rPr>
        <w:t xml:space="preserve"> yang </w:t>
      </w:r>
      <w:proofErr w:type="spellStart"/>
      <w:r w:rsidRPr="00A81D35">
        <w:rPr>
          <w:rFonts w:ascii="Bookman Old Style" w:hAnsi="Bookman Old Style"/>
        </w:rPr>
        <w:t>menggunakan</w:t>
      </w:r>
      <w:proofErr w:type="spellEnd"/>
      <w:r w:rsidRPr="00A81D35">
        <w:rPr>
          <w:rFonts w:ascii="Bookman Old Style" w:hAnsi="Bookman Old Style"/>
        </w:rPr>
        <w:t xml:space="preserve"> </w:t>
      </w:r>
      <w:proofErr w:type="spellStart"/>
      <w:r w:rsidRPr="00A81D35">
        <w:rPr>
          <w:rFonts w:ascii="Bookman Old Style" w:hAnsi="Bookman Old Style"/>
        </w:rPr>
        <w:t>bukti</w:t>
      </w:r>
      <w:proofErr w:type="spellEnd"/>
      <w:r w:rsidRPr="00A81D35">
        <w:rPr>
          <w:rFonts w:ascii="Bookman Old Style" w:hAnsi="Bookman Old Style"/>
        </w:rPr>
        <w:t xml:space="preserve"> </w:t>
      </w:r>
      <w:proofErr w:type="spellStart"/>
      <w:r w:rsidRPr="00A81D35">
        <w:rPr>
          <w:rFonts w:ascii="Bookman Old Style" w:hAnsi="Bookman Old Style"/>
        </w:rPr>
        <w:t>pembelian</w:t>
      </w:r>
      <w:proofErr w:type="spellEnd"/>
      <w:r w:rsidRPr="00A81D35">
        <w:rPr>
          <w:rFonts w:ascii="Bookman Old Style" w:hAnsi="Bookman Old Style"/>
        </w:rPr>
        <w:t xml:space="preserve"> </w:t>
      </w:r>
      <w:proofErr w:type="spellStart"/>
      <w:r w:rsidRPr="00A81D35">
        <w:rPr>
          <w:rFonts w:ascii="Bookman Old Style" w:hAnsi="Bookman Old Style"/>
        </w:rPr>
        <w:t>atau</w:t>
      </w:r>
      <w:proofErr w:type="spellEnd"/>
      <w:r w:rsidRPr="00A81D35">
        <w:rPr>
          <w:rFonts w:ascii="Bookman Old Style" w:hAnsi="Bookman Old Style"/>
        </w:rPr>
        <w:t xml:space="preserve"> </w:t>
      </w:r>
      <w:proofErr w:type="spellStart"/>
      <w:r w:rsidRPr="00A81D35">
        <w:rPr>
          <w:rFonts w:ascii="Bookman Old Style" w:hAnsi="Bookman Old Style"/>
        </w:rPr>
        <w:t>kuitansi</w:t>
      </w:r>
      <w:proofErr w:type="spellEnd"/>
      <w:r w:rsidRPr="00A81D35">
        <w:rPr>
          <w:rFonts w:ascii="Bookman Old Style" w:hAnsi="Bookman Old Style"/>
        </w:rPr>
        <w:t xml:space="preserve">; </w:t>
      </w:r>
      <w:proofErr w:type="spellStart"/>
      <w:r w:rsidRPr="00A81D35">
        <w:rPr>
          <w:rFonts w:ascii="Bookman Old Style" w:hAnsi="Bookman Old Style"/>
        </w:rPr>
        <w:t>atau</w:t>
      </w:r>
      <w:proofErr w:type="spellEnd"/>
    </w:p>
    <w:p w14:paraId="6AEC8476" w14:textId="77777777" w:rsidR="00D84DE5" w:rsidRPr="00A81D35" w:rsidRDefault="00D84DE5" w:rsidP="00A81D35">
      <w:pPr>
        <w:pStyle w:val="ListParagraph"/>
        <w:numPr>
          <w:ilvl w:val="1"/>
          <w:numId w:val="64"/>
        </w:numPr>
        <w:spacing w:before="60" w:line="360" w:lineRule="exact"/>
        <w:ind w:left="2517" w:right="0" w:hanging="357"/>
        <w:rPr>
          <w:rFonts w:ascii="Bookman Old Style" w:hAnsi="Bookman Old Style"/>
          <w:lang w:val="es-ES"/>
        </w:rPr>
      </w:pPr>
      <w:proofErr w:type="spellStart"/>
      <w:r w:rsidRPr="00A81D35">
        <w:rPr>
          <w:rFonts w:ascii="Bookman Old Style" w:hAnsi="Bookman Old Style"/>
          <w:lang w:val="es-ES"/>
        </w:rPr>
        <w:t>permintaan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penawaran</w:t>
      </w:r>
      <w:proofErr w:type="spellEnd"/>
      <w:r w:rsidRPr="00A81D35">
        <w:rPr>
          <w:rFonts w:ascii="Bookman Old Style" w:hAnsi="Bookman Old Style"/>
          <w:lang w:val="es-ES"/>
        </w:rPr>
        <w:t xml:space="preserve"> yang </w:t>
      </w:r>
      <w:proofErr w:type="spellStart"/>
      <w:r w:rsidRPr="00A81D35">
        <w:rPr>
          <w:rFonts w:ascii="Bookman Old Style" w:hAnsi="Bookman Old Style"/>
          <w:lang w:val="es-ES"/>
        </w:rPr>
        <w:t>disertai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dengan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klarifikasi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serta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negosiasi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teknis</w:t>
      </w:r>
      <w:proofErr w:type="spellEnd"/>
      <w:r w:rsidRPr="00A81D35">
        <w:rPr>
          <w:rFonts w:ascii="Bookman Old Style" w:hAnsi="Bookman Old Style"/>
          <w:lang w:val="es-ES"/>
        </w:rPr>
        <w:t xml:space="preserve"> dan </w:t>
      </w:r>
      <w:proofErr w:type="spellStart"/>
      <w:r w:rsidRPr="00A81D35">
        <w:rPr>
          <w:rFonts w:ascii="Bookman Old Style" w:hAnsi="Bookman Old Style"/>
          <w:lang w:val="es-ES"/>
        </w:rPr>
        <w:t>harga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kepada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Pelaku</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Usaha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untuk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Pengadaan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Langsung</w:t>
      </w:r>
      <w:proofErr w:type="spellEnd"/>
      <w:r w:rsidRPr="00A81D35">
        <w:rPr>
          <w:rFonts w:ascii="Bookman Old Style" w:hAnsi="Bookman Old Style"/>
          <w:lang w:val="es-ES"/>
        </w:rPr>
        <w:t xml:space="preserve"> yang </w:t>
      </w:r>
      <w:proofErr w:type="spellStart"/>
      <w:r w:rsidRPr="00A81D35">
        <w:rPr>
          <w:rFonts w:ascii="Bookman Old Style" w:hAnsi="Bookman Old Style"/>
          <w:lang w:val="es-ES"/>
        </w:rPr>
        <w:t>menggunakan</w:t>
      </w:r>
      <w:proofErr w:type="spellEnd"/>
      <w:r w:rsidRPr="00A81D35">
        <w:rPr>
          <w:rFonts w:ascii="Bookman Old Style" w:hAnsi="Bookman Old Style"/>
          <w:lang w:val="es-ES"/>
        </w:rPr>
        <w:t xml:space="preserve"> </w:t>
      </w:r>
      <w:r>
        <w:rPr>
          <w:rFonts w:ascii="Bookman Old Style" w:hAnsi="Bookman Old Style"/>
          <w:lang w:val="es-ES"/>
        </w:rPr>
        <w:t xml:space="preserve">Surat </w:t>
      </w:r>
      <w:proofErr w:type="spellStart"/>
      <w:r>
        <w:rPr>
          <w:rFonts w:ascii="Bookman Old Style" w:hAnsi="Bookman Old Style"/>
          <w:lang w:val="es-ES"/>
        </w:rPr>
        <w:t>Perintah</w:t>
      </w:r>
      <w:proofErr w:type="spellEnd"/>
      <w:r>
        <w:rPr>
          <w:rFonts w:ascii="Bookman Old Style" w:hAnsi="Bookman Old Style"/>
          <w:lang w:val="es-ES"/>
        </w:rPr>
        <w:t xml:space="preserve"> </w:t>
      </w:r>
      <w:proofErr w:type="spellStart"/>
      <w:r>
        <w:rPr>
          <w:rFonts w:ascii="Bookman Old Style" w:hAnsi="Bookman Old Style"/>
          <w:lang w:val="es-ES"/>
        </w:rPr>
        <w:t>Kerja</w:t>
      </w:r>
      <w:proofErr w:type="spellEnd"/>
      <w:r>
        <w:rPr>
          <w:rFonts w:ascii="Bookman Old Style" w:hAnsi="Bookman Old Style"/>
          <w:lang w:val="es-ES"/>
        </w:rPr>
        <w:t xml:space="preserve"> (</w:t>
      </w:r>
      <w:r w:rsidRPr="00A81D35">
        <w:rPr>
          <w:rFonts w:ascii="Bookman Old Style" w:hAnsi="Bookman Old Style"/>
          <w:lang w:val="es-ES"/>
        </w:rPr>
        <w:t>SPK</w:t>
      </w:r>
      <w:r>
        <w:rPr>
          <w:rFonts w:ascii="Bookman Old Style" w:hAnsi="Bookman Old Style"/>
          <w:lang w:val="es-ES"/>
        </w:rPr>
        <w:t>)</w:t>
      </w:r>
      <w:r w:rsidRPr="00A81D35">
        <w:rPr>
          <w:rFonts w:ascii="Bookman Old Style" w:hAnsi="Bookman Old Style"/>
          <w:lang w:val="es-ES"/>
        </w:rPr>
        <w:t>.</w:t>
      </w:r>
    </w:p>
    <w:p w14:paraId="0EA29C7B"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Pemilihan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dapat</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segera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dilaksanakan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setelah</w:t>
      </w:r>
      <w:proofErr w:type="spellEnd"/>
      <w:r w:rsidRPr="00A81D35">
        <w:rPr>
          <w:rFonts w:ascii="Bookman Old Style" w:hAnsi="Bookman Old Style"/>
          <w:lang w:val="es-ES"/>
        </w:rPr>
        <w:t xml:space="preserve"> RUP </w:t>
      </w:r>
      <w:proofErr w:type="spellStart"/>
      <w:r w:rsidRPr="00A81D35">
        <w:rPr>
          <w:rFonts w:ascii="Bookman Old Style" w:hAnsi="Bookman Old Style"/>
          <w:lang w:val="es-ES"/>
        </w:rPr>
        <w:t>diumumkan</w:t>
      </w:r>
      <w:proofErr w:type="spellEnd"/>
      <w:r w:rsidRPr="00A81D35">
        <w:rPr>
          <w:rFonts w:ascii="Bookman Old Style" w:hAnsi="Bookman Old Style"/>
          <w:lang w:val="id-ID"/>
        </w:rPr>
        <w:t>.</w:t>
      </w:r>
    </w:p>
    <w:p w14:paraId="0F59C6AB"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Untuk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barang</w:t>
      </w:r>
      <w:proofErr w:type="spellEnd"/>
      <w:r w:rsidRPr="00A81D35">
        <w:rPr>
          <w:rFonts w:ascii="Bookman Old Style" w:hAnsi="Bookman Old Style"/>
          <w:lang w:val="es-ES"/>
        </w:rPr>
        <w:t xml:space="preserve">/jasa yang </w:t>
      </w:r>
      <w:proofErr w:type="spellStart"/>
      <w:r w:rsidRPr="00A81D35">
        <w:rPr>
          <w:rFonts w:ascii="Bookman Old Style" w:hAnsi="Bookman Old Style"/>
          <w:lang w:val="es-ES"/>
        </w:rPr>
        <w:t>kontraknya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harus</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ditandatangani</w:t>
      </w:r>
      <w:proofErr w:type="spellEnd"/>
      <w:r w:rsidRPr="00A81D35">
        <w:rPr>
          <w:rFonts w:ascii="Bookman Old Style" w:hAnsi="Bookman Old Style"/>
          <w:lang w:val="es-ES"/>
        </w:rPr>
        <w:t xml:space="preserve"> pada </w:t>
      </w:r>
      <w:proofErr w:type="spellStart"/>
      <w:r w:rsidRPr="00A81D35">
        <w:rPr>
          <w:rFonts w:ascii="Bookman Old Style" w:hAnsi="Bookman Old Style"/>
          <w:lang w:val="es-ES"/>
        </w:rPr>
        <w:t>awal</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tahun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pemilihan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dapat</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dilaksanakan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setelah</w:t>
      </w:r>
      <w:proofErr w:type="spellEnd"/>
      <w:r w:rsidRPr="00A81D35">
        <w:rPr>
          <w:rFonts w:ascii="Bookman Old Style" w:hAnsi="Bookman Old Style"/>
          <w:lang w:val="id-ID"/>
        </w:rPr>
        <w:t xml:space="preserve"> </w:t>
      </w:r>
      <w:proofErr w:type="spellStart"/>
      <w:r w:rsidRPr="00A81D35">
        <w:rPr>
          <w:rFonts w:ascii="Bookman Old Style" w:hAnsi="Bookman Old Style"/>
          <w:lang w:val="es-ES"/>
        </w:rPr>
        <w:t>persetujuan</w:t>
      </w:r>
      <w:proofErr w:type="spellEnd"/>
      <w:r w:rsidRPr="00A81D35">
        <w:rPr>
          <w:rFonts w:ascii="Bookman Old Style" w:hAnsi="Bookman Old Style"/>
          <w:lang w:val="es-ES"/>
        </w:rPr>
        <w:t xml:space="preserve"> RKA </w:t>
      </w:r>
      <w:r w:rsidRPr="00A81D35">
        <w:rPr>
          <w:rFonts w:ascii="Bookman Old Style" w:hAnsi="Bookman Old Style"/>
          <w:lang w:val="id-ID"/>
        </w:rPr>
        <w:t xml:space="preserve">SKPD </w:t>
      </w:r>
      <w:proofErr w:type="spellStart"/>
      <w:r w:rsidRPr="00A81D35">
        <w:rPr>
          <w:rFonts w:ascii="Bookman Old Style" w:hAnsi="Bookman Old Style"/>
          <w:lang w:val="es-ES"/>
        </w:rPr>
        <w:t>sesuai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dengan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ketentuan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peraturan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perundang-undangan</w:t>
      </w:r>
      <w:proofErr w:type="spellEnd"/>
      <w:r w:rsidRPr="00A81D35">
        <w:rPr>
          <w:rFonts w:ascii="Bookman Old Style" w:hAnsi="Bookman Old Style"/>
          <w:lang w:val="id-ID"/>
        </w:rPr>
        <w:t>.</w:t>
      </w:r>
    </w:p>
    <w:p w14:paraId="02275981"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Pelaksanaan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pemilihan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sebagaimana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dimaksud</w:t>
      </w:r>
      <w:proofErr w:type="spellEnd"/>
      <w:r w:rsidRPr="00A81D35">
        <w:rPr>
          <w:rFonts w:ascii="Bookman Old Style" w:hAnsi="Bookman Old Style"/>
          <w:lang w:val="es-ES"/>
        </w:rPr>
        <w:t xml:space="preserve"> pada </w:t>
      </w:r>
      <w:proofErr w:type="spellStart"/>
      <w:r w:rsidRPr="00A81D35">
        <w:rPr>
          <w:rFonts w:ascii="Bookman Old Style" w:hAnsi="Bookman Old Style"/>
          <w:lang w:val="es-ES"/>
        </w:rPr>
        <w:t>ayat</w:t>
      </w:r>
      <w:proofErr w:type="spellEnd"/>
      <w:r w:rsidRPr="00A81D35">
        <w:rPr>
          <w:rFonts w:ascii="Bookman Old Style" w:hAnsi="Bookman Old Style"/>
          <w:lang w:val="id-ID"/>
        </w:rPr>
        <w:t xml:space="preserve"> (9)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setelah</w:t>
      </w:r>
      <w:proofErr w:type="spellEnd"/>
      <w:r w:rsidRPr="00A81D35">
        <w:rPr>
          <w:rFonts w:ascii="Bookman Old Style" w:hAnsi="Bookman Old Style"/>
          <w:lang w:val="es-ES"/>
        </w:rPr>
        <w:t xml:space="preserve"> RUP </w:t>
      </w:r>
      <w:proofErr w:type="spellStart"/>
      <w:r w:rsidRPr="00A81D35">
        <w:rPr>
          <w:rFonts w:ascii="Bookman Old Style" w:hAnsi="Bookman Old Style"/>
          <w:lang w:val="es-ES"/>
        </w:rPr>
        <w:t>diumumkan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terlebih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dahulu</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melalui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aplikasi</w:t>
      </w:r>
      <w:proofErr w:type="spellEnd"/>
      <w:r w:rsidRPr="00A81D35">
        <w:rPr>
          <w:rFonts w:ascii="Bookman Old Style" w:hAnsi="Bookman Old Style"/>
          <w:lang w:val="es-ES"/>
        </w:rPr>
        <w:t xml:space="preserve"> SIRUP</w:t>
      </w:r>
      <w:r w:rsidRPr="00A81D35">
        <w:rPr>
          <w:rFonts w:ascii="Bookman Old Style" w:hAnsi="Bookman Old Style"/>
          <w:lang w:val="id-ID"/>
        </w:rPr>
        <w:t>.</w:t>
      </w:r>
    </w:p>
    <w:p w14:paraId="3AA15300" w14:textId="77777777" w:rsidR="00D84DE5" w:rsidRPr="00A81D35" w:rsidRDefault="00D84DE5" w:rsidP="00A81D35">
      <w:pPr>
        <w:pStyle w:val="ListParagraph"/>
        <w:numPr>
          <w:ilvl w:val="0"/>
          <w:numId w:val="64"/>
        </w:numPr>
        <w:spacing w:before="60" w:line="360" w:lineRule="exact"/>
        <w:ind w:left="2126" w:right="0" w:hanging="425"/>
        <w:rPr>
          <w:rFonts w:ascii="Bookman Old Style" w:hAnsi="Bookman Old Style"/>
        </w:rPr>
      </w:pPr>
      <w:proofErr w:type="spellStart"/>
      <w:r w:rsidRPr="00A81D35">
        <w:rPr>
          <w:rFonts w:ascii="Bookman Old Style" w:hAnsi="Bookman Old Style"/>
        </w:rPr>
        <w:t>Penawaran</w:t>
      </w:r>
      <w:proofErr w:type="spellEnd"/>
      <w:r w:rsidRPr="00A81D35">
        <w:rPr>
          <w:rFonts w:ascii="Bookman Old Style" w:hAnsi="Bookman Old Style"/>
        </w:rPr>
        <w:t xml:space="preserve"> </w:t>
      </w:r>
      <w:proofErr w:type="spellStart"/>
      <w:r w:rsidRPr="00A81D35">
        <w:rPr>
          <w:rFonts w:ascii="Bookman Old Style" w:hAnsi="Bookman Old Style"/>
        </w:rPr>
        <w:t>harga</w:t>
      </w:r>
      <w:proofErr w:type="spellEnd"/>
      <w:r w:rsidRPr="00A81D35">
        <w:rPr>
          <w:rFonts w:ascii="Bookman Old Style" w:hAnsi="Bookman Old Style"/>
        </w:rPr>
        <w:t xml:space="preserve"> </w:t>
      </w:r>
      <w:proofErr w:type="spellStart"/>
      <w:r w:rsidRPr="00A81D35">
        <w:rPr>
          <w:rFonts w:ascii="Bookman Old Style" w:hAnsi="Bookman Old Style"/>
        </w:rPr>
        <w:t>dapat</w:t>
      </w:r>
      <w:proofErr w:type="spellEnd"/>
      <w:r w:rsidRPr="00A81D35">
        <w:rPr>
          <w:rFonts w:ascii="Bookman Old Style" w:hAnsi="Bookman Old Style"/>
        </w:rPr>
        <w:t xml:space="preserve"> </w:t>
      </w:r>
      <w:proofErr w:type="spellStart"/>
      <w:r w:rsidRPr="00A81D35">
        <w:rPr>
          <w:rFonts w:ascii="Bookman Old Style" w:hAnsi="Bookman Old Style"/>
        </w:rPr>
        <w:t>dilakukan</w:t>
      </w:r>
      <w:proofErr w:type="spellEnd"/>
      <w:r w:rsidRPr="00A81D35">
        <w:rPr>
          <w:rFonts w:ascii="Bookman Old Style" w:hAnsi="Bookman Old Style"/>
        </w:rPr>
        <w:t xml:space="preserve"> </w:t>
      </w:r>
      <w:proofErr w:type="spellStart"/>
      <w:r w:rsidRPr="00A81D35">
        <w:rPr>
          <w:rFonts w:ascii="Bookman Old Style" w:hAnsi="Bookman Old Style"/>
        </w:rPr>
        <w:t>dengan</w:t>
      </w:r>
      <w:proofErr w:type="spellEnd"/>
      <w:r w:rsidRPr="00A81D35">
        <w:rPr>
          <w:rFonts w:ascii="Bookman Old Style" w:hAnsi="Bookman Old Style"/>
        </w:rPr>
        <w:t xml:space="preserve"> </w:t>
      </w:r>
      <w:proofErr w:type="spellStart"/>
      <w:r w:rsidRPr="00A81D35">
        <w:rPr>
          <w:rFonts w:ascii="Bookman Old Style" w:hAnsi="Bookman Old Style"/>
        </w:rPr>
        <w:t>metode</w:t>
      </w:r>
      <w:proofErr w:type="spellEnd"/>
      <w:r w:rsidRPr="00A81D35">
        <w:rPr>
          <w:rFonts w:ascii="Bookman Old Style" w:hAnsi="Bookman Old Style"/>
        </w:rPr>
        <w:t xml:space="preserve"> </w:t>
      </w:r>
      <w:proofErr w:type="spellStart"/>
      <w:r w:rsidRPr="00A81D35">
        <w:rPr>
          <w:rFonts w:ascii="Bookman Old Style" w:hAnsi="Bookman Old Style"/>
        </w:rPr>
        <w:t>penawaran</w:t>
      </w:r>
      <w:proofErr w:type="spellEnd"/>
      <w:r w:rsidRPr="00A81D35">
        <w:rPr>
          <w:rFonts w:ascii="Bookman Old Style" w:hAnsi="Bookman Old Style"/>
        </w:rPr>
        <w:t xml:space="preserve"> </w:t>
      </w:r>
      <w:proofErr w:type="spellStart"/>
      <w:r w:rsidRPr="00A81D35">
        <w:rPr>
          <w:rFonts w:ascii="Bookman Old Style" w:hAnsi="Bookman Old Style"/>
        </w:rPr>
        <w:t>harga</w:t>
      </w:r>
      <w:proofErr w:type="spellEnd"/>
      <w:r w:rsidRPr="00A81D35">
        <w:rPr>
          <w:rFonts w:ascii="Bookman Old Style" w:hAnsi="Bookman Old Style"/>
        </w:rPr>
        <w:t xml:space="preserve"> </w:t>
      </w:r>
      <w:proofErr w:type="spellStart"/>
      <w:r w:rsidRPr="00A81D35">
        <w:rPr>
          <w:rFonts w:ascii="Bookman Old Style" w:hAnsi="Bookman Old Style"/>
        </w:rPr>
        <w:t>secara</w:t>
      </w:r>
      <w:proofErr w:type="spellEnd"/>
      <w:r w:rsidRPr="00A81D35">
        <w:rPr>
          <w:rFonts w:ascii="Bookman Old Style" w:hAnsi="Bookman Old Style"/>
        </w:rPr>
        <w:t xml:space="preserve"> </w:t>
      </w:r>
      <w:proofErr w:type="spellStart"/>
      <w:r w:rsidRPr="00A81D35">
        <w:rPr>
          <w:rFonts w:ascii="Bookman Old Style" w:hAnsi="Bookman Old Style"/>
        </w:rPr>
        <w:t>berulang</w:t>
      </w:r>
      <w:proofErr w:type="spellEnd"/>
      <w:r w:rsidRPr="00A81D35">
        <w:rPr>
          <w:rFonts w:ascii="Bookman Old Style" w:hAnsi="Bookman Old Style"/>
        </w:rPr>
        <w:t xml:space="preserve"> </w:t>
      </w:r>
      <w:r w:rsidRPr="00A81D35">
        <w:rPr>
          <w:rFonts w:ascii="Bookman Old Style" w:hAnsi="Bookman Old Style"/>
          <w:i/>
        </w:rPr>
        <w:t>(E-reverse Auction).</w:t>
      </w:r>
    </w:p>
    <w:p w14:paraId="59F9F620" w14:textId="77777777" w:rsidR="00D84DE5" w:rsidRPr="00A81D35" w:rsidRDefault="00D84DE5" w:rsidP="005D54D1">
      <w:pPr>
        <w:pStyle w:val="ListParagraph"/>
        <w:spacing w:before="120" w:line="360" w:lineRule="exact"/>
        <w:ind w:left="0" w:right="0" w:firstLine="0"/>
        <w:jc w:val="center"/>
        <w:rPr>
          <w:rFonts w:ascii="Bookman Old Style" w:hAnsi="Bookman Old Style"/>
          <w:b/>
          <w:lang w:val="en-ID"/>
        </w:rPr>
      </w:pPr>
    </w:p>
    <w:p w14:paraId="65641346" w14:textId="77777777" w:rsidR="00D84DE5" w:rsidRPr="00A81D35" w:rsidRDefault="00D84DE5" w:rsidP="00A81D35">
      <w:pPr>
        <w:pStyle w:val="ListParagraph"/>
        <w:spacing w:before="120" w:line="360" w:lineRule="auto"/>
        <w:ind w:left="1701" w:right="0" w:firstLine="0"/>
        <w:jc w:val="center"/>
        <w:rPr>
          <w:rFonts w:ascii="Bookman Old Style" w:hAnsi="Bookman Old Style"/>
        </w:rPr>
      </w:pPr>
      <w:r w:rsidRPr="00A81D35">
        <w:rPr>
          <w:rFonts w:ascii="Bookman Old Style" w:hAnsi="Bookman Old Style"/>
          <w:lang w:val="id-ID"/>
        </w:rPr>
        <w:t>Pasal 6</w:t>
      </w:r>
      <w:r w:rsidRPr="00A81D35">
        <w:rPr>
          <w:rFonts w:ascii="Bookman Old Style" w:hAnsi="Bookman Old Style"/>
        </w:rPr>
        <w:t>5</w:t>
      </w:r>
    </w:p>
    <w:p w14:paraId="4B44429D" w14:textId="462B0E1C" w:rsidR="00D84DE5" w:rsidRPr="00A81D35" w:rsidRDefault="00D84DE5" w:rsidP="006F7F66">
      <w:pPr>
        <w:pStyle w:val="ListParagraph"/>
        <w:widowControl/>
        <w:numPr>
          <w:ilvl w:val="0"/>
          <w:numId w:val="151"/>
        </w:numPr>
        <w:autoSpaceDE/>
        <w:autoSpaceDN/>
        <w:spacing w:before="60" w:line="360" w:lineRule="exact"/>
        <w:ind w:left="2126" w:right="0" w:hanging="425"/>
        <w:contextualSpacing/>
        <w:rPr>
          <w:rFonts w:ascii="Bookman Old Style" w:hAnsi="Bookman Old Style"/>
          <w:color w:val="auto"/>
        </w:rPr>
      </w:pPr>
      <w:proofErr w:type="spellStart"/>
      <w:r w:rsidRPr="00A81D35">
        <w:rPr>
          <w:rFonts w:ascii="Bookman Old Style" w:hAnsi="Bookman Old Style"/>
          <w:color w:val="auto"/>
        </w:rPr>
        <w:t>Penyelenggaraan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Pengadaan</w:t>
      </w:r>
      <w:proofErr w:type="spellEnd"/>
      <w:r w:rsidRPr="00A81D35">
        <w:rPr>
          <w:rFonts w:ascii="Bookman Old Style" w:hAnsi="Bookman Old Style"/>
          <w:color w:val="auto"/>
        </w:rPr>
        <w:t xml:space="preserve"> Barang/Jasa </w:t>
      </w:r>
      <w:proofErr w:type="spellStart"/>
      <w:r w:rsidRPr="00A81D35">
        <w:rPr>
          <w:rFonts w:ascii="Bookman Old Style" w:hAnsi="Bookman Old Style"/>
          <w:color w:val="auto"/>
        </w:rPr>
        <w:t>baik</w:t>
      </w:r>
      <w:proofErr w:type="spellEnd"/>
      <w:r w:rsidRPr="00A81D35">
        <w:rPr>
          <w:rFonts w:ascii="Bookman Old Style" w:hAnsi="Bookman Old Style"/>
          <w:color w:val="auto"/>
        </w:rPr>
        <w:t xml:space="preserve"> tender </w:t>
      </w:r>
      <w:proofErr w:type="spellStart"/>
      <w:r w:rsidRPr="00A81D35">
        <w:rPr>
          <w:rFonts w:ascii="Bookman Old Style" w:hAnsi="Bookman Old Style"/>
          <w:color w:val="auto"/>
        </w:rPr>
        <w:t>maupun</w:t>
      </w:r>
      <w:proofErr w:type="spellEnd"/>
      <w:r w:rsidRPr="00A81D35">
        <w:rPr>
          <w:rFonts w:ascii="Bookman Old Style" w:hAnsi="Bookman Old Style"/>
          <w:color w:val="auto"/>
        </w:rPr>
        <w:t xml:space="preserve"> Non Tender </w:t>
      </w:r>
      <w:proofErr w:type="spellStart"/>
      <w:r w:rsidRPr="00A81D35">
        <w:rPr>
          <w:rFonts w:ascii="Bookman Old Style" w:hAnsi="Bookman Old Style"/>
          <w:color w:val="auto"/>
        </w:rPr>
        <w:t>dilakukan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secara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elektronik</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menggunakan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sistem</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informasi</w:t>
      </w:r>
      <w:proofErr w:type="spellEnd"/>
      <w:r w:rsidRPr="00A81D35">
        <w:rPr>
          <w:rFonts w:ascii="Bookman Old Style" w:hAnsi="Bookman Old Style"/>
          <w:color w:val="auto"/>
        </w:rPr>
        <w:t xml:space="preserve"> yang </w:t>
      </w:r>
      <w:proofErr w:type="spellStart"/>
      <w:r w:rsidRPr="00A81D35">
        <w:rPr>
          <w:rFonts w:ascii="Bookman Old Style" w:hAnsi="Bookman Old Style"/>
          <w:color w:val="auto"/>
        </w:rPr>
        <w:t>terdiri</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atas</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Sistem</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Peng</w:t>
      </w:r>
      <w:r w:rsidR="00B91F4E">
        <w:rPr>
          <w:rFonts w:ascii="Bookman Old Style" w:hAnsi="Bookman Old Style"/>
          <w:color w:val="auto"/>
        </w:rPr>
        <w:t>a</w:t>
      </w:r>
      <w:r w:rsidRPr="00A81D35">
        <w:rPr>
          <w:rFonts w:ascii="Bookman Old Style" w:hAnsi="Bookman Old Style"/>
          <w:color w:val="auto"/>
        </w:rPr>
        <w:t>daan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Secara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Elektronik</w:t>
      </w:r>
      <w:proofErr w:type="spellEnd"/>
      <w:r w:rsidRPr="00A81D35">
        <w:rPr>
          <w:rFonts w:ascii="Bookman Old Style" w:hAnsi="Bookman Old Style"/>
          <w:color w:val="auto"/>
        </w:rPr>
        <w:t xml:space="preserve"> (SPSE) dan </w:t>
      </w:r>
      <w:proofErr w:type="spellStart"/>
      <w:r w:rsidRPr="00A81D35">
        <w:rPr>
          <w:rFonts w:ascii="Bookman Old Style" w:hAnsi="Bookman Old Style"/>
          <w:color w:val="auto"/>
        </w:rPr>
        <w:t>sistem</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pendukung</w:t>
      </w:r>
      <w:proofErr w:type="spellEnd"/>
      <w:r w:rsidRPr="00A81D35">
        <w:rPr>
          <w:rFonts w:ascii="Bookman Old Style" w:hAnsi="Bookman Old Style"/>
          <w:color w:val="auto"/>
        </w:rPr>
        <w:t>.</w:t>
      </w:r>
    </w:p>
    <w:p w14:paraId="14BC673E" w14:textId="77777777" w:rsidR="00D84DE5" w:rsidRPr="00A81D35" w:rsidRDefault="00D84DE5" w:rsidP="006F7F66">
      <w:pPr>
        <w:pStyle w:val="ListParagraph"/>
        <w:widowControl/>
        <w:numPr>
          <w:ilvl w:val="0"/>
          <w:numId w:val="151"/>
        </w:numPr>
        <w:autoSpaceDE/>
        <w:autoSpaceDN/>
        <w:spacing w:before="60" w:line="360" w:lineRule="exact"/>
        <w:ind w:left="2126" w:right="0" w:hanging="425"/>
        <w:contextualSpacing/>
        <w:rPr>
          <w:rFonts w:ascii="Bookman Old Style" w:hAnsi="Bookman Old Style"/>
          <w:color w:val="auto"/>
        </w:rPr>
      </w:pPr>
      <w:proofErr w:type="spellStart"/>
      <w:r w:rsidRPr="00A81D35">
        <w:rPr>
          <w:rFonts w:ascii="Bookman Old Style" w:hAnsi="Bookman Old Style"/>
          <w:color w:val="auto"/>
        </w:rPr>
        <w:t>Pengadaan</w:t>
      </w:r>
      <w:proofErr w:type="spellEnd"/>
      <w:r w:rsidRPr="00A81D35">
        <w:rPr>
          <w:rFonts w:ascii="Bookman Old Style" w:hAnsi="Bookman Old Style"/>
          <w:color w:val="auto"/>
        </w:rPr>
        <w:t xml:space="preserve"> Barang/</w:t>
      </w:r>
      <w:proofErr w:type="spellStart"/>
      <w:r w:rsidRPr="00A81D35">
        <w:rPr>
          <w:rFonts w:ascii="Bookman Old Style" w:hAnsi="Bookman Old Style"/>
          <w:color w:val="auto"/>
        </w:rPr>
        <w:t>jasa</w:t>
      </w:r>
      <w:proofErr w:type="spellEnd"/>
      <w:r w:rsidRPr="00A81D35">
        <w:rPr>
          <w:rFonts w:ascii="Bookman Old Style" w:hAnsi="Bookman Old Style"/>
          <w:color w:val="auto"/>
        </w:rPr>
        <w:t xml:space="preserve"> Non Tender/E-</w:t>
      </w:r>
      <w:proofErr w:type="spellStart"/>
      <w:r w:rsidRPr="00A81D35">
        <w:rPr>
          <w:rFonts w:ascii="Bookman Old Style" w:hAnsi="Bookman Old Style"/>
          <w:color w:val="auto"/>
        </w:rPr>
        <w:t>Pengadaan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Langsung</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transaksional</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adalah</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Pengadaan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Langsung</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dengan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cara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pemilihan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penyedia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melalui</w:t>
      </w:r>
      <w:proofErr w:type="spellEnd"/>
      <w:r w:rsidRPr="00A81D35">
        <w:rPr>
          <w:rFonts w:ascii="Bookman Old Style" w:hAnsi="Bookman Old Style"/>
          <w:color w:val="auto"/>
        </w:rPr>
        <w:t xml:space="preserve"> SPSE yang </w:t>
      </w:r>
      <w:proofErr w:type="spellStart"/>
      <w:r w:rsidRPr="00A81D35">
        <w:rPr>
          <w:rFonts w:ascii="Bookman Old Style" w:hAnsi="Bookman Old Style"/>
          <w:color w:val="auto"/>
        </w:rPr>
        <w:t>sudah</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terintegrasi</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dengan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penyedia</w:t>
      </w:r>
      <w:proofErr w:type="spellEnd"/>
      <w:r w:rsidRPr="00A81D35">
        <w:rPr>
          <w:rFonts w:ascii="Bookman Old Style" w:hAnsi="Bookman Old Style"/>
          <w:color w:val="auto"/>
        </w:rPr>
        <w:t xml:space="preserve"> yang </w:t>
      </w:r>
      <w:proofErr w:type="spellStart"/>
      <w:r w:rsidRPr="00A81D35">
        <w:rPr>
          <w:rFonts w:ascii="Bookman Old Style" w:hAnsi="Bookman Old Style"/>
          <w:color w:val="auto"/>
        </w:rPr>
        <w:t>terdaftar</w:t>
      </w:r>
      <w:proofErr w:type="spellEnd"/>
      <w:r w:rsidRPr="00A81D35">
        <w:rPr>
          <w:rFonts w:ascii="Bookman Old Style" w:hAnsi="Bookman Old Style"/>
          <w:color w:val="auto"/>
        </w:rPr>
        <w:t xml:space="preserve"> di </w:t>
      </w:r>
      <w:proofErr w:type="spellStart"/>
      <w:r w:rsidRPr="00A81D35">
        <w:rPr>
          <w:rFonts w:ascii="Bookman Old Style" w:hAnsi="Bookman Old Style"/>
          <w:color w:val="auto"/>
        </w:rPr>
        <w:t>aplikasi</w:t>
      </w:r>
      <w:proofErr w:type="spellEnd"/>
      <w:r w:rsidRPr="00A81D35">
        <w:rPr>
          <w:rFonts w:ascii="Bookman Old Style" w:hAnsi="Bookman Old Style"/>
          <w:color w:val="auto"/>
        </w:rPr>
        <w:t xml:space="preserve"> SIKAP </w:t>
      </w:r>
      <w:proofErr w:type="spellStart"/>
      <w:r w:rsidRPr="00A81D35">
        <w:rPr>
          <w:rFonts w:ascii="Bookman Old Style" w:hAnsi="Bookman Old Style"/>
          <w:color w:val="auto"/>
        </w:rPr>
        <w:t>yaitu</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untuk</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pemilihan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penyedia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barang</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jasa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lainnya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konstruksi</w:t>
      </w:r>
      <w:proofErr w:type="spellEnd"/>
      <w:r w:rsidRPr="00A81D35">
        <w:rPr>
          <w:rFonts w:ascii="Bookman Old Style" w:hAnsi="Bookman Old Style"/>
          <w:color w:val="auto"/>
        </w:rPr>
        <w:t xml:space="preserve"> dan </w:t>
      </w:r>
      <w:proofErr w:type="spellStart"/>
      <w:r w:rsidRPr="00A81D35">
        <w:rPr>
          <w:rFonts w:ascii="Bookman Old Style" w:hAnsi="Bookman Old Style"/>
          <w:color w:val="auto"/>
        </w:rPr>
        <w:t>jasa</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konsultasi</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dengan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bukti</w:t>
      </w:r>
      <w:proofErr w:type="spellEnd"/>
      <w:r w:rsidRPr="00A81D35">
        <w:rPr>
          <w:rFonts w:ascii="Bookman Old Style" w:hAnsi="Bookman Old Style"/>
          <w:color w:val="auto"/>
        </w:rPr>
        <w:t xml:space="preserve"> </w:t>
      </w:r>
      <w:r w:rsidRPr="00A81D35">
        <w:rPr>
          <w:rFonts w:ascii="Bookman Old Style" w:hAnsi="Bookman Old Style"/>
          <w:color w:val="auto"/>
          <w:lang w:val="id-ID"/>
        </w:rPr>
        <w:t>perjanjian berupa Surat Perintah Kerja (SPK)</w:t>
      </w:r>
      <w:r w:rsidRPr="00A81D35">
        <w:rPr>
          <w:rFonts w:ascii="Bookman Old Style" w:hAnsi="Bookman Old Style"/>
          <w:color w:val="auto"/>
        </w:rPr>
        <w:t xml:space="preserve"> </w:t>
      </w:r>
      <w:proofErr w:type="spellStart"/>
      <w:r w:rsidRPr="00A81D35">
        <w:rPr>
          <w:rFonts w:ascii="Bookman Old Style" w:hAnsi="Bookman Old Style"/>
          <w:color w:val="auto"/>
        </w:rPr>
        <w:t>dengan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ketentuan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sebagai</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berikut</w:t>
      </w:r>
      <w:proofErr w:type="spellEnd"/>
      <w:r w:rsidRPr="00A81D35">
        <w:rPr>
          <w:rFonts w:ascii="Bookman Old Style" w:hAnsi="Bookman Old Style"/>
          <w:color w:val="auto"/>
        </w:rPr>
        <w:t>:</w:t>
      </w:r>
    </w:p>
    <w:p w14:paraId="1AD15FB6" w14:textId="77777777" w:rsidR="00D84DE5" w:rsidRPr="00A81D35" w:rsidRDefault="00D84DE5" w:rsidP="006F7F66">
      <w:pPr>
        <w:pStyle w:val="ListParagraph"/>
        <w:numPr>
          <w:ilvl w:val="0"/>
          <w:numId w:val="139"/>
        </w:numPr>
        <w:spacing w:before="60" w:line="340" w:lineRule="exact"/>
        <w:ind w:left="2517" w:right="0" w:hanging="357"/>
        <w:rPr>
          <w:rFonts w:ascii="Bookman Old Style" w:hAnsi="Bookman Old Style"/>
          <w:color w:val="auto"/>
          <w:lang w:val="es-ES"/>
        </w:rPr>
      </w:pPr>
      <w:proofErr w:type="spellStart"/>
      <w:r w:rsidRPr="00A81D35">
        <w:rPr>
          <w:rFonts w:ascii="Bookman Old Style" w:hAnsi="Bookman Old Style"/>
          <w:color w:val="auto"/>
          <w:lang w:val="es-ES"/>
        </w:rPr>
        <w:t>pengadaan</w:t>
      </w:r>
      <w:proofErr w:type="spellEnd"/>
      <w:r w:rsidRPr="00A81D35">
        <w:rPr>
          <w:rFonts w:ascii="Bookman Old Style" w:hAnsi="Bookman Old Style"/>
          <w:color w:val="auto"/>
          <w:lang w:val="es-ES"/>
        </w:rPr>
        <w:t xml:space="preserve"> Jasa </w:t>
      </w:r>
      <w:proofErr w:type="spellStart"/>
      <w:r w:rsidRPr="00A81D35">
        <w:rPr>
          <w:rFonts w:ascii="Bookman Old Style" w:hAnsi="Bookman Old Style"/>
          <w:color w:val="auto"/>
          <w:lang w:val="es-ES"/>
        </w:rPr>
        <w:t>Konsultansi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dengan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nilai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paling</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banyak</w:t>
      </w:r>
      <w:proofErr w:type="spellEnd"/>
      <w:r w:rsidRPr="00A81D35">
        <w:rPr>
          <w:rFonts w:ascii="Bookman Old Style" w:hAnsi="Bookman Old Style"/>
          <w:color w:val="auto"/>
          <w:lang w:val="es-ES"/>
        </w:rPr>
        <w:t xml:space="preserve"> Rp100.000.000,00 (</w:t>
      </w:r>
      <w:proofErr w:type="spellStart"/>
      <w:r w:rsidRPr="00A81D35">
        <w:rPr>
          <w:rFonts w:ascii="Bookman Old Style" w:hAnsi="Bookman Old Style"/>
          <w:color w:val="auto"/>
          <w:lang w:val="es-ES"/>
        </w:rPr>
        <w:t>seratus</w:t>
      </w:r>
      <w:proofErr w:type="spellEnd"/>
      <w:r w:rsidRPr="00A81D35">
        <w:rPr>
          <w:rFonts w:ascii="Bookman Old Style" w:hAnsi="Bookman Old Style"/>
          <w:color w:val="auto"/>
          <w:lang w:val="es-ES"/>
        </w:rPr>
        <w:t xml:space="preserve"> juta </w:t>
      </w:r>
      <w:proofErr w:type="spellStart"/>
      <w:r w:rsidRPr="00A81D35">
        <w:rPr>
          <w:rFonts w:ascii="Bookman Old Style" w:hAnsi="Bookman Old Style"/>
          <w:color w:val="auto"/>
          <w:lang w:val="es-ES"/>
        </w:rPr>
        <w:t>rupiah</w:t>
      </w:r>
      <w:proofErr w:type="spellEnd"/>
      <w:r w:rsidRPr="00A81D35">
        <w:rPr>
          <w:rFonts w:ascii="Bookman Old Style" w:hAnsi="Bookman Old Style"/>
          <w:color w:val="auto"/>
          <w:lang w:val="es-ES"/>
        </w:rPr>
        <w:t xml:space="preserve">); </w:t>
      </w:r>
    </w:p>
    <w:p w14:paraId="6D5186B5" w14:textId="77777777" w:rsidR="00D84DE5" w:rsidRPr="00A81D35" w:rsidRDefault="00D84DE5" w:rsidP="006F7F66">
      <w:pPr>
        <w:pStyle w:val="ListParagraph"/>
        <w:numPr>
          <w:ilvl w:val="0"/>
          <w:numId w:val="139"/>
        </w:numPr>
        <w:spacing w:before="60" w:line="340" w:lineRule="exact"/>
        <w:ind w:left="2517" w:right="0" w:hanging="357"/>
        <w:rPr>
          <w:rFonts w:ascii="Bookman Old Style" w:hAnsi="Bookman Old Style"/>
          <w:color w:val="auto"/>
          <w:lang w:val="es-ES"/>
        </w:rPr>
      </w:pPr>
      <w:proofErr w:type="spellStart"/>
      <w:r w:rsidRPr="00A81D35">
        <w:rPr>
          <w:rFonts w:ascii="Bookman Old Style" w:hAnsi="Bookman Old Style"/>
          <w:color w:val="auto"/>
          <w:lang w:val="es-ES"/>
        </w:rPr>
        <w:t>pengadaan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Barang</w:t>
      </w:r>
      <w:proofErr w:type="spellEnd"/>
      <w:r w:rsidRPr="00A81D35">
        <w:rPr>
          <w:rFonts w:ascii="Bookman Old Style" w:hAnsi="Bookman Old Style"/>
          <w:color w:val="auto"/>
          <w:lang w:val="es-ES"/>
        </w:rPr>
        <w:t xml:space="preserve"> dan Jasa </w:t>
      </w:r>
      <w:proofErr w:type="spellStart"/>
      <w:r w:rsidRPr="00A81D35">
        <w:rPr>
          <w:rFonts w:ascii="Bookman Old Style" w:hAnsi="Bookman Old Style"/>
          <w:color w:val="auto"/>
          <w:lang w:val="es-ES"/>
        </w:rPr>
        <w:t>Lainnya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dengan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nilai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paling</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sedikit</w:t>
      </w:r>
      <w:proofErr w:type="spellEnd"/>
      <w:r w:rsidRPr="00A81D35">
        <w:rPr>
          <w:rFonts w:ascii="Bookman Old Style" w:hAnsi="Bookman Old Style"/>
          <w:color w:val="auto"/>
          <w:lang w:val="es-ES"/>
        </w:rPr>
        <w:t xml:space="preserve"> Rp50.000.000,00 (lima </w:t>
      </w:r>
      <w:proofErr w:type="spellStart"/>
      <w:r w:rsidRPr="00A81D35">
        <w:rPr>
          <w:rFonts w:ascii="Bookman Old Style" w:hAnsi="Bookman Old Style"/>
          <w:color w:val="auto"/>
          <w:lang w:val="es-ES"/>
        </w:rPr>
        <w:t>puluh</w:t>
      </w:r>
      <w:proofErr w:type="spellEnd"/>
      <w:r w:rsidRPr="00A81D35">
        <w:rPr>
          <w:rFonts w:ascii="Bookman Old Style" w:hAnsi="Bookman Old Style"/>
          <w:color w:val="auto"/>
          <w:lang w:val="es-ES"/>
        </w:rPr>
        <w:t xml:space="preserve"> juta </w:t>
      </w:r>
      <w:proofErr w:type="spellStart"/>
      <w:r w:rsidRPr="00A81D35">
        <w:rPr>
          <w:rFonts w:ascii="Bookman Old Style" w:hAnsi="Bookman Old Style"/>
          <w:color w:val="auto"/>
          <w:lang w:val="es-ES"/>
        </w:rPr>
        <w:t>rupiah</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sampai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dengan</w:t>
      </w:r>
      <w:proofErr w:type="spellEnd"/>
      <w:r w:rsidRPr="00A81D35">
        <w:rPr>
          <w:rFonts w:ascii="Bookman Old Style" w:hAnsi="Bookman Old Style"/>
          <w:color w:val="auto"/>
          <w:lang w:val="es-ES"/>
        </w:rPr>
        <w:t xml:space="preserve"> Rp200.000.000,00 (</w:t>
      </w:r>
      <w:proofErr w:type="spellStart"/>
      <w:r w:rsidRPr="00A81D35">
        <w:rPr>
          <w:rFonts w:ascii="Bookman Old Style" w:hAnsi="Bookman Old Style"/>
          <w:color w:val="auto"/>
          <w:lang w:val="es-ES"/>
        </w:rPr>
        <w:t>dua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ratus</w:t>
      </w:r>
      <w:proofErr w:type="spellEnd"/>
      <w:r w:rsidRPr="00A81D35">
        <w:rPr>
          <w:rFonts w:ascii="Bookman Old Style" w:hAnsi="Bookman Old Style"/>
          <w:color w:val="auto"/>
          <w:lang w:val="es-ES"/>
        </w:rPr>
        <w:t xml:space="preserve"> juta </w:t>
      </w:r>
      <w:proofErr w:type="spellStart"/>
      <w:r w:rsidRPr="00A81D35">
        <w:rPr>
          <w:rFonts w:ascii="Bookman Old Style" w:hAnsi="Bookman Old Style"/>
          <w:color w:val="auto"/>
          <w:lang w:val="es-ES"/>
        </w:rPr>
        <w:t>rupiah</w:t>
      </w:r>
      <w:proofErr w:type="spellEnd"/>
      <w:r w:rsidRPr="00A81D35">
        <w:rPr>
          <w:rFonts w:ascii="Bookman Old Style" w:hAnsi="Bookman Old Style"/>
          <w:color w:val="auto"/>
          <w:lang w:val="es-ES"/>
        </w:rPr>
        <w:t xml:space="preserve">); </w:t>
      </w:r>
      <w:r>
        <w:rPr>
          <w:rFonts w:ascii="Bookman Old Style" w:hAnsi="Bookman Old Style"/>
          <w:color w:val="auto"/>
          <w:lang w:val="es-ES"/>
        </w:rPr>
        <w:t>dan</w:t>
      </w:r>
    </w:p>
    <w:p w14:paraId="6BA9B36E" w14:textId="77777777" w:rsidR="00D84DE5" w:rsidRPr="00A81D35" w:rsidRDefault="00D84DE5" w:rsidP="006F7F66">
      <w:pPr>
        <w:pStyle w:val="ListParagraph"/>
        <w:numPr>
          <w:ilvl w:val="0"/>
          <w:numId w:val="139"/>
        </w:numPr>
        <w:spacing w:before="60" w:line="340" w:lineRule="exact"/>
        <w:ind w:left="2517" w:right="0" w:hanging="357"/>
        <w:rPr>
          <w:rFonts w:ascii="Bookman Old Style" w:hAnsi="Bookman Old Style"/>
          <w:color w:val="auto"/>
          <w:lang w:val="es-ES"/>
        </w:rPr>
      </w:pPr>
      <w:proofErr w:type="spellStart"/>
      <w:r w:rsidRPr="00A81D35">
        <w:rPr>
          <w:rFonts w:ascii="Bookman Old Style" w:hAnsi="Bookman Old Style"/>
          <w:color w:val="auto"/>
          <w:lang w:val="es-ES"/>
        </w:rPr>
        <w:lastRenderedPageBreak/>
        <w:t>pengadaan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Pekerjaan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Konstruksi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dengan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nilai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paling</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w:t>
      </w:r>
      <w:r>
        <w:rPr>
          <w:rFonts w:ascii="Bookman Old Style" w:hAnsi="Bookman Old Style"/>
          <w:color w:val="auto"/>
          <w:lang w:val="es-ES"/>
        </w:rPr>
        <w:t>anyak</w:t>
      </w:r>
      <w:proofErr w:type="spellEnd"/>
      <w:r>
        <w:rPr>
          <w:rFonts w:ascii="Bookman Old Style" w:hAnsi="Bookman Old Style"/>
          <w:color w:val="auto"/>
          <w:lang w:val="es-ES"/>
        </w:rPr>
        <w:t xml:space="preserve"> </w:t>
      </w:r>
      <w:r w:rsidRPr="00A81D35">
        <w:rPr>
          <w:rFonts w:ascii="Bookman Old Style" w:hAnsi="Bookman Old Style"/>
          <w:color w:val="auto"/>
          <w:lang w:val="es-ES"/>
        </w:rPr>
        <w:t>Rp 200.000.000,00 (</w:t>
      </w:r>
      <w:proofErr w:type="spellStart"/>
      <w:r w:rsidRPr="00A81D35">
        <w:rPr>
          <w:rFonts w:ascii="Bookman Old Style" w:hAnsi="Bookman Old Style"/>
          <w:color w:val="auto"/>
          <w:lang w:val="es-ES"/>
        </w:rPr>
        <w:t>dua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ratus</w:t>
      </w:r>
      <w:proofErr w:type="spellEnd"/>
      <w:r w:rsidRPr="00A81D35">
        <w:rPr>
          <w:rFonts w:ascii="Bookman Old Style" w:hAnsi="Bookman Old Style"/>
          <w:color w:val="auto"/>
          <w:lang w:val="es-ES"/>
        </w:rPr>
        <w:t xml:space="preserve"> juta </w:t>
      </w:r>
      <w:proofErr w:type="spellStart"/>
      <w:r w:rsidRPr="00A81D35">
        <w:rPr>
          <w:rFonts w:ascii="Bookman Old Style" w:hAnsi="Bookman Old Style"/>
          <w:color w:val="auto"/>
          <w:lang w:val="es-ES"/>
        </w:rPr>
        <w:t>rupiah</w:t>
      </w:r>
      <w:proofErr w:type="spellEnd"/>
      <w:r w:rsidRPr="00A81D35">
        <w:rPr>
          <w:rFonts w:ascii="Bookman Old Style" w:hAnsi="Bookman Old Style"/>
          <w:color w:val="auto"/>
          <w:lang w:val="es-ES"/>
        </w:rPr>
        <w:t>).</w:t>
      </w:r>
    </w:p>
    <w:p w14:paraId="68556F88" w14:textId="77777777" w:rsidR="00D84DE5" w:rsidRPr="00A81D35" w:rsidRDefault="00D84DE5" w:rsidP="006F7F66">
      <w:pPr>
        <w:pStyle w:val="ListParagraph"/>
        <w:widowControl/>
        <w:numPr>
          <w:ilvl w:val="0"/>
          <w:numId w:val="151"/>
        </w:numPr>
        <w:autoSpaceDE/>
        <w:autoSpaceDN/>
        <w:spacing w:before="60" w:line="360" w:lineRule="exact"/>
        <w:ind w:left="2126" w:right="0" w:hanging="425"/>
        <w:contextualSpacing/>
        <w:rPr>
          <w:rFonts w:ascii="Bookman Old Style" w:hAnsi="Bookman Old Style"/>
          <w:color w:val="auto"/>
          <w:lang w:val="es-ES"/>
        </w:rPr>
      </w:pPr>
      <w:proofErr w:type="spellStart"/>
      <w:r w:rsidRPr="00A81D35">
        <w:rPr>
          <w:rFonts w:ascii="Bookman Old Style" w:hAnsi="Bookman Old Style"/>
          <w:color w:val="auto"/>
          <w:lang w:val="es-ES"/>
        </w:rPr>
        <w:t>Pencatatan</w:t>
      </w:r>
      <w:proofErr w:type="spellEnd"/>
      <w:r w:rsidRPr="00A81D35">
        <w:rPr>
          <w:rFonts w:ascii="Bookman Old Style" w:hAnsi="Bookman Old Style"/>
          <w:color w:val="auto"/>
          <w:lang w:val="es-ES"/>
        </w:rPr>
        <w:t xml:space="preserve"> Non Tender (non </w:t>
      </w:r>
      <w:proofErr w:type="spellStart"/>
      <w:r w:rsidRPr="00A81D35">
        <w:rPr>
          <w:rFonts w:ascii="Bookman Old Style" w:hAnsi="Bookman Old Style"/>
          <w:color w:val="auto"/>
          <w:lang w:val="es-ES"/>
        </w:rPr>
        <w:t>transaksional</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adalah</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pemilihan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penyedia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dilakukan</w:t>
      </w:r>
      <w:proofErr w:type="spellEnd"/>
      <w:r w:rsidRPr="00A81D35">
        <w:rPr>
          <w:rFonts w:ascii="Bookman Old Style" w:hAnsi="Bookman Old Style"/>
          <w:color w:val="auto"/>
          <w:lang w:val="es-ES"/>
        </w:rPr>
        <w:t xml:space="preserve"> secara manual </w:t>
      </w:r>
      <w:proofErr w:type="spellStart"/>
      <w:r w:rsidRPr="00A81D35">
        <w:rPr>
          <w:rFonts w:ascii="Bookman Old Style" w:hAnsi="Bookman Old Style"/>
          <w:color w:val="auto"/>
          <w:lang w:val="es-ES"/>
        </w:rPr>
        <w:t>kemudian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hasil</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pemilihan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penyedianya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beserta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realisasinya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diinputkan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dalam</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aplikasi</w:t>
      </w:r>
      <w:proofErr w:type="spellEnd"/>
      <w:r w:rsidRPr="00A81D35">
        <w:rPr>
          <w:rFonts w:ascii="Bookman Old Style" w:hAnsi="Bookman Old Style"/>
          <w:color w:val="auto"/>
          <w:lang w:val="es-ES"/>
        </w:rPr>
        <w:t xml:space="preserve"> SPSE </w:t>
      </w:r>
      <w:proofErr w:type="spellStart"/>
      <w:r w:rsidRPr="00A81D35">
        <w:rPr>
          <w:rFonts w:ascii="Bookman Old Style" w:hAnsi="Bookman Old Style"/>
          <w:color w:val="auto"/>
          <w:lang w:val="es-ES"/>
        </w:rPr>
        <w:t>yaitu</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untuk</w:t>
      </w:r>
      <w:proofErr w:type="spellEnd"/>
      <w:r w:rsidRPr="00A81D35">
        <w:rPr>
          <w:rFonts w:ascii="Bookman Old Style" w:hAnsi="Bookman Old Style"/>
          <w:color w:val="auto"/>
          <w:lang w:val="es-ES"/>
        </w:rPr>
        <w:t xml:space="preserve">: </w:t>
      </w:r>
    </w:p>
    <w:p w14:paraId="30A495E4" w14:textId="77777777" w:rsidR="00D84DE5" w:rsidRPr="00A81D35" w:rsidRDefault="00D84DE5" w:rsidP="006F7F66">
      <w:pPr>
        <w:pStyle w:val="ListParagraph"/>
        <w:widowControl/>
        <w:numPr>
          <w:ilvl w:val="0"/>
          <w:numId w:val="152"/>
        </w:numPr>
        <w:autoSpaceDE/>
        <w:autoSpaceDN/>
        <w:spacing w:before="60" w:line="360" w:lineRule="exact"/>
        <w:ind w:left="2517" w:right="0" w:hanging="357"/>
        <w:contextualSpacing/>
        <w:rPr>
          <w:rFonts w:ascii="Bookman Old Style" w:hAnsi="Bookman Old Style"/>
          <w:color w:val="auto"/>
          <w:lang w:val="es-ES"/>
        </w:rPr>
      </w:pPr>
      <w:proofErr w:type="spellStart"/>
      <w:r w:rsidRPr="00A81D35">
        <w:rPr>
          <w:rFonts w:ascii="Bookman Old Style" w:hAnsi="Bookman Old Style"/>
          <w:color w:val="auto"/>
          <w:lang w:val="es-ES"/>
        </w:rPr>
        <w:t>pemilihan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penyedia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Barang</w:t>
      </w:r>
      <w:proofErr w:type="spellEnd"/>
      <w:r w:rsidRPr="00A81D35">
        <w:rPr>
          <w:rFonts w:ascii="Bookman Old Style" w:hAnsi="Bookman Old Style"/>
          <w:color w:val="auto"/>
          <w:lang w:val="es-ES"/>
        </w:rPr>
        <w:t xml:space="preserve"> dan jasa </w:t>
      </w:r>
      <w:proofErr w:type="spellStart"/>
      <w:r w:rsidRPr="00A81D35">
        <w:rPr>
          <w:rFonts w:ascii="Bookman Old Style" w:hAnsi="Bookman Old Style"/>
          <w:color w:val="auto"/>
          <w:lang w:val="es-ES"/>
        </w:rPr>
        <w:t>lainnya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dengan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bukti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berupa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bukti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pembelian</w:t>
      </w:r>
      <w:proofErr w:type="spellEnd"/>
      <w:r w:rsidRPr="00A81D35">
        <w:rPr>
          <w:rFonts w:ascii="Bookman Old Style" w:hAnsi="Bookman Old Style"/>
          <w:color w:val="auto"/>
          <w:lang w:val="es-ES"/>
        </w:rPr>
        <w:t xml:space="preserve"> dan </w:t>
      </w:r>
      <w:proofErr w:type="spellStart"/>
      <w:r w:rsidRPr="00A81D35">
        <w:rPr>
          <w:rFonts w:ascii="Bookman Old Style" w:hAnsi="Bookman Old Style"/>
          <w:color w:val="auto"/>
          <w:lang w:val="es-ES"/>
        </w:rPr>
        <w:t>kwitansi</w:t>
      </w:r>
      <w:proofErr w:type="spellEnd"/>
      <w:r w:rsidRPr="00A81D35">
        <w:rPr>
          <w:rFonts w:ascii="Bookman Old Style" w:hAnsi="Bookman Old Style"/>
          <w:color w:val="auto"/>
          <w:lang w:val="es-ES"/>
        </w:rPr>
        <w:t>;</w:t>
      </w:r>
      <w:r>
        <w:rPr>
          <w:rFonts w:ascii="Bookman Old Style" w:hAnsi="Bookman Old Style"/>
          <w:color w:val="auto"/>
          <w:lang w:val="es-ES"/>
        </w:rPr>
        <w:t xml:space="preserve"> dan</w:t>
      </w:r>
    </w:p>
    <w:p w14:paraId="35170B5E" w14:textId="77777777" w:rsidR="00D84DE5" w:rsidRPr="00A81D35" w:rsidRDefault="00D84DE5" w:rsidP="006F7F66">
      <w:pPr>
        <w:pStyle w:val="ListParagraph"/>
        <w:widowControl/>
        <w:numPr>
          <w:ilvl w:val="0"/>
          <w:numId w:val="152"/>
        </w:numPr>
        <w:autoSpaceDE/>
        <w:autoSpaceDN/>
        <w:spacing w:before="60" w:line="360" w:lineRule="exact"/>
        <w:ind w:left="2517" w:right="0" w:hanging="357"/>
        <w:contextualSpacing/>
        <w:rPr>
          <w:rFonts w:ascii="Bookman Old Style" w:hAnsi="Bookman Old Style"/>
          <w:color w:val="auto"/>
          <w:lang w:val="es-ES"/>
        </w:rPr>
      </w:pPr>
      <w:proofErr w:type="spellStart"/>
      <w:r w:rsidRPr="00A81D35">
        <w:rPr>
          <w:rFonts w:ascii="Bookman Old Style" w:hAnsi="Bookman Old Style"/>
          <w:color w:val="auto"/>
          <w:lang w:val="es-ES"/>
        </w:rPr>
        <w:t>pemilihan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penyedia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barang</w:t>
      </w:r>
      <w:proofErr w:type="spellEnd"/>
      <w:r w:rsidRPr="00A81D35">
        <w:rPr>
          <w:rFonts w:ascii="Bookman Old Style" w:hAnsi="Bookman Old Style"/>
          <w:color w:val="auto"/>
          <w:lang w:val="es-ES"/>
        </w:rPr>
        <w:t xml:space="preserve">, jasa </w:t>
      </w:r>
      <w:proofErr w:type="spellStart"/>
      <w:r w:rsidRPr="00A81D35">
        <w:rPr>
          <w:rFonts w:ascii="Bookman Old Style" w:hAnsi="Bookman Old Style"/>
          <w:color w:val="auto"/>
          <w:lang w:val="es-ES"/>
        </w:rPr>
        <w:t>lainnya</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konstruksi</w:t>
      </w:r>
      <w:proofErr w:type="spellEnd"/>
      <w:r w:rsidRPr="00A81D35">
        <w:rPr>
          <w:rFonts w:ascii="Bookman Old Style" w:hAnsi="Bookman Old Style"/>
          <w:color w:val="auto"/>
          <w:lang w:val="es-ES"/>
        </w:rPr>
        <w:t xml:space="preserve"> dan jasa </w:t>
      </w:r>
      <w:proofErr w:type="spellStart"/>
      <w:r w:rsidRPr="00A81D35">
        <w:rPr>
          <w:rFonts w:ascii="Bookman Old Style" w:hAnsi="Bookman Old Style"/>
          <w:color w:val="auto"/>
          <w:lang w:val="es-ES"/>
        </w:rPr>
        <w:t>konsultasi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dengan</w:t>
      </w:r>
      <w:proofErr w:type="spellEnd"/>
      <w:r w:rsidRPr="00A81D35">
        <w:rPr>
          <w:rFonts w:ascii="Bookman Old Style" w:hAnsi="Bookman Old Style"/>
          <w:color w:val="auto"/>
          <w:lang w:val="es-ES"/>
        </w:rPr>
        <w:t xml:space="preserve"> cara </w:t>
      </w:r>
      <w:proofErr w:type="spellStart"/>
      <w:r w:rsidRPr="00A81D35">
        <w:rPr>
          <w:rFonts w:ascii="Bookman Old Style" w:hAnsi="Bookman Old Style"/>
          <w:color w:val="auto"/>
          <w:lang w:val="es-ES"/>
        </w:rPr>
        <w:t>swakelola</w:t>
      </w:r>
      <w:proofErr w:type="spellEnd"/>
      <w:r w:rsidRPr="00A81D35">
        <w:rPr>
          <w:rFonts w:ascii="Bookman Old Style" w:hAnsi="Bookman Old Style"/>
          <w:color w:val="auto"/>
          <w:lang w:val="es-ES"/>
        </w:rPr>
        <w:t xml:space="preserve">. </w:t>
      </w:r>
    </w:p>
    <w:p w14:paraId="501BF030" w14:textId="77777777" w:rsidR="00D84DE5" w:rsidRDefault="00D84DE5" w:rsidP="006F7F66">
      <w:pPr>
        <w:pStyle w:val="ListParagraph"/>
        <w:numPr>
          <w:ilvl w:val="0"/>
          <w:numId w:val="151"/>
        </w:numPr>
        <w:spacing w:before="60" w:line="340" w:lineRule="exact"/>
        <w:ind w:left="2126" w:right="0" w:hanging="425"/>
        <w:rPr>
          <w:rFonts w:ascii="Bookman Old Style" w:hAnsi="Bookman Old Style"/>
          <w:color w:val="auto"/>
          <w:lang w:val="es-ES"/>
        </w:rPr>
      </w:pPr>
      <w:r w:rsidRPr="00A81D35">
        <w:rPr>
          <w:rFonts w:ascii="Bookman Old Style" w:hAnsi="Bookman Old Style"/>
          <w:color w:val="auto"/>
          <w:lang w:val="es-ES"/>
        </w:rPr>
        <w:t xml:space="preserve">PA/KPA </w:t>
      </w:r>
      <w:proofErr w:type="spellStart"/>
      <w:r w:rsidRPr="00A81D35">
        <w:rPr>
          <w:rFonts w:ascii="Bookman Old Style" w:hAnsi="Bookman Old Style"/>
          <w:color w:val="auto"/>
          <w:lang w:val="es-ES"/>
        </w:rPr>
        <w:t>diwajibkan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mengalihkan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proses</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pengadaan</w:t>
      </w:r>
      <w:proofErr w:type="spellEnd"/>
      <w:r w:rsidRPr="00A81D35">
        <w:rPr>
          <w:rFonts w:ascii="Bookman Old Style" w:hAnsi="Bookman Old Style"/>
          <w:color w:val="auto"/>
          <w:lang w:val="es-ES"/>
        </w:rPr>
        <w:t xml:space="preserve"> yang manual </w:t>
      </w:r>
      <w:proofErr w:type="spellStart"/>
      <w:r w:rsidRPr="00A81D35">
        <w:rPr>
          <w:rFonts w:ascii="Bookman Old Style" w:hAnsi="Bookman Old Style"/>
          <w:color w:val="auto"/>
          <w:lang w:val="es-ES"/>
        </w:rPr>
        <w:t>menjadi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pengadaan</w:t>
      </w:r>
      <w:proofErr w:type="spellEnd"/>
      <w:r w:rsidRPr="00A81D35">
        <w:rPr>
          <w:rFonts w:ascii="Bookman Old Style" w:hAnsi="Bookman Old Style"/>
          <w:color w:val="auto"/>
          <w:lang w:val="es-ES"/>
        </w:rPr>
        <w:t xml:space="preserve"> secara </w:t>
      </w:r>
      <w:proofErr w:type="spellStart"/>
      <w:r w:rsidRPr="00A81D35">
        <w:rPr>
          <w:rFonts w:ascii="Bookman Old Style" w:hAnsi="Bookman Old Style"/>
          <w:color w:val="auto"/>
          <w:lang w:val="es-ES"/>
        </w:rPr>
        <w:t>elek</w:t>
      </w:r>
      <w:r>
        <w:rPr>
          <w:rFonts w:ascii="Bookman Old Style" w:hAnsi="Bookman Old Style"/>
          <w:color w:val="auto"/>
          <w:lang w:val="es-ES"/>
        </w:rPr>
        <w:t>tronik</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paling</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lambat</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tahun</w:t>
      </w:r>
      <w:proofErr w:type="spellEnd"/>
      <w:r>
        <w:rPr>
          <w:rFonts w:ascii="Bookman Old Style" w:hAnsi="Bookman Old Style"/>
          <w:color w:val="auto"/>
          <w:lang w:val="es-ES"/>
        </w:rPr>
        <w:t xml:space="preserve"> 2023.</w:t>
      </w:r>
    </w:p>
    <w:p w14:paraId="44BA91C9" w14:textId="77777777" w:rsidR="00D84DE5" w:rsidRPr="00A81D35" w:rsidRDefault="00D84DE5" w:rsidP="006F7F66">
      <w:pPr>
        <w:pStyle w:val="ListParagraph"/>
        <w:numPr>
          <w:ilvl w:val="0"/>
          <w:numId w:val="151"/>
        </w:numPr>
        <w:spacing w:before="60" w:line="340" w:lineRule="exact"/>
        <w:ind w:left="2126" w:right="0" w:hanging="425"/>
        <w:rPr>
          <w:rFonts w:ascii="Bookman Old Style" w:hAnsi="Bookman Old Style"/>
          <w:color w:val="auto"/>
          <w:lang w:val="es-ES"/>
        </w:rPr>
      </w:pPr>
      <w:r w:rsidRPr="00A81D35">
        <w:rPr>
          <w:rFonts w:ascii="Bookman Old Style" w:hAnsi="Bookman Old Style"/>
          <w:color w:val="auto"/>
          <w:lang w:val="es-ES"/>
        </w:rPr>
        <w:t xml:space="preserve">PPK </w:t>
      </w:r>
      <w:proofErr w:type="spellStart"/>
      <w:r w:rsidRPr="00A81D35">
        <w:rPr>
          <w:rFonts w:ascii="Bookman Old Style" w:hAnsi="Bookman Old Style"/>
          <w:color w:val="auto"/>
          <w:lang w:val="es-ES"/>
        </w:rPr>
        <w:t>diwajibkan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mengisi</w:t>
      </w:r>
      <w:proofErr w:type="spellEnd"/>
      <w:r w:rsidRPr="00A81D35">
        <w:rPr>
          <w:rFonts w:ascii="Bookman Old Style" w:hAnsi="Bookman Old Style"/>
          <w:color w:val="auto"/>
          <w:lang w:val="es-ES"/>
        </w:rPr>
        <w:t xml:space="preserve"> e-</w:t>
      </w:r>
      <w:proofErr w:type="spellStart"/>
      <w:r w:rsidRPr="00A81D35">
        <w:rPr>
          <w:rFonts w:ascii="Bookman Old Style" w:hAnsi="Bookman Old Style"/>
          <w:color w:val="auto"/>
          <w:lang w:val="es-ES"/>
        </w:rPr>
        <w:t>kontrak</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untuk</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seluruh</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pengadaan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baik</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melalui</w:t>
      </w:r>
      <w:proofErr w:type="spellEnd"/>
      <w:r w:rsidRPr="00A81D35">
        <w:rPr>
          <w:rFonts w:ascii="Bookman Old Style" w:hAnsi="Bookman Old Style"/>
          <w:color w:val="auto"/>
          <w:lang w:val="es-ES"/>
        </w:rPr>
        <w:t xml:space="preserve"> Tender </w:t>
      </w:r>
      <w:proofErr w:type="spellStart"/>
      <w:r w:rsidRPr="00A81D35">
        <w:rPr>
          <w:rFonts w:ascii="Bookman Old Style" w:hAnsi="Bookman Old Style"/>
          <w:color w:val="auto"/>
          <w:lang w:val="es-ES"/>
        </w:rPr>
        <w:t>maupun</w:t>
      </w:r>
      <w:proofErr w:type="spellEnd"/>
      <w:r w:rsidRPr="00A81D35">
        <w:rPr>
          <w:rFonts w:ascii="Bookman Old Style" w:hAnsi="Bookman Old Style"/>
          <w:color w:val="auto"/>
          <w:lang w:val="es-ES"/>
        </w:rPr>
        <w:t xml:space="preserve"> Non Tender (</w:t>
      </w:r>
      <w:proofErr w:type="spellStart"/>
      <w:r w:rsidRPr="00A81D35">
        <w:rPr>
          <w:rFonts w:ascii="Bookman Old Style" w:hAnsi="Bookman Old Style"/>
          <w:color w:val="auto"/>
          <w:lang w:val="es-ES"/>
        </w:rPr>
        <w:t>transaksional</w:t>
      </w:r>
      <w:proofErr w:type="spellEnd"/>
      <w:r w:rsidRPr="00A81D35">
        <w:rPr>
          <w:rFonts w:ascii="Bookman Old Style" w:hAnsi="Bookman Old Style"/>
          <w:color w:val="auto"/>
          <w:lang w:val="es-ES"/>
        </w:rPr>
        <w:t xml:space="preserve">) di SPSE </w:t>
      </w:r>
      <w:proofErr w:type="spellStart"/>
      <w:r w:rsidRPr="00A81D35">
        <w:rPr>
          <w:rFonts w:ascii="Bookman Old Style" w:hAnsi="Bookman Old Style"/>
          <w:color w:val="auto"/>
          <w:lang w:val="es-ES"/>
        </w:rPr>
        <w:t>sampai</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Penilaian</w:t>
      </w:r>
      <w:proofErr w:type="spellEnd"/>
      <w:r w:rsidRPr="00A81D35">
        <w:rPr>
          <w:rFonts w:ascii="Bookman Old Style" w:hAnsi="Bookman Old Style"/>
          <w:color w:val="auto"/>
          <w:lang w:val="es-ES"/>
        </w:rPr>
        <w:t xml:space="preserve"> </w:t>
      </w:r>
      <w:proofErr w:type="spellStart"/>
      <w:r>
        <w:rPr>
          <w:rFonts w:ascii="Bookman Old Style" w:hAnsi="Bookman Old Style"/>
          <w:color w:val="auto"/>
          <w:lang w:val="es-ES"/>
        </w:rPr>
        <w:t>Penyedia</w:t>
      </w:r>
      <w:proofErr w:type="spellEnd"/>
      <w:r>
        <w:rPr>
          <w:rFonts w:ascii="Bookman Old Style" w:hAnsi="Bookman Old Style"/>
          <w:color w:val="auto"/>
          <w:lang w:val="es-ES"/>
        </w:rPr>
        <w:t xml:space="preserve"> di SPSE.</w:t>
      </w:r>
    </w:p>
    <w:p w14:paraId="4477AC27" w14:textId="77777777" w:rsidR="00D84DE5" w:rsidRPr="00A81D35" w:rsidRDefault="00D84DE5" w:rsidP="006F7F66">
      <w:pPr>
        <w:pStyle w:val="ListParagraph"/>
        <w:numPr>
          <w:ilvl w:val="0"/>
          <w:numId w:val="82"/>
        </w:numPr>
        <w:spacing w:before="60" w:line="340" w:lineRule="exact"/>
        <w:ind w:left="2126" w:right="0" w:hanging="425"/>
        <w:rPr>
          <w:rFonts w:ascii="Bookman Old Style" w:hAnsi="Bookman Old Style"/>
          <w:color w:val="auto"/>
          <w:lang w:val="es-ES"/>
        </w:rPr>
      </w:pPr>
      <w:r w:rsidRPr="00A81D35">
        <w:rPr>
          <w:rFonts w:ascii="Bookman Old Style" w:hAnsi="Bookman Old Style"/>
          <w:color w:val="auto"/>
          <w:lang w:val="es-ES"/>
        </w:rPr>
        <w:t xml:space="preserve">PPK </w:t>
      </w:r>
      <w:proofErr w:type="spellStart"/>
      <w:r w:rsidRPr="00A81D35">
        <w:rPr>
          <w:rFonts w:ascii="Bookman Old Style" w:hAnsi="Bookman Old Style"/>
          <w:color w:val="auto"/>
          <w:lang w:val="es-ES"/>
        </w:rPr>
        <w:t>diwajibkan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mengisi</w:t>
      </w:r>
      <w:proofErr w:type="spellEnd"/>
      <w:r w:rsidRPr="00A81D35">
        <w:rPr>
          <w:rFonts w:ascii="Bookman Old Style" w:hAnsi="Bookman Old Style"/>
          <w:color w:val="auto"/>
          <w:lang w:val="es-ES"/>
        </w:rPr>
        <w:t xml:space="preserve"> e-</w:t>
      </w:r>
      <w:proofErr w:type="spellStart"/>
      <w:r w:rsidRPr="00A81D35">
        <w:rPr>
          <w:rFonts w:ascii="Bookman Old Style" w:hAnsi="Bookman Old Style"/>
          <w:color w:val="auto"/>
          <w:lang w:val="es-ES"/>
        </w:rPr>
        <w:t>kontrak</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untuk</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seluruh</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pengadaan</w:t>
      </w:r>
      <w:proofErr w:type="spellEnd"/>
      <w:r w:rsidRPr="00A81D35">
        <w:rPr>
          <w:rFonts w:ascii="Bookman Old Style" w:hAnsi="Bookman Old Style"/>
          <w:color w:val="auto"/>
          <w:lang w:val="es-ES"/>
        </w:rPr>
        <w:t xml:space="preserve"> secara e-</w:t>
      </w:r>
      <w:proofErr w:type="spellStart"/>
      <w:r w:rsidRPr="00A81D35">
        <w:rPr>
          <w:rFonts w:ascii="Bookman Old Style" w:hAnsi="Bookman Old Style"/>
          <w:color w:val="auto"/>
          <w:lang w:val="es-ES"/>
        </w:rPr>
        <w:t>purchasing</w:t>
      </w:r>
      <w:proofErr w:type="spellEnd"/>
      <w:r w:rsidRPr="00A81D35">
        <w:rPr>
          <w:rFonts w:ascii="Bookman Old Style" w:hAnsi="Bookman Old Style"/>
          <w:color w:val="auto"/>
          <w:lang w:val="es-ES"/>
        </w:rPr>
        <w:t xml:space="preserve"> di </w:t>
      </w:r>
      <w:proofErr w:type="spellStart"/>
      <w:r w:rsidRPr="00A81D35">
        <w:rPr>
          <w:rFonts w:ascii="Bookman Old Style" w:hAnsi="Bookman Old Style"/>
          <w:color w:val="auto"/>
          <w:lang w:val="es-ES"/>
        </w:rPr>
        <w:t>aplikasi</w:t>
      </w:r>
      <w:proofErr w:type="spellEnd"/>
      <w:r w:rsidRPr="00A81D35">
        <w:rPr>
          <w:rFonts w:ascii="Bookman Old Style" w:hAnsi="Bookman Old Style"/>
          <w:color w:val="auto"/>
          <w:lang w:val="es-ES"/>
        </w:rPr>
        <w:t xml:space="preserve"> e-</w:t>
      </w:r>
      <w:proofErr w:type="spellStart"/>
      <w:r w:rsidRPr="00A81D35">
        <w:rPr>
          <w:rFonts w:ascii="Bookman Old Style" w:hAnsi="Bookman Old Style"/>
          <w:color w:val="auto"/>
          <w:lang w:val="es-ES"/>
        </w:rPr>
        <w:t>purch</w:t>
      </w:r>
      <w:r>
        <w:rPr>
          <w:rFonts w:ascii="Bookman Old Style" w:hAnsi="Bookman Old Style"/>
          <w:color w:val="auto"/>
          <w:lang w:val="es-ES"/>
        </w:rPr>
        <w:t>asing</w:t>
      </w:r>
      <w:proofErr w:type="spellEnd"/>
      <w:r>
        <w:rPr>
          <w:rFonts w:ascii="Bookman Old Style" w:hAnsi="Bookman Old Style"/>
          <w:color w:val="auto"/>
          <w:lang w:val="es-ES"/>
        </w:rPr>
        <w:t xml:space="preserve"> </w:t>
      </w:r>
      <w:r w:rsidRPr="00C778CA">
        <w:rPr>
          <w:rFonts w:ascii="Bookman Old Style" w:hAnsi="Bookman Old Style"/>
          <w:noProof/>
          <w:lang w:val="sv-SE"/>
        </w:rPr>
        <w:t>Lembaga Kebijakan Pengadaan Barang/Jasa Pemerintah (LKPP)</w:t>
      </w:r>
      <w:r>
        <w:rPr>
          <w:rFonts w:ascii="Bookman Old Style" w:hAnsi="Bookman Old Style"/>
          <w:color w:val="auto"/>
          <w:lang w:val="es-ES"/>
        </w:rPr>
        <w:t xml:space="preserve"> status </w:t>
      </w:r>
      <w:proofErr w:type="spellStart"/>
      <w:r>
        <w:rPr>
          <w:rFonts w:ascii="Bookman Old Style" w:hAnsi="Bookman Old Style"/>
          <w:color w:val="auto"/>
          <w:lang w:val="es-ES"/>
        </w:rPr>
        <w:t>paket</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selesai</w:t>
      </w:r>
      <w:proofErr w:type="spellEnd"/>
      <w:r>
        <w:rPr>
          <w:rFonts w:ascii="Bookman Old Style" w:hAnsi="Bookman Old Style"/>
          <w:color w:val="auto"/>
          <w:lang w:val="es-ES"/>
        </w:rPr>
        <w:t>.</w:t>
      </w:r>
    </w:p>
    <w:p w14:paraId="3E142FBB" w14:textId="77777777" w:rsidR="00D84DE5" w:rsidRPr="00A81D35" w:rsidRDefault="00D84DE5" w:rsidP="006F7F66">
      <w:pPr>
        <w:pStyle w:val="ListParagraph"/>
        <w:numPr>
          <w:ilvl w:val="0"/>
          <w:numId w:val="82"/>
        </w:numPr>
        <w:spacing w:before="60" w:line="340" w:lineRule="exact"/>
        <w:ind w:left="2126" w:right="0" w:hanging="425"/>
        <w:rPr>
          <w:rFonts w:ascii="Bookman Old Style" w:hAnsi="Bookman Old Style"/>
          <w:color w:val="auto"/>
          <w:lang w:val="es-ES"/>
        </w:rPr>
      </w:pPr>
      <w:r w:rsidRPr="00A81D35">
        <w:rPr>
          <w:rFonts w:ascii="Bookman Old Style" w:hAnsi="Bookman Old Style"/>
          <w:color w:val="auto"/>
          <w:lang w:val="es-ES"/>
        </w:rPr>
        <w:t xml:space="preserve">PPK </w:t>
      </w:r>
      <w:proofErr w:type="spellStart"/>
      <w:r w:rsidRPr="00A81D35">
        <w:rPr>
          <w:rFonts w:ascii="Bookman Old Style" w:hAnsi="Bookman Old Style"/>
          <w:color w:val="auto"/>
          <w:lang w:val="es-ES"/>
        </w:rPr>
        <w:t>diwajibkan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melakukan</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pencatatan</w:t>
      </w:r>
      <w:proofErr w:type="spellEnd"/>
      <w:r w:rsidRPr="00A81D35">
        <w:rPr>
          <w:rFonts w:ascii="Bookman Old Style" w:hAnsi="Bookman Old Style"/>
          <w:color w:val="auto"/>
          <w:lang w:val="es-ES"/>
        </w:rPr>
        <w:t xml:space="preserve"> non tender (non </w:t>
      </w:r>
      <w:proofErr w:type="spellStart"/>
      <w:r w:rsidRPr="00A81D35">
        <w:rPr>
          <w:rFonts w:ascii="Bookman Old Style" w:hAnsi="Bookman Old Style"/>
          <w:color w:val="auto"/>
          <w:lang w:val="es-ES"/>
        </w:rPr>
        <w:t>transaksional</w:t>
      </w:r>
      <w:proofErr w:type="spellEnd"/>
      <w:r w:rsidRPr="00A81D35">
        <w:rPr>
          <w:rFonts w:ascii="Bookman Old Style" w:hAnsi="Bookman Old Style"/>
          <w:color w:val="auto"/>
          <w:lang w:val="es-ES"/>
        </w:rPr>
        <w:t xml:space="preserve">) dan </w:t>
      </w:r>
      <w:proofErr w:type="spellStart"/>
      <w:r w:rsidRPr="00A81D35">
        <w:rPr>
          <w:rFonts w:ascii="Bookman Old Style" w:hAnsi="Bookman Old Style"/>
          <w:color w:val="auto"/>
          <w:lang w:val="es-ES"/>
        </w:rPr>
        <w:t>pe</w:t>
      </w:r>
      <w:r>
        <w:rPr>
          <w:rFonts w:ascii="Bookman Old Style" w:hAnsi="Bookman Old Style"/>
          <w:color w:val="auto"/>
          <w:lang w:val="es-ES"/>
        </w:rPr>
        <w:t>ncatatan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swakelola</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untuk</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transa</w:t>
      </w:r>
      <w:r w:rsidRPr="00A81D35">
        <w:rPr>
          <w:rFonts w:ascii="Bookman Old Style" w:hAnsi="Bookman Old Style"/>
          <w:color w:val="auto"/>
          <w:lang w:val="es-ES"/>
        </w:rPr>
        <w:t>k</w:t>
      </w:r>
      <w:r>
        <w:rPr>
          <w:rFonts w:ascii="Bookman Old Style" w:hAnsi="Bookman Old Style"/>
          <w:color w:val="auto"/>
          <w:lang w:val="es-ES"/>
        </w:rPr>
        <w:t>s</w:t>
      </w:r>
      <w:r w:rsidRPr="00A81D35">
        <w:rPr>
          <w:rFonts w:ascii="Bookman Old Style" w:hAnsi="Bookman Old Style"/>
          <w:color w:val="auto"/>
          <w:lang w:val="es-ES"/>
        </w:rPr>
        <w:t>i</w:t>
      </w:r>
      <w:proofErr w:type="spellEnd"/>
      <w:r w:rsidRPr="00A81D35">
        <w:rPr>
          <w:rFonts w:ascii="Bookman Old Style" w:hAnsi="Bookman Old Style"/>
          <w:color w:val="auto"/>
          <w:lang w:val="es-ES"/>
        </w:rPr>
        <w:t xml:space="preserve"> yang </w:t>
      </w:r>
      <w:proofErr w:type="spellStart"/>
      <w:r w:rsidRPr="00A81D35">
        <w:rPr>
          <w:rFonts w:ascii="Bookman Old Style" w:hAnsi="Bookman Old Style"/>
          <w:color w:val="auto"/>
          <w:lang w:val="es-ES"/>
        </w:rPr>
        <w:t>telah</w:t>
      </w:r>
      <w:proofErr w:type="spellEnd"/>
      <w:r w:rsidRPr="00A81D35">
        <w:rPr>
          <w:rFonts w:ascii="Bookman Old Style" w:hAnsi="Bookman Old Style"/>
          <w:color w:val="auto"/>
          <w:lang w:val="es-ES"/>
        </w:rPr>
        <w:t xml:space="preserve"> </w:t>
      </w:r>
      <w:proofErr w:type="spellStart"/>
      <w:r w:rsidRPr="00A81D35">
        <w:rPr>
          <w:rFonts w:ascii="Bookman Old Style" w:hAnsi="Bookman Old Style"/>
          <w:color w:val="auto"/>
          <w:lang w:val="es-ES"/>
        </w:rPr>
        <w:t>terealisasi</w:t>
      </w:r>
      <w:proofErr w:type="spellEnd"/>
      <w:r w:rsidRPr="00A81D35">
        <w:rPr>
          <w:rFonts w:ascii="Bookman Old Style" w:hAnsi="Bookman Old Style"/>
          <w:color w:val="auto"/>
          <w:lang w:val="es-ES"/>
        </w:rPr>
        <w:t xml:space="preserve"> secara </w:t>
      </w:r>
      <w:proofErr w:type="spellStart"/>
      <w:r w:rsidRPr="00A81D35">
        <w:rPr>
          <w:rFonts w:ascii="Bookman Old Style" w:hAnsi="Bookman Old Style"/>
          <w:color w:val="auto"/>
          <w:lang w:val="es-ES"/>
        </w:rPr>
        <w:t>period</w:t>
      </w:r>
      <w:r>
        <w:rPr>
          <w:rFonts w:ascii="Bookman Old Style" w:hAnsi="Bookman Old Style"/>
          <w:color w:val="auto"/>
          <w:lang w:val="es-ES"/>
        </w:rPr>
        <w:t>ik</w:t>
      </w:r>
      <w:proofErr w:type="spellEnd"/>
      <w:r>
        <w:rPr>
          <w:rFonts w:ascii="Bookman Old Style" w:hAnsi="Bookman Old Style"/>
          <w:color w:val="auto"/>
          <w:lang w:val="es-ES"/>
        </w:rPr>
        <w:t xml:space="preserve"> dan </w:t>
      </w:r>
      <w:proofErr w:type="spellStart"/>
      <w:r>
        <w:rPr>
          <w:rFonts w:ascii="Bookman Old Style" w:hAnsi="Bookman Old Style"/>
          <w:color w:val="auto"/>
          <w:lang w:val="es-ES"/>
        </w:rPr>
        <w:t>berkesinambungan</w:t>
      </w:r>
      <w:proofErr w:type="spellEnd"/>
      <w:r>
        <w:rPr>
          <w:rFonts w:ascii="Bookman Old Style" w:hAnsi="Bookman Old Style"/>
          <w:color w:val="auto"/>
          <w:lang w:val="es-ES"/>
        </w:rPr>
        <w:t xml:space="preserve"> di SPSE.</w:t>
      </w:r>
    </w:p>
    <w:p w14:paraId="2777F16D" w14:textId="77777777" w:rsidR="00D84DE5" w:rsidRPr="00A81D35" w:rsidRDefault="00D84DE5" w:rsidP="006F7F66">
      <w:pPr>
        <w:pStyle w:val="BodyText"/>
        <w:numPr>
          <w:ilvl w:val="0"/>
          <w:numId w:val="82"/>
        </w:numPr>
        <w:spacing w:before="120" w:line="360" w:lineRule="exact"/>
        <w:ind w:left="2126" w:hanging="425"/>
        <w:jc w:val="both"/>
        <w:rPr>
          <w:rFonts w:ascii="Bookman Old Style" w:hAnsi="Bookman Old Style"/>
          <w:color w:val="auto"/>
          <w:sz w:val="24"/>
          <w:szCs w:val="24"/>
          <w:lang w:val="es-ES"/>
        </w:rPr>
      </w:pPr>
      <w:r w:rsidRPr="00A81D35">
        <w:rPr>
          <w:rFonts w:ascii="Bookman Old Style" w:hAnsi="Bookman Old Style"/>
          <w:color w:val="auto"/>
          <w:sz w:val="24"/>
          <w:szCs w:val="24"/>
          <w:lang w:val="es-ES"/>
        </w:rPr>
        <w:t xml:space="preserve">Apabila PPK </w:t>
      </w:r>
      <w:proofErr w:type="spellStart"/>
      <w:r w:rsidRPr="00A81D35">
        <w:rPr>
          <w:rFonts w:ascii="Bookman Old Style" w:hAnsi="Bookman Old Style"/>
          <w:color w:val="auto"/>
          <w:sz w:val="24"/>
          <w:szCs w:val="24"/>
          <w:lang w:val="es-ES"/>
        </w:rPr>
        <w:t>tidak</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melaksanakan</w:t>
      </w:r>
      <w:proofErr w:type="spellEnd"/>
      <w:r w:rsidRPr="00A81D35">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sebagaimana</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dimaksud</w:t>
      </w:r>
      <w:proofErr w:type="spellEnd"/>
      <w:r>
        <w:rPr>
          <w:rFonts w:ascii="Bookman Old Style" w:hAnsi="Bookman Old Style"/>
          <w:color w:val="auto"/>
          <w:sz w:val="24"/>
          <w:szCs w:val="24"/>
          <w:lang w:val="es-ES"/>
        </w:rPr>
        <w:t xml:space="preserve"> pada </w:t>
      </w:r>
      <w:proofErr w:type="spellStart"/>
      <w:r w:rsidRPr="00A81D35">
        <w:rPr>
          <w:rFonts w:ascii="Bookman Old Style" w:hAnsi="Bookman Old Style"/>
          <w:color w:val="auto"/>
          <w:sz w:val="24"/>
          <w:szCs w:val="24"/>
          <w:lang w:val="es-ES"/>
        </w:rPr>
        <w:t>ayat</w:t>
      </w:r>
      <w:proofErr w:type="spellEnd"/>
      <w:r w:rsidRPr="00A81D35">
        <w:rPr>
          <w:rFonts w:ascii="Bookman Old Style" w:hAnsi="Bookman Old Style"/>
          <w:color w:val="auto"/>
          <w:sz w:val="24"/>
          <w:szCs w:val="24"/>
          <w:lang w:val="es-ES"/>
        </w:rPr>
        <w:t xml:space="preserve"> (4), </w:t>
      </w:r>
      <w:proofErr w:type="spellStart"/>
      <w:r w:rsidRPr="00A81D35">
        <w:rPr>
          <w:rFonts w:ascii="Bookman Old Style" w:hAnsi="Bookman Old Style"/>
          <w:color w:val="auto"/>
          <w:sz w:val="24"/>
          <w:szCs w:val="24"/>
          <w:lang w:val="es-ES"/>
        </w:rPr>
        <w:t>ayat</w:t>
      </w:r>
      <w:proofErr w:type="spellEnd"/>
      <w:r w:rsidRPr="00A81D35">
        <w:rPr>
          <w:rFonts w:ascii="Bookman Old Style" w:hAnsi="Bookman Old Style"/>
          <w:color w:val="auto"/>
          <w:sz w:val="24"/>
          <w:szCs w:val="24"/>
          <w:lang w:val="es-ES"/>
        </w:rPr>
        <w:t xml:space="preserve"> (5) dan (6) </w:t>
      </w:r>
      <w:proofErr w:type="spellStart"/>
      <w:r w:rsidRPr="00A81D35">
        <w:rPr>
          <w:rFonts w:ascii="Bookman Old Style" w:hAnsi="Bookman Old Style"/>
          <w:color w:val="auto"/>
          <w:sz w:val="24"/>
          <w:szCs w:val="24"/>
          <w:lang w:val="es-ES"/>
        </w:rPr>
        <w:t>maka</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akan</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dikenakan</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sanksi</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sesuai</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dengan</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peraturan</w:t>
      </w:r>
      <w:proofErr w:type="spellEnd"/>
      <w:r w:rsidRPr="00A81D35">
        <w:rPr>
          <w:rFonts w:ascii="Bookman Old Style" w:hAnsi="Bookman Old Style"/>
          <w:color w:val="auto"/>
          <w:sz w:val="24"/>
          <w:szCs w:val="24"/>
          <w:lang w:val="es-ES"/>
        </w:rPr>
        <w:t xml:space="preserve"> </w:t>
      </w:r>
      <w:proofErr w:type="spellStart"/>
      <w:r w:rsidRPr="00A81D35">
        <w:rPr>
          <w:rFonts w:ascii="Bookman Old Style" w:hAnsi="Bookman Old Style"/>
          <w:color w:val="auto"/>
          <w:sz w:val="24"/>
          <w:szCs w:val="24"/>
          <w:lang w:val="es-ES"/>
        </w:rPr>
        <w:t>perundagan</w:t>
      </w:r>
      <w:proofErr w:type="spellEnd"/>
      <w:r w:rsidRPr="00A81D35">
        <w:rPr>
          <w:rFonts w:ascii="Bookman Old Style" w:hAnsi="Bookman Old Style"/>
          <w:color w:val="auto"/>
          <w:sz w:val="24"/>
          <w:szCs w:val="24"/>
          <w:lang w:val="es-ES"/>
        </w:rPr>
        <w:t xml:space="preserve"> yang </w:t>
      </w:r>
      <w:proofErr w:type="spellStart"/>
      <w:r w:rsidRPr="00A81D35">
        <w:rPr>
          <w:rFonts w:ascii="Bookman Old Style" w:hAnsi="Bookman Old Style"/>
          <w:color w:val="auto"/>
          <w:sz w:val="24"/>
          <w:szCs w:val="24"/>
          <w:lang w:val="es-ES"/>
        </w:rPr>
        <w:t>ada</w:t>
      </w:r>
      <w:proofErr w:type="spellEnd"/>
      <w:r w:rsidRPr="00A81D35">
        <w:rPr>
          <w:rFonts w:ascii="Bookman Old Style" w:hAnsi="Bookman Old Style"/>
          <w:color w:val="auto"/>
          <w:sz w:val="24"/>
          <w:szCs w:val="24"/>
          <w:lang w:val="es-ES"/>
        </w:rPr>
        <w:t xml:space="preserve">. </w:t>
      </w:r>
    </w:p>
    <w:p w14:paraId="3F75A9EE" w14:textId="77777777" w:rsidR="00D84DE5" w:rsidRPr="00A81D35" w:rsidRDefault="00D84DE5" w:rsidP="00A77A40">
      <w:pPr>
        <w:pStyle w:val="BodyText"/>
        <w:spacing w:before="120" w:line="360" w:lineRule="exact"/>
        <w:ind w:right="58"/>
        <w:jc w:val="center"/>
        <w:rPr>
          <w:rFonts w:ascii="Bookman Old Style" w:hAnsi="Bookman Old Style"/>
          <w:color w:val="auto"/>
          <w:sz w:val="24"/>
          <w:szCs w:val="24"/>
          <w:lang w:val="es-ES"/>
        </w:rPr>
      </w:pPr>
    </w:p>
    <w:p w14:paraId="2004E64E" w14:textId="77777777" w:rsidR="00D84DE5" w:rsidRPr="00A81D35" w:rsidRDefault="00D84DE5" w:rsidP="00A81D35">
      <w:pPr>
        <w:pStyle w:val="BodyText"/>
        <w:spacing w:before="120"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pt-BR"/>
        </w:rPr>
        <w:t xml:space="preserve">Paragraf </w:t>
      </w:r>
      <w:r>
        <w:rPr>
          <w:rFonts w:ascii="Bookman Old Style" w:hAnsi="Bookman Old Style"/>
          <w:sz w:val="24"/>
          <w:szCs w:val="24"/>
          <w:lang w:val="pt-BR"/>
        </w:rPr>
        <w:t>2</w:t>
      </w:r>
      <w:r w:rsidRPr="00A81D35">
        <w:rPr>
          <w:rFonts w:ascii="Bookman Old Style" w:hAnsi="Bookman Old Style"/>
          <w:sz w:val="24"/>
          <w:szCs w:val="24"/>
          <w:lang w:val="pt-BR"/>
        </w:rPr>
        <w:t xml:space="preserve"> </w:t>
      </w:r>
    </w:p>
    <w:p w14:paraId="770405D1" w14:textId="77777777" w:rsidR="00D84DE5" w:rsidRPr="00A81D35" w:rsidRDefault="00D84DE5" w:rsidP="00A81D35">
      <w:pPr>
        <w:pStyle w:val="BodyText"/>
        <w:spacing w:before="120" w:line="360" w:lineRule="exact"/>
        <w:ind w:left="1701"/>
        <w:jc w:val="center"/>
        <w:rPr>
          <w:rFonts w:ascii="Bookman Old Style" w:hAnsi="Bookman Old Style"/>
          <w:sz w:val="24"/>
          <w:szCs w:val="24"/>
          <w:lang w:val="id-ID"/>
        </w:rPr>
      </w:pPr>
      <w:r w:rsidRPr="00A81D35">
        <w:rPr>
          <w:rFonts w:ascii="Bookman Old Style" w:hAnsi="Bookman Old Style"/>
          <w:sz w:val="24"/>
          <w:szCs w:val="24"/>
          <w:lang w:val="pt-BR"/>
        </w:rPr>
        <w:t>Pelaksanaan Kontrak</w:t>
      </w:r>
    </w:p>
    <w:p w14:paraId="706007B4" w14:textId="77777777" w:rsidR="00D84DE5" w:rsidRPr="00A81D35" w:rsidRDefault="00D84DE5" w:rsidP="00A81D35">
      <w:pPr>
        <w:pStyle w:val="BodyText"/>
        <w:spacing w:before="360" w:line="360" w:lineRule="exact"/>
        <w:ind w:left="1701"/>
        <w:jc w:val="center"/>
        <w:rPr>
          <w:rFonts w:ascii="Bookman Old Style" w:hAnsi="Bookman Old Style"/>
          <w:color w:val="auto"/>
          <w:sz w:val="24"/>
          <w:szCs w:val="24"/>
          <w:lang w:val="pt-BR"/>
        </w:rPr>
      </w:pPr>
      <w:r w:rsidRPr="00A81D35">
        <w:rPr>
          <w:rFonts w:ascii="Bookman Old Style" w:hAnsi="Bookman Old Style"/>
          <w:color w:val="auto"/>
          <w:sz w:val="24"/>
          <w:szCs w:val="24"/>
          <w:lang w:val="id-ID"/>
        </w:rPr>
        <w:t>Pasal</w:t>
      </w:r>
      <w:r w:rsidRPr="00A81D35">
        <w:rPr>
          <w:rFonts w:ascii="Bookman Old Style" w:hAnsi="Bookman Old Style"/>
          <w:color w:val="auto"/>
          <w:sz w:val="24"/>
          <w:szCs w:val="24"/>
          <w:lang w:val="pt-BR"/>
        </w:rPr>
        <w:t xml:space="preserve"> </w:t>
      </w:r>
      <w:r w:rsidRPr="00A81D35">
        <w:rPr>
          <w:rFonts w:ascii="Bookman Old Style" w:hAnsi="Bookman Old Style"/>
          <w:color w:val="auto"/>
          <w:sz w:val="24"/>
          <w:szCs w:val="24"/>
          <w:lang w:val="id-ID"/>
        </w:rPr>
        <w:t>6</w:t>
      </w:r>
      <w:r w:rsidRPr="00A81D35">
        <w:rPr>
          <w:rFonts w:ascii="Bookman Old Style" w:hAnsi="Bookman Old Style"/>
          <w:color w:val="auto"/>
          <w:sz w:val="24"/>
          <w:szCs w:val="24"/>
          <w:lang w:val="pt-BR"/>
        </w:rPr>
        <w:t>6</w:t>
      </w:r>
    </w:p>
    <w:p w14:paraId="2F146A12" w14:textId="77777777" w:rsidR="00D84DE5" w:rsidRPr="00A81D35" w:rsidRDefault="00D84DE5" w:rsidP="00A81D35">
      <w:pPr>
        <w:pStyle w:val="ListParagraph"/>
        <w:numPr>
          <w:ilvl w:val="0"/>
          <w:numId w:val="65"/>
        </w:numPr>
        <w:spacing w:before="60" w:line="360" w:lineRule="exact"/>
        <w:ind w:left="2126" w:right="0" w:hanging="425"/>
        <w:rPr>
          <w:rFonts w:ascii="Bookman Old Style" w:hAnsi="Bookman Old Style"/>
          <w:color w:val="auto"/>
          <w:lang w:val="id-ID"/>
        </w:rPr>
      </w:pPr>
      <w:r>
        <w:rPr>
          <w:rFonts w:ascii="Bookman Old Style" w:hAnsi="Bookman Old Style"/>
          <w:color w:val="auto"/>
          <w:lang w:val="id-ID"/>
        </w:rPr>
        <w:t>P</w:t>
      </w:r>
      <w:r w:rsidRPr="00A81D35">
        <w:rPr>
          <w:rFonts w:ascii="Bookman Old Style" w:hAnsi="Bookman Old Style"/>
          <w:color w:val="auto"/>
          <w:lang w:val="id-ID"/>
        </w:rPr>
        <w:t xml:space="preserve">elaksanaan Kontrak meliputi: </w:t>
      </w:r>
    </w:p>
    <w:p w14:paraId="3D35FABF"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a. </w:t>
      </w:r>
      <w:r>
        <w:rPr>
          <w:rFonts w:ascii="Bookman Old Style" w:hAnsi="Bookman Old Style"/>
          <w:color w:val="auto"/>
          <w:lang w:val="id-ID"/>
        </w:rPr>
        <w:tab/>
        <w:t>r</w:t>
      </w:r>
      <w:r w:rsidRPr="00A81D35">
        <w:rPr>
          <w:rFonts w:ascii="Bookman Old Style" w:hAnsi="Bookman Old Style"/>
          <w:color w:val="auto"/>
          <w:lang w:val="id-ID"/>
        </w:rPr>
        <w:t>eviu L</w:t>
      </w:r>
      <w:r>
        <w:rPr>
          <w:rFonts w:ascii="Bookman Old Style" w:hAnsi="Bookman Old Style"/>
          <w:color w:val="auto"/>
          <w:lang w:val="id-ID"/>
        </w:rPr>
        <w:t>aporan Hasil Pemilihan Penyedia;</w:t>
      </w:r>
    </w:p>
    <w:p w14:paraId="5AE152CB"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Pr>
          <w:rFonts w:ascii="Bookman Old Style" w:hAnsi="Bookman Old Style"/>
          <w:color w:val="auto"/>
          <w:lang w:val="id-ID"/>
        </w:rPr>
        <w:t>b.</w:t>
      </w:r>
      <w:r>
        <w:rPr>
          <w:rFonts w:ascii="Bookman Old Style" w:hAnsi="Bookman Old Style"/>
          <w:color w:val="auto"/>
          <w:lang w:val="id-ID"/>
        </w:rPr>
        <w:tab/>
        <w:t>p</w:t>
      </w:r>
      <w:r w:rsidRPr="00A81D35">
        <w:rPr>
          <w:rFonts w:ascii="Bookman Old Style" w:hAnsi="Bookman Old Style"/>
          <w:color w:val="auto"/>
          <w:lang w:val="id-ID"/>
        </w:rPr>
        <w:t xml:space="preserve">enetapan </w:t>
      </w:r>
      <w:r>
        <w:rPr>
          <w:rFonts w:ascii="Bookman Old Style" w:hAnsi="Bookman Old Style"/>
          <w:color w:val="auto"/>
          <w:lang w:val="id-ID"/>
        </w:rPr>
        <w:t>Surat Penunjukan Penyedia Barang/Jasa (</w:t>
      </w:r>
      <w:r w:rsidRPr="00A81D35">
        <w:rPr>
          <w:rFonts w:ascii="Bookman Old Style" w:hAnsi="Bookman Old Style"/>
          <w:color w:val="auto"/>
          <w:lang w:val="id-ID"/>
        </w:rPr>
        <w:t>SPPBJ</w:t>
      </w:r>
      <w:r>
        <w:rPr>
          <w:rFonts w:ascii="Bookman Old Style" w:hAnsi="Bookman Old Style"/>
          <w:color w:val="auto"/>
          <w:lang w:val="id-ID"/>
        </w:rPr>
        <w:t>);</w:t>
      </w:r>
    </w:p>
    <w:p w14:paraId="113214AF"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c. </w:t>
      </w:r>
      <w:r>
        <w:rPr>
          <w:rFonts w:ascii="Bookman Old Style" w:hAnsi="Bookman Old Style"/>
          <w:color w:val="auto"/>
          <w:lang w:val="id-ID"/>
        </w:rPr>
        <w:tab/>
        <w:t>r</w:t>
      </w:r>
      <w:r w:rsidRPr="00A81D35">
        <w:rPr>
          <w:rFonts w:ascii="Bookman Old Style" w:hAnsi="Bookman Old Style"/>
          <w:color w:val="auto"/>
          <w:lang w:val="id-ID"/>
        </w:rPr>
        <w:t xml:space="preserve">apat </w:t>
      </w:r>
      <w:r>
        <w:rPr>
          <w:rFonts w:ascii="Bookman Old Style" w:hAnsi="Bookman Old Style"/>
          <w:color w:val="auto"/>
          <w:lang w:val="id-ID"/>
        </w:rPr>
        <w:t>p</w:t>
      </w:r>
      <w:r w:rsidRPr="00A81D35">
        <w:rPr>
          <w:rFonts w:ascii="Bookman Old Style" w:hAnsi="Bookman Old Style"/>
          <w:color w:val="auto"/>
          <w:lang w:val="id-ID"/>
        </w:rPr>
        <w:t xml:space="preserve">ersiapan </w:t>
      </w:r>
      <w:r>
        <w:rPr>
          <w:rFonts w:ascii="Bookman Old Style" w:hAnsi="Bookman Old Style"/>
          <w:color w:val="auto"/>
          <w:lang w:val="id-ID"/>
        </w:rPr>
        <w:t>p</w:t>
      </w:r>
      <w:r w:rsidRPr="00A81D35">
        <w:rPr>
          <w:rFonts w:ascii="Bookman Old Style" w:hAnsi="Bookman Old Style"/>
          <w:color w:val="auto"/>
          <w:lang w:val="id-ID"/>
        </w:rPr>
        <w:t xml:space="preserve">enandatanganan </w:t>
      </w:r>
      <w:r>
        <w:rPr>
          <w:rFonts w:ascii="Bookman Old Style" w:hAnsi="Bookman Old Style"/>
          <w:color w:val="auto"/>
          <w:lang w:val="id-ID"/>
        </w:rPr>
        <w:t>k</w:t>
      </w:r>
      <w:r w:rsidRPr="00A81D35">
        <w:rPr>
          <w:rFonts w:ascii="Bookman Old Style" w:hAnsi="Bookman Old Style"/>
          <w:color w:val="auto"/>
          <w:lang w:val="id-ID"/>
        </w:rPr>
        <w:t>ontrak</w:t>
      </w:r>
      <w:r>
        <w:rPr>
          <w:rFonts w:ascii="Bookman Old Style" w:hAnsi="Bookman Old Style"/>
          <w:color w:val="auto"/>
          <w:lang w:val="id-ID"/>
        </w:rPr>
        <w:t>;</w:t>
      </w:r>
    </w:p>
    <w:p w14:paraId="4950365F"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d. </w:t>
      </w:r>
      <w:r>
        <w:rPr>
          <w:rFonts w:ascii="Bookman Old Style" w:hAnsi="Bookman Old Style"/>
          <w:color w:val="auto"/>
          <w:lang w:val="id-ID"/>
        </w:rPr>
        <w:tab/>
        <w:t>p</w:t>
      </w:r>
      <w:r w:rsidRPr="00A81D35">
        <w:rPr>
          <w:rFonts w:ascii="Bookman Old Style" w:hAnsi="Bookman Old Style"/>
          <w:color w:val="auto"/>
          <w:lang w:val="id-ID"/>
        </w:rPr>
        <w:t xml:space="preserve">enandatanganan </w:t>
      </w:r>
      <w:r>
        <w:rPr>
          <w:rFonts w:ascii="Bookman Old Style" w:hAnsi="Bookman Old Style"/>
          <w:color w:val="auto"/>
          <w:lang w:val="id-ID"/>
        </w:rPr>
        <w:t>k</w:t>
      </w:r>
      <w:r w:rsidRPr="00A81D35">
        <w:rPr>
          <w:rFonts w:ascii="Bookman Old Style" w:hAnsi="Bookman Old Style"/>
          <w:color w:val="auto"/>
          <w:lang w:val="id-ID"/>
        </w:rPr>
        <w:t>ontrak</w:t>
      </w:r>
      <w:r>
        <w:rPr>
          <w:rFonts w:ascii="Bookman Old Style" w:hAnsi="Bookman Old Style"/>
          <w:color w:val="auto"/>
          <w:lang w:val="id-ID"/>
        </w:rPr>
        <w:t>;</w:t>
      </w:r>
    </w:p>
    <w:p w14:paraId="2542A837"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e. </w:t>
      </w:r>
      <w:r>
        <w:rPr>
          <w:rFonts w:ascii="Bookman Old Style" w:hAnsi="Bookman Old Style"/>
          <w:color w:val="auto"/>
          <w:lang w:val="id-ID"/>
        </w:rPr>
        <w:tab/>
        <w:t>p</w:t>
      </w:r>
      <w:r w:rsidRPr="00A81D35">
        <w:rPr>
          <w:rFonts w:ascii="Bookman Old Style" w:hAnsi="Bookman Old Style"/>
          <w:color w:val="auto"/>
          <w:lang w:val="id-ID"/>
        </w:rPr>
        <w:t>enyerahan lokasi kerja dan personel</w:t>
      </w:r>
      <w:r>
        <w:rPr>
          <w:rFonts w:ascii="Bookman Old Style" w:hAnsi="Bookman Old Style"/>
          <w:color w:val="auto"/>
          <w:lang w:val="id-ID"/>
        </w:rPr>
        <w:t>;</w:t>
      </w:r>
    </w:p>
    <w:p w14:paraId="093C0752"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Pr>
          <w:rFonts w:ascii="Bookman Old Style" w:hAnsi="Bookman Old Style"/>
          <w:color w:val="auto"/>
          <w:lang w:val="id-ID"/>
        </w:rPr>
        <w:t>f.</w:t>
      </w:r>
      <w:r>
        <w:rPr>
          <w:rFonts w:ascii="Bookman Old Style" w:hAnsi="Bookman Old Style"/>
          <w:color w:val="auto"/>
          <w:lang w:val="id-ID"/>
        </w:rPr>
        <w:tab/>
      </w:r>
      <w:r w:rsidRPr="00A81D35">
        <w:rPr>
          <w:rFonts w:ascii="Bookman Old Style" w:hAnsi="Bookman Old Style"/>
          <w:color w:val="auto"/>
          <w:lang w:val="id-ID"/>
        </w:rPr>
        <w:t>Surat Perintah Mulai Kerja (SPMK)/Surat Perintah Pengiriman (SPP)</w:t>
      </w:r>
      <w:r>
        <w:rPr>
          <w:rFonts w:ascii="Bookman Old Style" w:hAnsi="Bookman Old Style"/>
          <w:color w:val="auto"/>
          <w:lang w:val="id-ID"/>
        </w:rPr>
        <w:t>;</w:t>
      </w:r>
    </w:p>
    <w:p w14:paraId="5EF19740"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en-ID"/>
        </w:rPr>
      </w:pPr>
      <w:r w:rsidRPr="00A81D35">
        <w:rPr>
          <w:rFonts w:ascii="Bookman Old Style" w:hAnsi="Bookman Old Style"/>
          <w:color w:val="auto"/>
          <w:lang w:val="id-ID"/>
        </w:rPr>
        <w:lastRenderedPageBreak/>
        <w:t xml:space="preserve">g. </w:t>
      </w:r>
      <w:r>
        <w:rPr>
          <w:rFonts w:ascii="Bookman Old Style" w:hAnsi="Bookman Old Style"/>
          <w:color w:val="auto"/>
          <w:lang w:val="id-ID"/>
        </w:rPr>
        <w:tab/>
        <w:t>p</w:t>
      </w:r>
      <w:r w:rsidRPr="00A81D35">
        <w:rPr>
          <w:rFonts w:ascii="Bookman Old Style" w:hAnsi="Bookman Old Style"/>
          <w:color w:val="auto"/>
          <w:lang w:val="id-ID"/>
        </w:rPr>
        <w:t>emberian uang muka</w:t>
      </w:r>
      <w:r w:rsidRPr="00A81D35">
        <w:rPr>
          <w:rFonts w:ascii="Bookman Old Style" w:hAnsi="Bookman Old Style"/>
          <w:color w:val="auto"/>
          <w:lang w:val="en-ID"/>
        </w:rPr>
        <w:t xml:space="preserve"> (</w:t>
      </w:r>
      <w:proofErr w:type="spellStart"/>
      <w:r w:rsidRPr="00A81D35">
        <w:rPr>
          <w:rFonts w:ascii="Bookman Old Style" w:hAnsi="Bookman Old Style"/>
          <w:color w:val="auto"/>
          <w:lang w:val="en-ID"/>
        </w:rPr>
        <w:t>jika</w:t>
      </w:r>
      <w:proofErr w:type="spellEnd"/>
      <w:r w:rsidRPr="00A81D35">
        <w:rPr>
          <w:rFonts w:ascii="Bookman Old Style" w:hAnsi="Bookman Old Style"/>
          <w:color w:val="auto"/>
          <w:lang w:val="en-ID"/>
        </w:rPr>
        <w:t xml:space="preserve"> </w:t>
      </w:r>
      <w:proofErr w:type="spellStart"/>
      <w:r w:rsidRPr="00A81D35">
        <w:rPr>
          <w:rFonts w:ascii="Bookman Old Style" w:hAnsi="Bookman Old Style"/>
          <w:color w:val="auto"/>
          <w:lang w:val="en-ID"/>
        </w:rPr>
        <w:t>diperlukan</w:t>
      </w:r>
      <w:proofErr w:type="spellEnd"/>
      <w:r w:rsidRPr="00A81D35">
        <w:rPr>
          <w:rFonts w:ascii="Bookman Old Style" w:hAnsi="Bookman Old Style"/>
          <w:color w:val="auto"/>
          <w:lang w:val="en-ID"/>
        </w:rPr>
        <w:t>)</w:t>
      </w:r>
      <w:r>
        <w:rPr>
          <w:rFonts w:ascii="Bookman Old Style" w:hAnsi="Bookman Old Style"/>
          <w:color w:val="auto"/>
          <w:lang w:val="en-ID"/>
        </w:rPr>
        <w:t>;</w:t>
      </w:r>
    </w:p>
    <w:p w14:paraId="75445082"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h. </w:t>
      </w:r>
      <w:r>
        <w:rPr>
          <w:rFonts w:ascii="Bookman Old Style" w:hAnsi="Bookman Old Style"/>
          <w:color w:val="auto"/>
          <w:lang w:val="id-ID"/>
        </w:rPr>
        <w:tab/>
        <w:t>p</w:t>
      </w:r>
      <w:r w:rsidRPr="00A81D35">
        <w:rPr>
          <w:rFonts w:ascii="Bookman Old Style" w:hAnsi="Bookman Old Style"/>
          <w:color w:val="auto"/>
          <w:lang w:val="id-ID"/>
        </w:rPr>
        <w:t xml:space="preserve">enyusunan </w:t>
      </w:r>
      <w:r>
        <w:rPr>
          <w:rFonts w:ascii="Bookman Old Style" w:hAnsi="Bookman Old Style"/>
          <w:color w:val="auto"/>
          <w:lang w:val="id-ID"/>
        </w:rPr>
        <w:t>p</w:t>
      </w:r>
      <w:r w:rsidRPr="00A81D35">
        <w:rPr>
          <w:rFonts w:ascii="Bookman Old Style" w:hAnsi="Bookman Old Style"/>
          <w:color w:val="auto"/>
          <w:lang w:val="id-ID"/>
        </w:rPr>
        <w:t xml:space="preserve">rogram </w:t>
      </w:r>
      <w:r>
        <w:rPr>
          <w:rFonts w:ascii="Bookman Old Style" w:hAnsi="Bookman Old Style"/>
          <w:color w:val="auto"/>
          <w:lang w:val="id-ID"/>
        </w:rPr>
        <w:t>m</w:t>
      </w:r>
      <w:r w:rsidRPr="00A81D35">
        <w:rPr>
          <w:rFonts w:ascii="Bookman Old Style" w:hAnsi="Bookman Old Style"/>
          <w:color w:val="auto"/>
          <w:lang w:val="id-ID"/>
        </w:rPr>
        <w:t>utu</w:t>
      </w:r>
      <w:r>
        <w:rPr>
          <w:rFonts w:ascii="Bookman Old Style" w:hAnsi="Bookman Old Style"/>
          <w:color w:val="auto"/>
          <w:lang w:val="id-ID"/>
        </w:rPr>
        <w:t>;</w:t>
      </w:r>
    </w:p>
    <w:p w14:paraId="58D17865"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i. </w:t>
      </w:r>
      <w:r>
        <w:rPr>
          <w:rFonts w:ascii="Bookman Old Style" w:hAnsi="Bookman Old Style"/>
          <w:color w:val="auto"/>
          <w:lang w:val="id-ID"/>
        </w:rPr>
        <w:tab/>
        <w:t>r</w:t>
      </w:r>
      <w:r w:rsidRPr="00A81D35">
        <w:rPr>
          <w:rFonts w:ascii="Bookman Old Style" w:hAnsi="Bookman Old Style"/>
          <w:color w:val="auto"/>
          <w:lang w:val="id-ID"/>
        </w:rPr>
        <w:t>apat persiapan pelaksanaan kontrak</w:t>
      </w:r>
      <w:r>
        <w:rPr>
          <w:rFonts w:ascii="Bookman Old Style" w:hAnsi="Bookman Old Style"/>
          <w:color w:val="auto"/>
          <w:lang w:val="id-ID"/>
        </w:rPr>
        <w:t>;</w:t>
      </w:r>
    </w:p>
    <w:p w14:paraId="7704AD8E"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j. </w:t>
      </w:r>
      <w:r>
        <w:rPr>
          <w:rFonts w:ascii="Bookman Old Style" w:hAnsi="Bookman Old Style"/>
          <w:color w:val="auto"/>
          <w:lang w:val="id-ID"/>
        </w:rPr>
        <w:tab/>
        <w:t>m</w:t>
      </w:r>
      <w:r w:rsidRPr="00A81D35">
        <w:rPr>
          <w:rFonts w:ascii="Bookman Old Style" w:hAnsi="Bookman Old Style"/>
          <w:color w:val="auto"/>
          <w:lang w:val="id-ID"/>
        </w:rPr>
        <w:t>obilisasi</w:t>
      </w:r>
      <w:r>
        <w:rPr>
          <w:rFonts w:ascii="Bookman Old Style" w:hAnsi="Bookman Old Style"/>
          <w:color w:val="auto"/>
          <w:lang w:val="id-ID"/>
        </w:rPr>
        <w:t>;</w:t>
      </w:r>
    </w:p>
    <w:p w14:paraId="09830BE3"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k. </w:t>
      </w:r>
      <w:r>
        <w:rPr>
          <w:rFonts w:ascii="Bookman Old Style" w:hAnsi="Bookman Old Style"/>
          <w:color w:val="auto"/>
          <w:lang w:val="id-ID"/>
        </w:rPr>
        <w:tab/>
        <w:t>p</w:t>
      </w:r>
      <w:r w:rsidRPr="00A81D35">
        <w:rPr>
          <w:rFonts w:ascii="Bookman Old Style" w:hAnsi="Bookman Old Style"/>
          <w:color w:val="auto"/>
          <w:lang w:val="id-ID"/>
        </w:rPr>
        <w:t xml:space="preserve">emeriksaan </w:t>
      </w:r>
      <w:r>
        <w:rPr>
          <w:rFonts w:ascii="Bookman Old Style" w:hAnsi="Bookman Old Style"/>
          <w:color w:val="auto"/>
          <w:lang w:val="id-ID"/>
        </w:rPr>
        <w:t>b</w:t>
      </w:r>
      <w:r w:rsidRPr="00A81D35">
        <w:rPr>
          <w:rFonts w:ascii="Bookman Old Style" w:hAnsi="Bookman Old Style"/>
          <w:color w:val="auto"/>
          <w:lang w:val="id-ID"/>
        </w:rPr>
        <w:t>ersama</w:t>
      </w:r>
      <w:r>
        <w:rPr>
          <w:rFonts w:ascii="Bookman Old Style" w:hAnsi="Bookman Old Style"/>
          <w:color w:val="auto"/>
          <w:lang w:val="id-ID"/>
        </w:rPr>
        <w:t>;</w:t>
      </w:r>
    </w:p>
    <w:p w14:paraId="036BBB24"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l. </w:t>
      </w:r>
      <w:r>
        <w:rPr>
          <w:rFonts w:ascii="Bookman Old Style" w:hAnsi="Bookman Old Style"/>
          <w:color w:val="auto"/>
          <w:lang w:val="id-ID"/>
        </w:rPr>
        <w:tab/>
        <w:t>p</w:t>
      </w:r>
      <w:r w:rsidRPr="00A81D35">
        <w:rPr>
          <w:rFonts w:ascii="Bookman Old Style" w:hAnsi="Bookman Old Style"/>
          <w:color w:val="auto"/>
          <w:lang w:val="id-ID"/>
        </w:rPr>
        <w:t xml:space="preserve">engendalian </w:t>
      </w:r>
      <w:r>
        <w:rPr>
          <w:rFonts w:ascii="Bookman Old Style" w:hAnsi="Bookman Old Style"/>
          <w:color w:val="auto"/>
          <w:lang w:val="id-ID"/>
        </w:rPr>
        <w:t>k</w:t>
      </w:r>
      <w:r w:rsidRPr="00A81D35">
        <w:rPr>
          <w:rFonts w:ascii="Bookman Old Style" w:hAnsi="Bookman Old Style"/>
          <w:color w:val="auto"/>
          <w:lang w:val="id-ID"/>
        </w:rPr>
        <w:t>ontrak</w:t>
      </w:r>
      <w:r>
        <w:rPr>
          <w:rFonts w:ascii="Bookman Old Style" w:hAnsi="Bookman Old Style"/>
          <w:color w:val="auto"/>
          <w:lang w:val="id-ID"/>
        </w:rPr>
        <w:t>;</w:t>
      </w:r>
    </w:p>
    <w:p w14:paraId="56F705FB"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m. </w:t>
      </w:r>
      <w:r>
        <w:rPr>
          <w:rFonts w:ascii="Bookman Old Style" w:hAnsi="Bookman Old Style"/>
          <w:color w:val="auto"/>
          <w:lang w:val="id-ID"/>
        </w:rPr>
        <w:t>i</w:t>
      </w:r>
      <w:r w:rsidRPr="00A81D35">
        <w:rPr>
          <w:rFonts w:ascii="Bookman Old Style" w:hAnsi="Bookman Old Style"/>
          <w:color w:val="auto"/>
          <w:lang w:val="id-ID"/>
        </w:rPr>
        <w:t xml:space="preserve">nspeksi </w:t>
      </w:r>
      <w:r>
        <w:rPr>
          <w:rFonts w:ascii="Bookman Old Style" w:hAnsi="Bookman Old Style"/>
          <w:color w:val="auto"/>
          <w:lang w:val="id-ID"/>
        </w:rPr>
        <w:t>p</w:t>
      </w:r>
      <w:r w:rsidRPr="00A81D35">
        <w:rPr>
          <w:rFonts w:ascii="Bookman Old Style" w:hAnsi="Bookman Old Style"/>
          <w:color w:val="auto"/>
          <w:lang w:val="id-ID"/>
        </w:rPr>
        <w:t>abrikasi (apabila diperlukan)</w:t>
      </w:r>
      <w:r>
        <w:rPr>
          <w:rFonts w:ascii="Bookman Old Style" w:hAnsi="Bookman Old Style"/>
          <w:color w:val="auto"/>
          <w:lang w:val="id-ID"/>
        </w:rPr>
        <w:t>;</w:t>
      </w:r>
    </w:p>
    <w:p w14:paraId="5DAD46F9"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es-ES"/>
        </w:rPr>
        <w:t xml:space="preserve">n. </w:t>
      </w:r>
      <w:r>
        <w:rPr>
          <w:rFonts w:ascii="Bookman Old Style" w:hAnsi="Bookman Old Style"/>
          <w:color w:val="auto"/>
          <w:lang w:val="es-ES"/>
        </w:rPr>
        <w:tab/>
        <w:t>p</w:t>
      </w:r>
      <w:r w:rsidRPr="00A81D35">
        <w:rPr>
          <w:rFonts w:ascii="Bookman Old Style" w:hAnsi="Bookman Old Style"/>
          <w:color w:val="auto"/>
          <w:lang w:val="id-ID"/>
        </w:rPr>
        <w:t xml:space="preserve">erubahan </w:t>
      </w:r>
      <w:r>
        <w:rPr>
          <w:rFonts w:ascii="Bookman Old Style" w:hAnsi="Bookman Old Style"/>
          <w:color w:val="auto"/>
          <w:lang w:val="id-ID"/>
        </w:rPr>
        <w:t>k</w:t>
      </w:r>
      <w:r w:rsidRPr="00A81D35">
        <w:rPr>
          <w:rFonts w:ascii="Bookman Old Style" w:hAnsi="Bookman Old Style"/>
          <w:color w:val="auto"/>
          <w:lang w:val="id-ID"/>
        </w:rPr>
        <w:t>ontrak</w:t>
      </w:r>
      <w:r>
        <w:rPr>
          <w:rFonts w:ascii="Bookman Old Style" w:hAnsi="Bookman Old Style"/>
          <w:color w:val="auto"/>
          <w:lang w:val="id-ID"/>
        </w:rPr>
        <w:t>;</w:t>
      </w:r>
    </w:p>
    <w:p w14:paraId="5B88A1A9"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es-ES"/>
        </w:rPr>
      </w:pPr>
      <w:r w:rsidRPr="00A81D35">
        <w:rPr>
          <w:rFonts w:ascii="Bookman Old Style" w:hAnsi="Bookman Old Style"/>
          <w:color w:val="auto"/>
          <w:lang w:val="es-ES"/>
        </w:rPr>
        <w:t xml:space="preserve">o. </w:t>
      </w:r>
      <w:r>
        <w:rPr>
          <w:rFonts w:ascii="Bookman Old Style" w:hAnsi="Bookman Old Style"/>
          <w:color w:val="auto"/>
          <w:lang w:val="es-ES"/>
        </w:rPr>
        <w:tab/>
        <w:t>p</w:t>
      </w:r>
      <w:r w:rsidRPr="00A81D35">
        <w:rPr>
          <w:rFonts w:ascii="Bookman Old Style" w:hAnsi="Bookman Old Style"/>
          <w:color w:val="auto"/>
          <w:lang w:val="id-ID"/>
        </w:rPr>
        <w:t xml:space="preserve">enyesuaian </w:t>
      </w:r>
      <w:r>
        <w:rPr>
          <w:rFonts w:ascii="Bookman Old Style" w:hAnsi="Bookman Old Style"/>
          <w:color w:val="auto"/>
          <w:lang w:val="id-ID"/>
        </w:rPr>
        <w:t>h</w:t>
      </w:r>
      <w:r w:rsidRPr="00A81D35">
        <w:rPr>
          <w:rFonts w:ascii="Bookman Old Style" w:hAnsi="Bookman Old Style"/>
          <w:color w:val="auto"/>
          <w:lang w:val="id-ID"/>
        </w:rPr>
        <w:t>arga (apabila diperlukan)</w:t>
      </w:r>
      <w:r>
        <w:rPr>
          <w:rFonts w:ascii="Bookman Old Style" w:hAnsi="Bookman Old Style"/>
          <w:color w:val="auto"/>
          <w:lang w:val="id-ID"/>
        </w:rPr>
        <w:t>;</w:t>
      </w:r>
    </w:p>
    <w:p w14:paraId="23AEBD1E"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p. </w:t>
      </w:r>
      <w:r>
        <w:rPr>
          <w:rFonts w:ascii="Bookman Old Style" w:hAnsi="Bookman Old Style"/>
          <w:color w:val="auto"/>
          <w:lang w:val="id-ID"/>
        </w:rPr>
        <w:tab/>
        <w:t>p</w:t>
      </w:r>
      <w:r w:rsidRPr="00A81D35">
        <w:rPr>
          <w:rFonts w:ascii="Bookman Old Style" w:hAnsi="Bookman Old Style"/>
          <w:color w:val="auto"/>
          <w:lang w:val="id-ID"/>
        </w:rPr>
        <w:t xml:space="preserve">embayaran </w:t>
      </w:r>
      <w:r>
        <w:rPr>
          <w:rFonts w:ascii="Bookman Old Style" w:hAnsi="Bookman Old Style"/>
          <w:color w:val="auto"/>
          <w:lang w:val="id-ID"/>
        </w:rPr>
        <w:t>p</w:t>
      </w:r>
      <w:r w:rsidRPr="00A81D35">
        <w:rPr>
          <w:rFonts w:ascii="Bookman Old Style" w:hAnsi="Bookman Old Style"/>
          <w:color w:val="auto"/>
          <w:lang w:val="id-ID"/>
        </w:rPr>
        <w:t xml:space="preserve">restasi </w:t>
      </w:r>
      <w:r>
        <w:rPr>
          <w:rFonts w:ascii="Bookman Old Style" w:hAnsi="Bookman Old Style"/>
          <w:color w:val="auto"/>
          <w:lang w:val="id-ID"/>
        </w:rPr>
        <w:t>p</w:t>
      </w:r>
      <w:r w:rsidRPr="00A81D35">
        <w:rPr>
          <w:rFonts w:ascii="Bookman Old Style" w:hAnsi="Bookman Old Style"/>
          <w:color w:val="auto"/>
          <w:lang w:val="id-ID"/>
        </w:rPr>
        <w:t>ekerjaan</w:t>
      </w:r>
      <w:r>
        <w:rPr>
          <w:rFonts w:ascii="Bookman Old Style" w:hAnsi="Bookman Old Style"/>
          <w:color w:val="auto"/>
          <w:lang w:val="id-ID"/>
        </w:rPr>
        <w:t>;</w:t>
      </w:r>
    </w:p>
    <w:p w14:paraId="0199F0E2"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q. </w:t>
      </w:r>
      <w:r>
        <w:rPr>
          <w:rFonts w:ascii="Bookman Old Style" w:hAnsi="Bookman Old Style"/>
          <w:color w:val="auto"/>
          <w:lang w:val="id-ID"/>
        </w:rPr>
        <w:tab/>
        <w:t>k</w:t>
      </w:r>
      <w:r w:rsidRPr="00A81D35">
        <w:rPr>
          <w:rFonts w:ascii="Bookman Old Style" w:hAnsi="Bookman Old Style"/>
          <w:color w:val="auto"/>
          <w:lang w:val="id-ID"/>
        </w:rPr>
        <w:t xml:space="preserve">eadaan </w:t>
      </w:r>
      <w:r>
        <w:rPr>
          <w:rFonts w:ascii="Bookman Old Style" w:hAnsi="Bookman Old Style"/>
          <w:color w:val="auto"/>
          <w:lang w:val="id-ID"/>
        </w:rPr>
        <w:t>k</w:t>
      </w:r>
      <w:r w:rsidRPr="00A81D35">
        <w:rPr>
          <w:rFonts w:ascii="Bookman Old Style" w:hAnsi="Bookman Old Style"/>
          <w:color w:val="auto"/>
          <w:lang w:val="id-ID"/>
        </w:rPr>
        <w:t>ahar</w:t>
      </w:r>
      <w:r>
        <w:rPr>
          <w:rFonts w:ascii="Bookman Old Style" w:hAnsi="Bookman Old Style"/>
          <w:color w:val="auto"/>
          <w:lang w:val="id-ID"/>
        </w:rPr>
        <w:t>;</w:t>
      </w:r>
    </w:p>
    <w:p w14:paraId="09BABE6F"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r. </w:t>
      </w:r>
      <w:r>
        <w:rPr>
          <w:rFonts w:ascii="Bookman Old Style" w:hAnsi="Bookman Old Style"/>
          <w:color w:val="auto"/>
          <w:lang w:val="id-ID"/>
        </w:rPr>
        <w:tab/>
        <w:t>p</w:t>
      </w:r>
      <w:r w:rsidRPr="00A81D35">
        <w:rPr>
          <w:rFonts w:ascii="Bookman Old Style" w:hAnsi="Bookman Old Style"/>
          <w:color w:val="auto"/>
          <w:lang w:val="id-ID"/>
        </w:rPr>
        <w:t xml:space="preserve">enghentian </w:t>
      </w:r>
      <w:r>
        <w:rPr>
          <w:rFonts w:ascii="Bookman Old Style" w:hAnsi="Bookman Old Style"/>
          <w:color w:val="auto"/>
          <w:lang w:val="id-ID"/>
        </w:rPr>
        <w:t>k</w:t>
      </w:r>
      <w:r w:rsidRPr="00A81D35">
        <w:rPr>
          <w:rFonts w:ascii="Bookman Old Style" w:hAnsi="Bookman Old Style"/>
          <w:color w:val="auto"/>
          <w:lang w:val="id-ID"/>
        </w:rPr>
        <w:t xml:space="preserve">ontrak atau </w:t>
      </w:r>
      <w:r>
        <w:rPr>
          <w:rFonts w:ascii="Bookman Old Style" w:hAnsi="Bookman Old Style"/>
          <w:color w:val="auto"/>
          <w:lang w:val="id-ID"/>
        </w:rPr>
        <w:t>b</w:t>
      </w:r>
      <w:r w:rsidRPr="00A81D35">
        <w:rPr>
          <w:rFonts w:ascii="Bookman Old Style" w:hAnsi="Bookman Old Style"/>
          <w:color w:val="auto"/>
          <w:lang w:val="id-ID"/>
        </w:rPr>
        <w:t xml:space="preserve">erakhirnya </w:t>
      </w:r>
      <w:r>
        <w:rPr>
          <w:rFonts w:ascii="Bookman Old Style" w:hAnsi="Bookman Old Style"/>
          <w:color w:val="auto"/>
          <w:lang w:val="id-ID"/>
        </w:rPr>
        <w:t>k</w:t>
      </w:r>
      <w:r w:rsidRPr="00A81D35">
        <w:rPr>
          <w:rFonts w:ascii="Bookman Old Style" w:hAnsi="Bookman Old Style"/>
          <w:color w:val="auto"/>
          <w:lang w:val="id-ID"/>
        </w:rPr>
        <w:t>ontrak</w:t>
      </w:r>
      <w:r>
        <w:rPr>
          <w:rFonts w:ascii="Bookman Old Style" w:hAnsi="Bookman Old Style"/>
          <w:color w:val="auto"/>
          <w:lang w:val="id-ID"/>
        </w:rPr>
        <w:t>;</w:t>
      </w:r>
    </w:p>
    <w:p w14:paraId="5C2861DE"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es-ES"/>
        </w:rPr>
        <w:t xml:space="preserve">s. </w:t>
      </w:r>
      <w:r>
        <w:rPr>
          <w:rFonts w:ascii="Bookman Old Style" w:hAnsi="Bookman Old Style"/>
          <w:color w:val="auto"/>
          <w:lang w:val="es-ES"/>
        </w:rPr>
        <w:tab/>
        <w:t>p</w:t>
      </w:r>
      <w:r w:rsidRPr="00A81D35">
        <w:rPr>
          <w:rFonts w:ascii="Bookman Old Style" w:hAnsi="Bookman Old Style"/>
          <w:color w:val="auto"/>
          <w:lang w:val="id-ID"/>
        </w:rPr>
        <w:t xml:space="preserve">emberian </w:t>
      </w:r>
      <w:r>
        <w:rPr>
          <w:rFonts w:ascii="Bookman Old Style" w:hAnsi="Bookman Old Style"/>
          <w:color w:val="auto"/>
          <w:lang w:val="id-ID"/>
        </w:rPr>
        <w:t>k</w:t>
      </w:r>
      <w:r w:rsidRPr="00A81D35">
        <w:rPr>
          <w:rFonts w:ascii="Bookman Old Style" w:hAnsi="Bookman Old Style"/>
          <w:color w:val="auto"/>
          <w:lang w:val="id-ID"/>
        </w:rPr>
        <w:t>esempatan</w:t>
      </w:r>
      <w:r>
        <w:rPr>
          <w:rFonts w:ascii="Bookman Old Style" w:hAnsi="Bookman Old Style"/>
          <w:color w:val="auto"/>
          <w:lang w:val="id-ID"/>
        </w:rPr>
        <w:t>;</w:t>
      </w:r>
    </w:p>
    <w:p w14:paraId="143F7A2C"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es-ES"/>
        </w:rPr>
      </w:pPr>
      <w:r w:rsidRPr="00A81D35">
        <w:rPr>
          <w:rFonts w:ascii="Bookman Old Style" w:hAnsi="Bookman Old Style"/>
          <w:color w:val="auto"/>
          <w:lang w:val="es-ES"/>
        </w:rPr>
        <w:t xml:space="preserve">t. </w:t>
      </w:r>
      <w:r>
        <w:rPr>
          <w:rFonts w:ascii="Bookman Old Style" w:hAnsi="Bookman Old Style"/>
          <w:color w:val="auto"/>
          <w:lang w:val="es-ES"/>
        </w:rPr>
        <w:tab/>
        <w:t>d</w:t>
      </w:r>
      <w:r w:rsidRPr="00A81D35">
        <w:rPr>
          <w:rFonts w:ascii="Bookman Old Style" w:hAnsi="Bookman Old Style"/>
          <w:color w:val="auto"/>
          <w:lang w:val="id-ID"/>
        </w:rPr>
        <w:t xml:space="preserve">enda dan </w:t>
      </w:r>
      <w:r>
        <w:rPr>
          <w:rFonts w:ascii="Bookman Old Style" w:hAnsi="Bookman Old Style"/>
          <w:color w:val="auto"/>
          <w:lang w:val="id-ID"/>
        </w:rPr>
        <w:t>g</w:t>
      </w:r>
      <w:r w:rsidRPr="00A81D35">
        <w:rPr>
          <w:rFonts w:ascii="Bookman Old Style" w:hAnsi="Bookman Old Style"/>
          <w:color w:val="auto"/>
          <w:lang w:val="id-ID"/>
        </w:rPr>
        <w:t xml:space="preserve">anti </w:t>
      </w:r>
      <w:r>
        <w:rPr>
          <w:rFonts w:ascii="Bookman Old Style" w:hAnsi="Bookman Old Style"/>
          <w:color w:val="auto"/>
          <w:lang w:val="id-ID"/>
        </w:rPr>
        <w:t>r</w:t>
      </w:r>
      <w:r w:rsidRPr="00A81D35">
        <w:rPr>
          <w:rFonts w:ascii="Bookman Old Style" w:hAnsi="Bookman Old Style"/>
          <w:color w:val="auto"/>
          <w:lang w:val="id-ID"/>
        </w:rPr>
        <w:t>ugi</w:t>
      </w:r>
      <w:r>
        <w:rPr>
          <w:rFonts w:ascii="Bookman Old Style" w:hAnsi="Bookman Old Style"/>
          <w:color w:val="auto"/>
          <w:lang w:val="id-ID"/>
        </w:rPr>
        <w:t>; dan</w:t>
      </w:r>
    </w:p>
    <w:p w14:paraId="623EB729" w14:textId="77777777" w:rsidR="00D84DE5" w:rsidRPr="00A81D35" w:rsidRDefault="00D84DE5" w:rsidP="003F5F5D">
      <w:pPr>
        <w:pStyle w:val="ListParagraph"/>
        <w:spacing w:before="60" w:line="360" w:lineRule="exact"/>
        <w:ind w:left="2517" w:right="0" w:hanging="357"/>
        <w:rPr>
          <w:rFonts w:ascii="Bookman Old Style" w:hAnsi="Bookman Old Style"/>
          <w:color w:val="auto"/>
          <w:lang w:val="id-ID"/>
        </w:rPr>
      </w:pPr>
      <w:r w:rsidRPr="00A81D35">
        <w:rPr>
          <w:rFonts w:ascii="Bookman Old Style" w:hAnsi="Bookman Old Style"/>
          <w:color w:val="auto"/>
          <w:lang w:val="id-ID"/>
        </w:rPr>
        <w:t xml:space="preserve">u. </w:t>
      </w:r>
      <w:r>
        <w:rPr>
          <w:rFonts w:ascii="Bookman Old Style" w:hAnsi="Bookman Old Style"/>
          <w:color w:val="auto"/>
          <w:lang w:val="id-ID"/>
        </w:rPr>
        <w:tab/>
        <w:t>p</w:t>
      </w:r>
      <w:r w:rsidRPr="00A81D35">
        <w:rPr>
          <w:rFonts w:ascii="Bookman Old Style" w:hAnsi="Bookman Old Style"/>
          <w:color w:val="auto"/>
          <w:lang w:val="id-ID"/>
        </w:rPr>
        <w:t xml:space="preserve">emutusan </w:t>
      </w:r>
      <w:r>
        <w:rPr>
          <w:rFonts w:ascii="Bookman Old Style" w:hAnsi="Bookman Old Style"/>
          <w:color w:val="auto"/>
          <w:lang w:val="id-ID"/>
        </w:rPr>
        <w:t>k</w:t>
      </w:r>
      <w:r w:rsidRPr="00A81D35">
        <w:rPr>
          <w:rFonts w:ascii="Bookman Old Style" w:hAnsi="Bookman Old Style"/>
          <w:color w:val="auto"/>
          <w:lang w:val="id-ID"/>
        </w:rPr>
        <w:t>ontrak</w:t>
      </w:r>
      <w:r>
        <w:rPr>
          <w:rFonts w:ascii="Bookman Old Style" w:hAnsi="Bookman Old Style"/>
          <w:color w:val="auto"/>
          <w:lang w:val="id-ID"/>
        </w:rPr>
        <w:t>.</w:t>
      </w:r>
    </w:p>
    <w:p w14:paraId="1B057D2F" w14:textId="77777777" w:rsidR="00D84DE5" w:rsidRDefault="00D84DE5" w:rsidP="00A81D35">
      <w:pPr>
        <w:pStyle w:val="ListParagraph"/>
        <w:numPr>
          <w:ilvl w:val="0"/>
          <w:numId w:val="65"/>
        </w:numPr>
        <w:spacing w:before="60" w:line="360" w:lineRule="exact"/>
        <w:ind w:left="2126" w:right="0" w:hanging="425"/>
        <w:rPr>
          <w:rFonts w:ascii="Bookman Old Style" w:hAnsi="Bookman Old Style"/>
          <w:color w:val="auto"/>
          <w:lang w:val="id-ID"/>
        </w:rPr>
      </w:pPr>
      <w:r w:rsidRPr="00A81D35">
        <w:rPr>
          <w:rFonts w:ascii="Bookman Old Style" w:hAnsi="Bookman Old Style"/>
          <w:color w:val="auto"/>
          <w:lang w:val="id-ID"/>
        </w:rPr>
        <w:t xml:space="preserve">PPK dilarang mengadakan ikatan perjanjian atau menandatangani </w:t>
      </w:r>
      <w:r>
        <w:rPr>
          <w:rFonts w:ascii="Bookman Old Style" w:hAnsi="Bookman Old Style"/>
          <w:color w:val="auto"/>
          <w:lang w:val="id-ID"/>
        </w:rPr>
        <w:t>k</w:t>
      </w:r>
      <w:r w:rsidRPr="00A81D35">
        <w:rPr>
          <w:rFonts w:ascii="Bookman Old Style" w:hAnsi="Bookman Old Style"/>
          <w:color w:val="auto"/>
          <w:lang w:val="id-ID"/>
        </w:rPr>
        <w:t xml:space="preserve">ontrak dengan Penyedia, dalam hal belum tersedia anggaran belanja atau tidak cukup tersedia anggaran belanja yang dapat mengakibatkan dilampauinya batas anggaran belanja yang tersedia untuk </w:t>
      </w:r>
      <w:r>
        <w:rPr>
          <w:rFonts w:ascii="Bookman Old Style" w:hAnsi="Bookman Old Style"/>
          <w:color w:val="auto"/>
          <w:lang w:val="id-ID"/>
        </w:rPr>
        <w:t>Sub K</w:t>
      </w:r>
      <w:r w:rsidRPr="00A81D35">
        <w:rPr>
          <w:rFonts w:ascii="Bookman Old Style" w:hAnsi="Bookman Old Style"/>
          <w:color w:val="auto"/>
          <w:lang w:val="id-ID"/>
        </w:rPr>
        <w:t>egiatan yang dibiayai APBD.</w:t>
      </w:r>
    </w:p>
    <w:p w14:paraId="3CA02D05" w14:textId="77777777" w:rsidR="00D84DE5" w:rsidRPr="00A81D35" w:rsidRDefault="00D84DE5" w:rsidP="003F5F5D">
      <w:pPr>
        <w:pStyle w:val="ListParagraph"/>
        <w:spacing w:before="60" w:line="360" w:lineRule="exact"/>
        <w:ind w:left="1701" w:right="0" w:firstLine="0"/>
        <w:rPr>
          <w:rFonts w:ascii="Bookman Old Style" w:hAnsi="Bookman Old Style"/>
          <w:color w:val="auto"/>
          <w:lang w:val="id-ID"/>
        </w:rPr>
      </w:pPr>
    </w:p>
    <w:p w14:paraId="67EBF474" w14:textId="77777777" w:rsidR="00D84DE5" w:rsidRPr="00A81D35" w:rsidRDefault="00D84DE5" w:rsidP="00A81D35">
      <w:pPr>
        <w:pStyle w:val="BodyText"/>
        <w:spacing w:before="120" w:line="360" w:lineRule="exact"/>
        <w:ind w:left="1701"/>
        <w:jc w:val="center"/>
        <w:rPr>
          <w:rFonts w:ascii="Bookman Old Style" w:hAnsi="Bookman Old Style"/>
          <w:color w:val="auto"/>
          <w:sz w:val="24"/>
          <w:szCs w:val="24"/>
          <w:lang w:val="id-ID"/>
        </w:rPr>
      </w:pPr>
      <w:r w:rsidRPr="00B91F4E">
        <w:rPr>
          <w:rFonts w:ascii="Bookman Old Style" w:hAnsi="Bookman Old Style"/>
          <w:color w:val="auto"/>
          <w:sz w:val="24"/>
          <w:szCs w:val="24"/>
          <w:lang w:val="id-ID"/>
        </w:rPr>
        <w:t>Paragraf 3</w:t>
      </w:r>
    </w:p>
    <w:p w14:paraId="620DE599" w14:textId="77777777" w:rsidR="00D84DE5" w:rsidRPr="00A81D35" w:rsidRDefault="00D84DE5" w:rsidP="00A81D35">
      <w:pPr>
        <w:pStyle w:val="BodyText"/>
        <w:spacing w:before="120" w:line="360" w:lineRule="exact"/>
        <w:ind w:left="1701"/>
        <w:jc w:val="center"/>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Rapat Persiapan Penandatanganan Kontrak</w:t>
      </w:r>
    </w:p>
    <w:p w14:paraId="4A2E0828" w14:textId="77777777" w:rsidR="00D84DE5" w:rsidRPr="00A81D35" w:rsidRDefault="00D84DE5" w:rsidP="003F5F5D">
      <w:pPr>
        <w:pStyle w:val="BodyText"/>
        <w:spacing w:before="360" w:line="360" w:lineRule="exact"/>
        <w:ind w:left="1701"/>
        <w:jc w:val="center"/>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Pasal 67</w:t>
      </w:r>
    </w:p>
    <w:p w14:paraId="62FBBDBF" w14:textId="77777777" w:rsidR="00D84DE5" w:rsidRPr="00A81D35" w:rsidRDefault="00D84DE5" w:rsidP="003F5F5D">
      <w:pPr>
        <w:pStyle w:val="BodyText"/>
        <w:spacing w:before="12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w:t>
      </w:r>
      <w:r w:rsidRPr="00A81D35">
        <w:rPr>
          <w:rFonts w:ascii="Bookman Old Style" w:hAnsi="Bookman Old Style" w:cs="Cambria"/>
          <w:color w:val="auto"/>
          <w:sz w:val="24"/>
          <w:szCs w:val="24"/>
          <w:lang w:val="id"/>
        </w:rPr>
        <w:tab/>
        <w:t>Kontrak ditandatangani paling lambat 14 (empat belas) hari kerja setelah diterbitkannya SPPBJ.</w:t>
      </w:r>
    </w:p>
    <w:p w14:paraId="6EAB32B5" w14:textId="77777777" w:rsidR="00D84DE5" w:rsidRPr="00A81D35" w:rsidRDefault="00D84DE5" w:rsidP="003F5F5D">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(2)</w:t>
      </w:r>
      <w:r w:rsidRPr="00A81D35">
        <w:rPr>
          <w:rFonts w:ascii="Bookman Old Style" w:hAnsi="Bookman Old Style" w:cs="Cambria"/>
          <w:color w:val="auto"/>
          <w:sz w:val="24"/>
          <w:szCs w:val="24"/>
          <w:lang w:val="id"/>
        </w:rPr>
        <w:tab/>
        <w:t xml:space="preserve">Pejabat </w:t>
      </w:r>
      <w:r>
        <w:rPr>
          <w:rFonts w:ascii="Bookman Old Style" w:hAnsi="Bookman Old Style" w:cs="Cambria"/>
          <w:color w:val="auto"/>
          <w:sz w:val="24"/>
          <w:szCs w:val="24"/>
          <w:lang w:val="id"/>
        </w:rPr>
        <w:t>p</w:t>
      </w:r>
      <w:r w:rsidRPr="00A81D35">
        <w:rPr>
          <w:rFonts w:ascii="Bookman Old Style" w:hAnsi="Bookman Old Style" w:cs="Cambria"/>
          <w:color w:val="auto"/>
          <w:sz w:val="24"/>
          <w:szCs w:val="24"/>
          <w:lang w:val="id"/>
        </w:rPr>
        <w:t xml:space="preserve">enandatangan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 xml:space="preserve">ontrak dan Penyedia wajib pelaksanakan rapat persiapan penandatanganan kontrak setelah diterbitkan </w:t>
      </w:r>
      <w:r>
        <w:rPr>
          <w:rFonts w:ascii="Bookman Old Style" w:hAnsi="Bookman Old Style" w:cs="Cambria"/>
          <w:color w:val="auto"/>
          <w:sz w:val="24"/>
          <w:szCs w:val="24"/>
          <w:lang w:val="id"/>
        </w:rPr>
        <w:t>Surat Perintah Penunjukan Penyedia Barang/Jasa (</w:t>
      </w:r>
      <w:r w:rsidRPr="00A81D35">
        <w:rPr>
          <w:rFonts w:ascii="Bookman Old Style" w:hAnsi="Bookman Old Style" w:cs="Cambria"/>
          <w:color w:val="auto"/>
          <w:sz w:val="24"/>
          <w:szCs w:val="24"/>
          <w:lang w:val="id"/>
        </w:rPr>
        <w:t>SPPBJ</w:t>
      </w:r>
      <w:r>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w:t>
      </w:r>
    </w:p>
    <w:p w14:paraId="38C5404B" w14:textId="77777777" w:rsidR="00D84DE5" w:rsidRPr="00A81D35" w:rsidRDefault="00D84DE5" w:rsidP="003F5F5D">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(3)</w:t>
      </w:r>
      <w:r w:rsidRPr="00A81D35">
        <w:rPr>
          <w:rFonts w:ascii="Bookman Old Style" w:hAnsi="Bookman Old Style" w:cs="Cambria"/>
          <w:color w:val="auto"/>
          <w:sz w:val="24"/>
          <w:szCs w:val="24"/>
          <w:lang w:val="id"/>
        </w:rPr>
        <w:tab/>
        <w:t>Dalam pekerjaan konstruksi rapat persiapan penandatanganan kontrak dilaksanakan mel</w:t>
      </w:r>
      <w:r>
        <w:rPr>
          <w:rFonts w:ascii="Bookman Old Style" w:hAnsi="Bookman Old Style" w:cs="Cambria"/>
          <w:color w:val="auto"/>
          <w:sz w:val="24"/>
          <w:szCs w:val="24"/>
          <w:lang w:val="id"/>
        </w:rPr>
        <w:t>iputi hal-hal sebagai berikut</w:t>
      </w:r>
      <w:r w:rsidRPr="00A81D35">
        <w:rPr>
          <w:rFonts w:ascii="Bookman Old Style" w:hAnsi="Bookman Old Style" w:cs="Cambria"/>
          <w:color w:val="auto"/>
          <w:sz w:val="24"/>
          <w:szCs w:val="24"/>
          <w:lang w:val="id"/>
        </w:rPr>
        <w:t>:</w:t>
      </w:r>
    </w:p>
    <w:p w14:paraId="02403E83"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dalam rapat persiapan penandatanganan kontrak, paling sedikit dibahas hal-hal sebagai berikut:</w:t>
      </w:r>
    </w:p>
    <w:p w14:paraId="75AAE314"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perubahan jangka waktu pelaksanaan pekerjaan dikarenakan jadwal pelaksanaan pekerjaan yang </w:t>
      </w:r>
      <w:r w:rsidRPr="00A81D35">
        <w:rPr>
          <w:rFonts w:ascii="Bookman Old Style" w:hAnsi="Bookman Old Style" w:cs="Cambria"/>
          <w:color w:val="auto"/>
          <w:sz w:val="24"/>
          <w:szCs w:val="24"/>
          <w:lang w:val="id"/>
        </w:rPr>
        <w:lastRenderedPageBreak/>
        <w:t>ditetapkan sebelumnya akan melewati batas tahun anggaran;</w:t>
      </w:r>
    </w:p>
    <w:p w14:paraId="37D67F03"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d</w:t>
      </w:r>
      <w:r w:rsidRPr="00A81D35">
        <w:rPr>
          <w:rFonts w:ascii="Bookman Old Style" w:hAnsi="Bookman Old Style" w:cs="Cambria"/>
          <w:color w:val="auto"/>
          <w:sz w:val="24"/>
          <w:szCs w:val="24"/>
          <w:lang w:val="id"/>
        </w:rPr>
        <w:t xml:space="preserve">okumen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 dan kelengkapan;</w:t>
      </w:r>
    </w:p>
    <w:p w14:paraId="3AD37387"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 xml:space="preserve">elengkapan </w:t>
      </w:r>
      <w:r>
        <w:rPr>
          <w:rFonts w:ascii="Bookman Old Style" w:hAnsi="Bookman Old Style" w:cs="Cambria"/>
          <w:color w:val="auto"/>
          <w:sz w:val="24"/>
          <w:szCs w:val="24"/>
          <w:lang w:val="id"/>
        </w:rPr>
        <w:t>r</w:t>
      </w:r>
      <w:r w:rsidRPr="00A81D35">
        <w:rPr>
          <w:rFonts w:ascii="Bookman Old Style" w:hAnsi="Bookman Old Style" w:cs="Cambria"/>
          <w:color w:val="auto"/>
          <w:sz w:val="24"/>
          <w:szCs w:val="24"/>
          <w:lang w:val="id"/>
        </w:rPr>
        <w:t>encana Keselamatan Konstruksi;</w:t>
      </w:r>
    </w:p>
    <w:p w14:paraId="5D03C8EC"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r</w:t>
      </w:r>
      <w:r w:rsidRPr="00A81D35">
        <w:rPr>
          <w:rFonts w:ascii="Bookman Old Style" w:hAnsi="Bookman Old Style" w:cs="Cambria"/>
          <w:color w:val="auto"/>
          <w:sz w:val="24"/>
          <w:szCs w:val="24"/>
          <w:lang w:val="id"/>
        </w:rPr>
        <w:t xml:space="preserve">encana penandatanganan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w:t>
      </w:r>
    </w:p>
    <w:p w14:paraId="753FFF7D"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r</w:t>
      </w:r>
      <w:r w:rsidRPr="00A81D35">
        <w:rPr>
          <w:rFonts w:ascii="Bookman Old Style" w:hAnsi="Bookman Old Style" w:cs="Cambria"/>
          <w:color w:val="auto"/>
          <w:sz w:val="24"/>
          <w:szCs w:val="24"/>
          <w:lang w:val="id"/>
        </w:rPr>
        <w:t>encana pemberdayaan tenaga kerja praktik/magang (bila ada);</w:t>
      </w:r>
    </w:p>
    <w:p w14:paraId="333964FC"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 xml:space="preserve">aminan </w:t>
      </w:r>
      <w:r>
        <w:rPr>
          <w:rFonts w:ascii="Bookman Old Style" w:hAnsi="Bookman Old Style" w:cs="Cambria"/>
          <w:color w:val="auto"/>
          <w:sz w:val="24"/>
          <w:szCs w:val="24"/>
          <w:lang w:val="id"/>
        </w:rPr>
        <w:t>u</w:t>
      </w:r>
      <w:r w:rsidRPr="00A81D35">
        <w:rPr>
          <w:rFonts w:ascii="Bookman Old Style" w:hAnsi="Bookman Old Style" w:cs="Cambria"/>
          <w:color w:val="auto"/>
          <w:sz w:val="24"/>
          <w:szCs w:val="24"/>
          <w:lang w:val="id"/>
        </w:rPr>
        <w:t xml:space="preserve">ang </w:t>
      </w:r>
      <w:r>
        <w:rPr>
          <w:rFonts w:ascii="Bookman Old Style" w:hAnsi="Bookman Old Style" w:cs="Cambria"/>
          <w:color w:val="auto"/>
          <w:sz w:val="24"/>
          <w:szCs w:val="24"/>
          <w:lang w:val="id"/>
        </w:rPr>
        <w:t>m</w:t>
      </w:r>
      <w:r w:rsidRPr="00A81D35">
        <w:rPr>
          <w:rFonts w:ascii="Bookman Old Style" w:hAnsi="Bookman Old Style" w:cs="Cambria"/>
          <w:color w:val="auto"/>
          <w:sz w:val="24"/>
          <w:szCs w:val="24"/>
          <w:lang w:val="id"/>
        </w:rPr>
        <w:t>uka (ketentuan, bentuk, isi, waktu penyerahan);</w:t>
      </w:r>
    </w:p>
    <w:p w14:paraId="3BE3D3B7"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 xml:space="preserve">aminan </w:t>
      </w:r>
      <w:r>
        <w:rPr>
          <w:rFonts w:ascii="Bookman Old Style" w:hAnsi="Bookman Old Style" w:cs="Cambria"/>
          <w:color w:val="auto"/>
          <w:sz w:val="24"/>
          <w:szCs w:val="24"/>
          <w:lang w:val="id"/>
        </w:rPr>
        <w:t>p</w:t>
      </w:r>
      <w:r w:rsidRPr="00A81D35">
        <w:rPr>
          <w:rFonts w:ascii="Bookman Old Style" w:hAnsi="Bookman Old Style" w:cs="Cambria"/>
          <w:color w:val="auto"/>
          <w:sz w:val="24"/>
          <w:szCs w:val="24"/>
          <w:lang w:val="id"/>
        </w:rPr>
        <w:t>elaksanaan (ketentuan, bentuk, isi, waktu penyerahan);</w:t>
      </w:r>
    </w:p>
    <w:p w14:paraId="2E3DE7DA"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 xml:space="preserve">suransi; </w:t>
      </w:r>
    </w:p>
    <w:p w14:paraId="17F45DE8" w14:textId="77777777" w:rsidR="00D84DE5" w:rsidRPr="00A81D35" w:rsidRDefault="00D84DE5" w:rsidP="006F7F66">
      <w:pPr>
        <w:pStyle w:val="BodyText"/>
        <w:numPr>
          <w:ilvl w:val="0"/>
          <w:numId w:val="154"/>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h</w:t>
      </w:r>
      <w:r w:rsidRPr="00A81D35">
        <w:rPr>
          <w:rFonts w:ascii="Bookman Old Style" w:hAnsi="Bookman Old Style" w:cs="Cambria"/>
          <w:color w:val="auto"/>
          <w:sz w:val="24"/>
          <w:szCs w:val="24"/>
          <w:lang w:val="id"/>
        </w:rPr>
        <w:t>al yang telah diklarifikasi dan dikonfirma</w:t>
      </w:r>
      <w:r>
        <w:rPr>
          <w:rFonts w:ascii="Bookman Old Style" w:hAnsi="Bookman Old Style" w:cs="Cambria"/>
          <w:color w:val="auto"/>
          <w:sz w:val="24"/>
          <w:szCs w:val="24"/>
          <w:lang w:val="id"/>
        </w:rPr>
        <w:t>si pada saat evaluasi penawaran.</w:t>
      </w:r>
    </w:p>
    <w:p w14:paraId="14C33A3E"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b.</w:t>
      </w:r>
      <w:r>
        <w:rPr>
          <w:rFonts w:ascii="Bookman Old Style" w:hAnsi="Bookman Old Style" w:cs="Cambria"/>
          <w:color w:val="auto"/>
          <w:sz w:val="24"/>
          <w:szCs w:val="24"/>
          <w:lang w:val="id"/>
        </w:rPr>
        <w:tab/>
        <w:t>d</w:t>
      </w:r>
      <w:r w:rsidRPr="00A81D35">
        <w:rPr>
          <w:rFonts w:ascii="Bookman Old Style" w:hAnsi="Bookman Old Style" w:cs="Cambria"/>
          <w:color w:val="auto"/>
          <w:sz w:val="24"/>
          <w:szCs w:val="24"/>
          <w:lang w:val="id"/>
        </w:rPr>
        <w:t>alam rapat persiapan penandatanganan kontrak, pejabat penandatangan kontrak dan Penyedia mengisi substansi rancangan kontrak dengan informasi yang diperoleh dari dokumen penawaran penyedia</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dan perubahannya yang dinyatakan dalam berita acara hasil pemilihan dengan tidak mengubah substansi yang dit</w:t>
      </w:r>
      <w:r>
        <w:rPr>
          <w:rFonts w:ascii="Bookman Old Style" w:hAnsi="Bookman Old Style" w:cs="Cambria"/>
          <w:color w:val="auto"/>
          <w:sz w:val="24"/>
          <w:szCs w:val="24"/>
          <w:lang w:val="id"/>
        </w:rPr>
        <w:t>etapkan dalam dokumen pemilihan;</w:t>
      </w:r>
    </w:p>
    <w:p w14:paraId="209E0F67"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ab/>
        <w:t>dalam rapat persiapan penandatanganan kontrak, pejabat penandatangan kontrak meminta Penyedia untuk menandatangani Pakta Komitmen Keselamatan Konstruksi (apabila Pakta Komitmen Keselamatan Konstruksi belum ditandatangani pimpinan</w:t>
      </w:r>
      <w:r>
        <w:rPr>
          <w:rFonts w:ascii="Bookman Old Style" w:hAnsi="Bookman Old Style" w:cs="Cambria"/>
          <w:color w:val="auto"/>
          <w:sz w:val="24"/>
          <w:szCs w:val="24"/>
          <w:lang w:val="id"/>
        </w:rPr>
        <w:t xml:space="preserve"> tertinggi perusahaan Penyedia);</w:t>
      </w:r>
    </w:p>
    <w:p w14:paraId="6AC1A2B4"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d</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rapat persiapan penandatanganan kontrak dinyatakan gagal oleh pejabat penandatangan kontrak, dalam hal:</w:t>
      </w:r>
    </w:p>
    <w:p w14:paraId="218BCDC0" w14:textId="77777777" w:rsidR="00D84DE5" w:rsidRPr="00A81D35" w:rsidRDefault="00D84DE5" w:rsidP="006F7F66">
      <w:pPr>
        <w:pStyle w:val="BodyText"/>
        <w:numPr>
          <w:ilvl w:val="0"/>
          <w:numId w:val="155"/>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Penyedia tidak menyepakati dengan alasan yang objektif dan dapat diterima oleh pejabat penandatangan kontrak, maka Penyedia tidak dikenakan sanksi apapun; dan</w:t>
      </w:r>
    </w:p>
    <w:p w14:paraId="0B6109FB" w14:textId="77777777" w:rsidR="00D84DE5" w:rsidRPr="00A81D35" w:rsidRDefault="00D84DE5" w:rsidP="006F7F66">
      <w:pPr>
        <w:pStyle w:val="BodyText"/>
        <w:numPr>
          <w:ilvl w:val="0"/>
          <w:numId w:val="155"/>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Penyedia tidak menyepakati dengan alasan yang tidak objektif dan tidak dapat diterima oleh Pejabat Penandatangan Kontrak, maka diberikan sanksi daftar hitam dan pencairan jaminan penawaran.</w:t>
      </w:r>
    </w:p>
    <w:p w14:paraId="24C8A3BF"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e</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 xml:space="preserve">dalam hal rapat persiapan penandatanganan kontrak dinyatakan gagal sebagaimana dimaksud pada </w:t>
      </w:r>
      <w:r>
        <w:rPr>
          <w:rFonts w:ascii="Bookman Old Style" w:hAnsi="Bookman Old Style" w:cs="Cambria"/>
          <w:color w:val="auto"/>
          <w:sz w:val="24"/>
          <w:szCs w:val="24"/>
          <w:lang w:val="id"/>
        </w:rPr>
        <w:t>huruf d</w:t>
      </w:r>
      <w:r w:rsidRPr="00A81D35">
        <w:rPr>
          <w:rFonts w:ascii="Bookman Old Style" w:hAnsi="Bookman Old Style" w:cs="Cambria"/>
          <w:color w:val="auto"/>
          <w:sz w:val="24"/>
          <w:szCs w:val="24"/>
          <w:lang w:val="id"/>
        </w:rPr>
        <w:t xml:space="preserve">, maka </w:t>
      </w:r>
      <w:r>
        <w:rPr>
          <w:rFonts w:ascii="Bookman Old Style" w:hAnsi="Bookman Old Style" w:cs="Cambria"/>
          <w:color w:val="auto"/>
          <w:sz w:val="24"/>
          <w:szCs w:val="24"/>
          <w:lang w:val="id"/>
        </w:rPr>
        <w:t>Surat Penunjukan Penyedia Barang/Jasa (</w:t>
      </w:r>
      <w:r w:rsidRPr="00A81D35">
        <w:rPr>
          <w:rFonts w:ascii="Bookman Old Style" w:hAnsi="Bookman Old Style" w:cs="Cambria"/>
          <w:color w:val="auto"/>
          <w:sz w:val="24"/>
          <w:szCs w:val="24"/>
          <w:lang w:val="id"/>
        </w:rPr>
        <w:t>SPPBJ</w:t>
      </w:r>
      <w:r>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 xml:space="preserve"> dan penandatanganan kontrak dibatalkan, selanjutnya </w:t>
      </w:r>
      <w:r w:rsidRPr="00A81D35">
        <w:rPr>
          <w:rFonts w:ascii="Bookman Old Style" w:hAnsi="Bookman Old Style" w:cs="Cambria"/>
          <w:color w:val="auto"/>
          <w:sz w:val="24"/>
          <w:szCs w:val="24"/>
          <w:lang w:val="id"/>
        </w:rPr>
        <w:lastRenderedPageBreak/>
        <w:t xml:space="preserve">pejabat penandatangan kontrak </w:t>
      </w:r>
      <w:r>
        <w:rPr>
          <w:rFonts w:ascii="Bookman Old Style" w:hAnsi="Bookman Old Style" w:cs="Cambria"/>
          <w:color w:val="auto"/>
          <w:sz w:val="24"/>
          <w:szCs w:val="24"/>
          <w:lang w:val="id"/>
        </w:rPr>
        <w:t>menunjuk pemenang cadangan</w:t>
      </w:r>
      <w:r w:rsidRPr="00A81D35">
        <w:rPr>
          <w:rFonts w:ascii="Bookman Old Style" w:hAnsi="Bookman Old Style" w:cs="Cambria"/>
          <w:color w:val="auto"/>
          <w:sz w:val="24"/>
          <w:szCs w:val="24"/>
          <w:lang w:val="id"/>
        </w:rPr>
        <w:t xml:space="preserve"> (apabila ada).</w:t>
      </w:r>
    </w:p>
    <w:p w14:paraId="403EADC1" w14:textId="77777777" w:rsidR="00D84DE5" w:rsidRPr="00A81D35" w:rsidRDefault="00D84DE5" w:rsidP="000424CD">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(4)</w:t>
      </w:r>
      <w:r w:rsidRPr="00A81D35">
        <w:rPr>
          <w:rFonts w:ascii="Bookman Old Style" w:hAnsi="Bookman Old Style" w:cs="Cambria"/>
          <w:color w:val="auto"/>
          <w:sz w:val="24"/>
          <w:szCs w:val="24"/>
          <w:lang w:val="id"/>
        </w:rPr>
        <w:tab/>
        <w:t>Dalam pengadaan Jasa Konsultasi rapat persiapan penandatanganan kontrak dilaksanakan meliputi hal</w:t>
      </w:r>
      <w:r>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hal sebagai berikut:</w:t>
      </w:r>
    </w:p>
    <w:p w14:paraId="3F9C9703"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dalam rapat persiapan penandatanganan kontrak, paling sedikit dibahas hal-hal sebagai berikut:</w:t>
      </w:r>
    </w:p>
    <w:p w14:paraId="755A1605"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finalisasi rancangan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w:t>
      </w:r>
    </w:p>
    <w:p w14:paraId="1C0BA60B"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p</w:t>
      </w:r>
      <w:r w:rsidRPr="00A81D35">
        <w:rPr>
          <w:rFonts w:ascii="Bookman Old Style" w:hAnsi="Bookman Old Style" w:cs="Cambria"/>
          <w:color w:val="auto"/>
          <w:sz w:val="24"/>
          <w:szCs w:val="24"/>
          <w:lang w:val="id"/>
        </w:rPr>
        <w:t>erubahan jangka waktu pelaksanaan pekerjaan dikarenakan jadwal pelaksanaan pekerjaan yang ditetapkan sebelumnya akan melewati batas tahun anggaran.</w:t>
      </w:r>
    </w:p>
    <w:p w14:paraId="05EDC0F4"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r</w:t>
      </w:r>
      <w:r w:rsidRPr="00A81D35">
        <w:rPr>
          <w:rFonts w:ascii="Bookman Old Style" w:hAnsi="Bookman Old Style" w:cs="Cambria"/>
          <w:color w:val="auto"/>
          <w:sz w:val="24"/>
          <w:szCs w:val="24"/>
          <w:lang w:val="id"/>
        </w:rPr>
        <w:t xml:space="preserve">encana penandatanganan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w:t>
      </w:r>
    </w:p>
    <w:p w14:paraId="0D0FF2A9"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d</w:t>
      </w:r>
      <w:r w:rsidRPr="00A81D35">
        <w:rPr>
          <w:rFonts w:ascii="Bookman Old Style" w:hAnsi="Bookman Old Style" w:cs="Cambria"/>
          <w:color w:val="auto"/>
          <w:sz w:val="24"/>
          <w:szCs w:val="24"/>
          <w:lang w:val="id"/>
        </w:rPr>
        <w:t xml:space="preserve">okumen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 dan kelengkapan;</w:t>
      </w:r>
    </w:p>
    <w:p w14:paraId="37DD02B4"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 xml:space="preserve">elengkapan </w:t>
      </w:r>
      <w:r>
        <w:rPr>
          <w:rFonts w:ascii="Bookman Old Style" w:hAnsi="Bookman Old Style" w:cs="Cambria"/>
          <w:color w:val="auto"/>
          <w:sz w:val="24"/>
          <w:szCs w:val="24"/>
          <w:lang w:val="id"/>
        </w:rPr>
        <w:t>r</w:t>
      </w:r>
      <w:r w:rsidRPr="00A81D35">
        <w:rPr>
          <w:rFonts w:ascii="Bookman Old Style" w:hAnsi="Bookman Old Style" w:cs="Cambria"/>
          <w:color w:val="auto"/>
          <w:sz w:val="24"/>
          <w:szCs w:val="24"/>
          <w:lang w:val="id"/>
        </w:rPr>
        <w:t>encana Keselamatan Konstruksi;</w:t>
      </w:r>
    </w:p>
    <w:p w14:paraId="34BD8DE8"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 xml:space="preserve">aminan </w:t>
      </w:r>
      <w:r>
        <w:rPr>
          <w:rFonts w:ascii="Bookman Old Style" w:hAnsi="Bookman Old Style" w:cs="Cambria"/>
          <w:color w:val="auto"/>
          <w:sz w:val="24"/>
          <w:szCs w:val="24"/>
          <w:lang w:val="id"/>
        </w:rPr>
        <w:t>u</w:t>
      </w:r>
      <w:r w:rsidRPr="00A81D35">
        <w:rPr>
          <w:rFonts w:ascii="Bookman Old Style" w:hAnsi="Bookman Old Style" w:cs="Cambria"/>
          <w:color w:val="auto"/>
          <w:sz w:val="24"/>
          <w:szCs w:val="24"/>
          <w:lang w:val="id"/>
        </w:rPr>
        <w:t xml:space="preserve">ang </w:t>
      </w:r>
      <w:r>
        <w:rPr>
          <w:rFonts w:ascii="Bookman Old Style" w:hAnsi="Bookman Old Style" w:cs="Cambria"/>
          <w:color w:val="auto"/>
          <w:sz w:val="24"/>
          <w:szCs w:val="24"/>
          <w:lang w:val="id"/>
        </w:rPr>
        <w:t>m</w:t>
      </w:r>
      <w:r w:rsidRPr="00A81D35">
        <w:rPr>
          <w:rFonts w:ascii="Bookman Old Style" w:hAnsi="Bookman Old Style" w:cs="Cambria"/>
          <w:color w:val="auto"/>
          <w:sz w:val="24"/>
          <w:szCs w:val="24"/>
          <w:lang w:val="id"/>
        </w:rPr>
        <w:t>uka yang paling sedikit terdiri atas ketentuan, bentuk, isi, dan waktu penyerahan;</w:t>
      </w:r>
    </w:p>
    <w:p w14:paraId="66F9C0F0"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suransi; dan/atau</w:t>
      </w:r>
    </w:p>
    <w:p w14:paraId="166BB838" w14:textId="77777777" w:rsidR="00D84DE5" w:rsidRPr="00A81D35" w:rsidRDefault="00D84DE5" w:rsidP="006F7F66">
      <w:pPr>
        <w:pStyle w:val="BodyText"/>
        <w:numPr>
          <w:ilvl w:val="0"/>
          <w:numId w:val="156"/>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h</w:t>
      </w:r>
      <w:r w:rsidRPr="00A81D35">
        <w:rPr>
          <w:rFonts w:ascii="Bookman Old Style" w:hAnsi="Bookman Old Style" w:cs="Cambria"/>
          <w:color w:val="auto"/>
          <w:sz w:val="24"/>
          <w:szCs w:val="24"/>
          <w:lang w:val="id"/>
        </w:rPr>
        <w:t>al-hal yang telah diklarifikasi dan dikonfirmasi pada saat evaluasi penawaran.</w:t>
      </w:r>
    </w:p>
    <w:p w14:paraId="3D86E794"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dalam rapat persiapan penandatanganan kontrak, pejabat penandatangan kontrak dan Penyedia mengisi substansi rancangan kontrak dengan informasi yang diperoleh dari dokumen penawaran penyedia</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dan perubahannya yang dinyatakan dalam berita acara hasil pemilihan dengan tidak mengubah substansi yang dit</w:t>
      </w:r>
      <w:r>
        <w:rPr>
          <w:rFonts w:ascii="Bookman Old Style" w:hAnsi="Bookman Old Style" w:cs="Cambria"/>
          <w:color w:val="auto"/>
          <w:sz w:val="24"/>
          <w:szCs w:val="24"/>
          <w:lang w:val="id"/>
        </w:rPr>
        <w:t>etapkan dalam dokumen pemilihan;</w:t>
      </w:r>
    </w:p>
    <w:p w14:paraId="7B6EEB2F" w14:textId="77777777" w:rsidR="00D84DE5" w:rsidRPr="00A81D35" w:rsidRDefault="00D84DE5" w:rsidP="000424CD">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rapat persiapan penandatanganan kontrak dinyatakan gagal oleh pejabat penandatangan kontrak, dalam hal:</w:t>
      </w:r>
    </w:p>
    <w:p w14:paraId="694162C8" w14:textId="77777777" w:rsidR="00D84DE5" w:rsidRPr="00A81D35" w:rsidRDefault="00D84DE5" w:rsidP="006F7F66">
      <w:pPr>
        <w:pStyle w:val="BodyText"/>
        <w:numPr>
          <w:ilvl w:val="0"/>
          <w:numId w:val="157"/>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Penyedia tidak menyepakati dengan alasan yang objektif dan dapat diterima oleh pejabat penandatangan kontrak, maka Penyedia tidak dikenakan sanksi apapun; dan</w:t>
      </w:r>
    </w:p>
    <w:p w14:paraId="0C77847A" w14:textId="77777777" w:rsidR="00D84DE5" w:rsidRPr="00A81D35" w:rsidRDefault="00D84DE5" w:rsidP="006F7F66">
      <w:pPr>
        <w:pStyle w:val="BodyText"/>
        <w:numPr>
          <w:ilvl w:val="0"/>
          <w:numId w:val="157"/>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Penyedia tidak menyepakati dengan alasan yang tidak objektif dan tidak dapat diterima oleh pejabat penandatangan kontrak, maka dikenakan Sanksi Daftar Hitam.</w:t>
      </w:r>
    </w:p>
    <w:p w14:paraId="6021EC6C" w14:textId="77777777" w:rsidR="00D84DE5" w:rsidRPr="00A81D35" w:rsidRDefault="00D84DE5" w:rsidP="000424CD">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(5)</w:t>
      </w:r>
      <w:r w:rsidRPr="00A81D35">
        <w:rPr>
          <w:rFonts w:ascii="Bookman Old Style" w:hAnsi="Bookman Old Style" w:cs="Cambria"/>
          <w:color w:val="auto"/>
          <w:sz w:val="24"/>
          <w:szCs w:val="24"/>
          <w:lang w:val="id"/>
        </w:rPr>
        <w:tab/>
        <w:t xml:space="preserve">Dalam pengadaan </w:t>
      </w:r>
      <w:r>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arang</w:t>
      </w:r>
      <w:r>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 xml:space="preserve"> rapat persiapan penandatanganan kontrak dilaksanakan meliputi hal</w:t>
      </w:r>
      <w:r>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hal sebagai berikut:</w:t>
      </w:r>
    </w:p>
    <w:p w14:paraId="1077DC9B"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dalam rapat persiapan penandatanganan kontrak, paling sedikit dibahas hal-hal sebagai berikut:</w:t>
      </w:r>
    </w:p>
    <w:p w14:paraId="6156D2F7" w14:textId="77777777" w:rsidR="00D84DE5" w:rsidRPr="00A81D35" w:rsidRDefault="00D84DE5" w:rsidP="00D27DE3">
      <w:pPr>
        <w:pStyle w:val="BodyText"/>
        <w:numPr>
          <w:ilvl w:val="0"/>
          <w:numId w:val="158"/>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lastRenderedPageBreak/>
        <w:t xml:space="preserve">finalisasi rancangan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w:t>
      </w:r>
    </w:p>
    <w:p w14:paraId="5AE83175" w14:textId="77777777" w:rsidR="00D84DE5" w:rsidRPr="00A81D35" w:rsidRDefault="00D84DE5" w:rsidP="00D27DE3">
      <w:pPr>
        <w:pStyle w:val="BodyText"/>
        <w:numPr>
          <w:ilvl w:val="0"/>
          <w:numId w:val="158"/>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perubahan jangka waktu pelaksanaan pekerjaan dikarenakan jadwal pelaksanaan pekerjaan yang ditetapkan sebelumnya akan melewati batas tahun anggaran;</w:t>
      </w:r>
    </w:p>
    <w:p w14:paraId="18BE4CA5" w14:textId="77777777" w:rsidR="00D84DE5" w:rsidRPr="00A81D35" w:rsidRDefault="00D84DE5" w:rsidP="00D27DE3">
      <w:pPr>
        <w:pStyle w:val="BodyText"/>
        <w:numPr>
          <w:ilvl w:val="0"/>
          <w:numId w:val="158"/>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rencana penandatanganan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w:t>
      </w:r>
    </w:p>
    <w:p w14:paraId="578F0213" w14:textId="77777777" w:rsidR="00D84DE5" w:rsidRPr="00A81D35" w:rsidRDefault="00D84DE5" w:rsidP="00D27DE3">
      <w:pPr>
        <w:pStyle w:val="BodyText"/>
        <w:numPr>
          <w:ilvl w:val="0"/>
          <w:numId w:val="158"/>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kelengkapan dokumen pendukung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 xml:space="preserve">ontrak, seperti jaminan pelaksanaan yang paling sedikit terdiri atas ketentuan, bentuk, isi, dan waktu penyerahan serta telah diterima sebelum penandatanganan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 xml:space="preserve">ontrak, </w:t>
      </w:r>
    </w:p>
    <w:p w14:paraId="244F6C38" w14:textId="77777777" w:rsidR="00D84DE5" w:rsidRDefault="00D84DE5" w:rsidP="00D27DE3">
      <w:pPr>
        <w:pStyle w:val="BodyText"/>
        <w:numPr>
          <w:ilvl w:val="0"/>
          <w:numId w:val="158"/>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asuransi, </w:t>
      </w:r>
      <w:r>
        <w:rPr>
          <w:rFonts w:ascii="Bookman Old Style" w:hAnsi="Bookman Old Style" w:cs="Cambria"/>
          <w:color w:val="auto"/>
          <w:sz w:val="24"/>
          <w:szCs w:val="24"/>
          <w:lang w:val="id"/>
        </w:rPr>
        <w:t>dan sebagainya</w:t>
      </w:r>
      <w:r w:rsidRPr="00A81D35">
        <w:rPr>
          <w:rFonts w:ascii="Bookman Old Style" w:hAnsi="Bookman Old Style" w:cs="Cambria"/>
          <w:color w:val="auto"/>
          <w:sz w:val="24"/>
          <w:szCs w:val="24"/>
          <w:lang w:val="id"/>
        </w:rPr>
        <w:t xml:space="preserve">; </w:t>
      </w:r>
    </w:p>
    <w:p w14:paraId="0A3299E5" w14:textId="77777777" w:rsidR="00D84DE5" w:rsidRPr="00A81D35" w:rsidRDefault="00D84DE5" w:rsidP="00D27DE3">
      <w:pPr>
        <w:pStyle w:val="BodyText"/>
        <w:numPr>
          <w:ilvl w:val="0"/>
          <w:numId w:val="158"/>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aminan uang muka yang paling sedikit terdiri atas ketentuan, bentuk, isi, dan waktu penyerahan; dan/atau</w:t>
      </w:r>
    </w:p>
    <w:p w14:paraId="5246A43B" w14:textId="77777777" w:rsidR="00D84DE5" w:rsidRPr="00A81D35" w:rsidRDefault="00D84DE5" w:rsidP="00D27DE3">
      <w:pPr>
        <w:pStyle w:val="BodyText"/>
        <w:numPr>
          <w:ilvl w:val="0"/>
          <w:numId w:val="158"/>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hal-hal yang telah diklarifikasi dan dikonfirmasi pada saat evaluasi penawaran.</w:t>
      </w:r>
    </w:p>
    <w:p w14:paraId="7B17548E"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pejabat penandatangan kontrak dan calon Penyedia tidak diperkenankan mengubah substansi hasil Pemilihan Penyedia sampai dengan penandatanganan kontrak kecuali mempersing</w:t>
      </w:r>
      <w:r>
        <w:rPr>
          <w:rFonts w:ascii="Bookman Old Style" w:hAnsi="Bookman Old Style" w:cs="Cambria"/>
          <w:color w:val="auto"/>
          <w:sz w:val="24"/>
          <w:szCs w:val="24"/>
          <w:lang w:val="id"/>
        </w:rPr>
        <w:t>kat waktu pelaksanaan pekerjaan;</w:t>
      </w:r>
    </w:p>
    <w:p w14:paraId="4913C5B8"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r>
      <w:r>
        <w:rPr>
          <w:rFonts w:ascii="Bookman Old Style" w:hAnsi="Bookman Old Style" w:cs="Cambria"/>
          <w:color w:val="auto"/>
          <w:sz w:val="24"/>
          <w:szCs w:val="24"/>
          <w:lang w:val="id"/>
        </w:rPr>
        <w:t>u</w:t>
      </w:r>
      <w:r w:rsidRPr="00A81D35">
        <w:rPr>
          <w:rFonts w:ascii="Bookman Old Style" w:hAnsi="Bookman Old Style" w:cs="Cambria"/>
          <w:color w:val="auto"/>
          <w:sz w:val="24"/>
          <w:szCs w:val="24"/>
          <w:lang w:val="id"/>
        </w:rPr>
        <w:t xml:space="preserve">ntuk pengadaan barang yang kompleks, penandatanganan kontrak dilakukan setelah rancangan kontrak memperoleh pendapat ahli hukum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w:t>
      </w:r>
    </w:p>
    <w:p w14:paraId="169500AF" w14:textId="77777777" w:rsidR="00D84DE5" w:rsidRPr="00A81D35" w:rsidRDefault="00D84DE5" w:rsidP="000424CD">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(6)</w:t>
      </w:r>
      <w:r w:rsidRPr="00A81D35">
        <w:rPr>
          <w:rFonts w:ascii="Bookman Old Style" w:hAnsi="Bookman Old Style" w:cs="Cambria"/>
          <w:color w:val="auto"/>
          <w:sz w:val="24"/>
          <w:szCs w:val="24"/>
          <w:lang w:val="id"/>
        </w:rPr>
        <w:tab/>
        <w:t>Dalam pengadaan Jasa lainnya rapat persiapan penandatanganan kontrak dilaksanakan meliputi hal</w:t>
      </w:r>
      <w:r>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hal sebagai berikut:</w:t>
      </w:r>
    </w:p>
    <w:p w14:paraId="6D47EF12"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dalam rapat persiapan penandatanganan kontrak, paling sedikit dibahas hal-hal sebagai berikut:</w:t>
      </w:r>
    </w:p>
    <w:p w14:paraId="7BAB79E6" w14:textId="77777777" w:rsidR="00D84DE5" w:rsidRPr="00A81D35" w:rsidRDefault="00D84DE5" w:rsidP="00D27DE3">
      <w:pPr>
        <w:pStyle w:val="BodyText"/>
        <w:numPr>
          <w:ilvl w:val="0"/>
          <w:numId w:val="159"/>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finalisasi rancangan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ontrak;</w:t>
      </w:r>
    </w:p>
    <w:p w14:paraId="7C707033" w14:textId="77777777" w:rsidR="00D84DE5" w:rsidRPr="00A81D35" w:rsidRDefault="00D84DE5" w:rsidP="00D27DE3">
      <w:pPr>
        <w:pStyle w:val="BodyText"/>
        <w:numPr>
          <w:ilvl w:val="0"/>
          <w:numId w:val="159"/>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perubahan jangka waktu pelaksanaan pekerjaan dikarenakan jadwal pelaksanaan pekerjaan yang ditetapkan sebelumnya akan melewati batas tahun anggaran;</w:t>
      </w:r>
    </w:p>
    <w:p w14:paraId="008D5A47" w14:textId="77777777" w:rsidR="00D84DE5" w:rsidRPr="00A81D35" w:rsidRDefault="00D84DE5" w:rsidP="00D27DE3">
      <w:pPr>
        <w:pStyle w:val="BodyText"/>
        <w:numPr>
          <w:ilvl w:val="0"/>
          <w:numId w:val="159"/>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rencana penandatanganan k</w:t>
      </w:r>
      <w:r w:rsidRPr="00A81D35">
        <w:rPr>
          <w:rFonts w:ascii="Bookman Old Style" w:hAnsi="Bookman Old Style" w:cs="Cambria"/>
          <w:color w:val="auto"/>
          <w:sz w:val="24"/>
          <w:szCs w:val="24"/>
          <w:lang w:val="id"/>
        </w:rPr>
        <w:t>ontrak;</w:t>
      </w:r>
    </w:p>
    <w:p w14:paraId="49CD121C" w14:textId="77777777" w:rsidR="00D84DE5" w:rsidRPr="00A81D35" w:rsidRDefault="00D84DE5" w:rsidP="00D27DE3">
      <w:pPr>
        <w:pStyle w:val="BodyText"/>
        <w:numPr>
          <w:ilvl w:val="0"/>
          <w:numId w:val="159"/>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kelengkapan dokumen pendukung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 xml:space="preserve">ontrak, seperti </w:t>
      </w: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 xml:space="preserve">aminan </w:t>
      </w:r>
      <w:r>
        <w:rPr>
          <w:rFonts w:ascii="Bookman Old Style" w:hAnsi="Bookman Old Style" w:cs="Cambria"/>
          <w:color w:val="auto"/>
          <w:sz w:val="24"/>
          <w:szCs w:val="24"/>
          <w:lang w:val="id"/>
        </w:rPr>
        <w:t>p</w:t>
      </w:r>
      <w:r w:rsidRPr="00A81D35">
        <w:rPr>
          <w:rFonts w:ascii="Bookman Old Style" w:hAnsi="Bookman Old Style" w:cs="Cambria"/>
          <w:color w:val="auto"/>
          <w:sz w:val="24"/>
          <w:szCs w:val="24"/>
          <w:lang w:val="id"/>
        </w:rPr>
        <w:t xml:space="preserve">elaksanaan yang paling sedikit terdiri atas ketentuan, bentuk, isi, dan waktu penyerahan serta telah diterima sebelum penandatanganan </w:t>
      </w:r>
      <w:r>
        <w:rPr>
          <w:rFonts w:ascii="Bookman Old Style" w:hAnsi="Bookman Old Style" w:cs="Cambria"/>
          <w:color w:val="auto"/>
          <w:sz w:val="24"/>
          <w:szCs w:val="24"/>
          <w:lang w:val="id"/>
        </w:rPr>
        <w:t>kontrak;</w:t>
      </w:r>
      <w:r w:rsidRPr="00A81D35">
        <w:rPr>
          <w:rFonts w:ascii="Bookman Old Style" w:hAnsi="Bookman Old Style" w:cs="Cambria"/>
          <w:color w:val="auto"/>
          <w:sz w:val="24"/>
          <w:szCs w:val="24"/>
          <w:lang w:val="id"/>
        </w:rPr>
        <w:t xml:space="preserve"> </w:t>
      </w:r>
    </w:p>
    <w:p w14:paraId="5B3C9E7A" w14:textId="77777777" w:rsidR="00D84DE5" w:rsidRPr="00A81D35" w:rsidRDefault="00D84DE5" w:rsidP="00D27DE3">
      <w:pPr>
        <w:pStyle w:val="BodyText"/>
        <w:numPr>
          <w:ilvl w:val="0"/>
          <w:numId w:val="159"/>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 xml:space="preserve">asuransi, </w:t>
      </w:r>
      <w:r>
        <w:rPr>
          <w:rFonts w:ascii="Bookman Old Style" w:hAnsi="Bookman Old Style" w:cs="Cambria"/>
          <w:color w:val="auto"/>
          <w:sz w:val="24"/>
          <w:szCs w:val="24"/>
          <w:lang w:val="id"/>
        </w:rPr>
        <w:t>dan sebagainya</w:t>
      </w:r>
      <w:r w:rsidRPr="00A81D35">
        <w:rPr>
          <w:rFonts w:ascii="Bookman Old Style" w:hAnsi="Bookman Old Style" w:cs="Cambria"/>
          <w:color w:val="auto"/>
          <w:sz w:val="24"/>
          <w:szCs w:val="24"/>
          <w:lang w:val="id"/>
        </w:rPr>
        <w:t xml:space="preserve">; </w:t>
      </w:r>
    </w:p>
    <w:p w14:paraId="3F989F9D" w14:textId="77777777" w:rsidR="00D84DE5" w:rsidRPr="00A81D35" w:rsidRDefault="00D84DE5" w:rsidP="00D27DE3">
      <w:pPr>
        <w:pStyle w:val="BodyText"/>
        <w:numPr>
          <w:ilvl w:val="0"/>
          <w:numId w:val="159"/>
        </w:numPr>
        <w:tabs>
          <w:tab w:val="clear" w:pos="4742"/>
        </w:tabs>
        <w:spacing w:before="60" w:line="360" w:lineRule="exact"/>
        <w:ind w:left="288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 xml:space="preserve">aminan uang muka yang paling sedikit terdiri atas ketentuan, bentuk, isi, dan waktu penyerahan; </w:t>
      </w:r>
      <w:r w:rsidRPr="00A81D35">
        <w:rPr>
          <w:rFonts w:ascii="Bookman Old Style" w:hAnsi="Bookman Old Style" w:cs="Cambria"/>
          <w:color w:val="auto"/>
          <w:sz w:val="24"/>
          <w:szCs w:val="24"/>
          <w:lang w:val="id"/>
        </w:rPr>
        <w:lastRenderedPageBreak/>
        <w:t>dan/atau</w:t>
      </w:r>
    </w:p>
    <w:p w14:paraId="5D301616" w14:textId="77777777" w:rsidR="00D84DE5" w:rsidRPr="00A81D35" w:rsidRDefault="00D84DE5" w:rsidP="00D27DE3">
      <w:pPr>
        <w:pStyle w:val="BodyText"/>
        <w:numPr>
          <w:ilvl w:val="0"/>
          <w:numId w:val="159"/>
        </w:numPr>
        <w:tabs>
          <w:tab w:val="clear" w:pos="4742"/>
        </w:tabs>
        <w:spacing w:before="60" w:line="360" w:lineRule="exact"/>
        <w:ind w:left="288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hal-hal yang telah diklarifikasi dan dikonfirmasi pada saat evaluasi penawaran.</w:t>
      </w:r>
    </w:p>
    <w:p w14:paraId="18CC31D8" w14:textId="77777777" w:rsidR="00D84DE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pejabat penandatangan kontrak dan calon Penyedia tidak diperkenankan mengubah substansi hasil Pemilihan Penyedia sampai dengan penandatanganan kontrak kecuali mempersingkat waktu pelaksanaan pekerjaan.</w:t>
      </w:r>
    </w:p>
    <w:p w14:paraId="6CA0FBDD" w14:textId="77777777" w:rsidR="00D84DE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p>
    <w:p w14:paraId="0F254C93" w14:textId="77777777" w:rsidR="00D84DE5" w:rsidRPr="00A81D35" w:rsidRDefault="00D84DE5" w:rsidP="000424CD">
      <w:pPr>
        <w:pStyle w:val="BodyText"/>
        <w:spacing w:before="120" w:line="360" w:lineRule="exact"/>
        <w:ind w:left="1701"/>
        <w:jc w:val="center"/>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Paragraf 4</w:t>
      </w:r>
    </w:p>
    <w:p w14:paraId="24F75ED3" w14:textId="77777777" w:rsidR="00D84DE5" w:rsidRPr="00A81D35" w:rsidRDefault="00D84DE5" w:rsidP="000424CD">
      <w:pPr>
        <w:spacing w:before="98"/>
        <w:ind w:left="1701"/>
        <w:jc w:val="center"/>
        <w:rPr>
          <w:rFonts w:ascii="Bookman Old Style" w:hAnsi="Bookman Old Style" w:cs="Cambria"/>
          <w:color w:val="auto"/>
          <w:lang w:val="id"/>
        </w:rPr>
      </w:pPr>
      <w:r w:rsidRPr="00A81D35">
        <w:rPr>
          <w:rFonts w:ascii="Bookman Old Style" w:hAnsi="Bookman Old Style" w:cs="Cambria"/>
          <w:color w:val="auto"/>
          <w:lang w:val="id"/>
        </w:rPr>
        <w:t>Rapat Persiapan Pelaksanaan Kontrak/</w:t>
      </w:r>
    </w:p>
    <w:p w14:paraId="40FD79B4" w14:textId="77777777" w:rsidR="00D84DE5" w:rsidRPr="00A81D35" w:rsidRDefault="00D84DE5" w:rsidP="00113020">
      <w:pPr>
        <w:pStyle w:val="BodyText"/>
        <w:spacing w:line="360" w:lineRule="exact"/>
        <w:ind w:left="1701"/>
        <w:jc w:val="center"/>
        <w:rPr>
          <w:rFonts w:ascii="Bookman Old Style" w:hAnsi="Bookman Old Style" w:cs="Cambria"/>
          <w:i/>
          <w:color w:val="auto"/>
          <w:sz w:val="24"/>
          <w:szCs w:val="24"/>
          <w:lang w:val="id"/>
        </w:rPr>
      </w:pPr>
      <w:r w:rsidRPr="00A81D35">
        <w:rPr>
          <w:rFonts w:ascii="Bookman Old Style" w:hAnsi="Bookman Old Style" w:cs="Cambria"/>
          <w:i/>
          <w:color w:val="auto"/>
          <w:sz w:val="24"/>
          <w:szCs w:val="24"/>
          <w:lang w:val="id"/>
        </w:rPr>
        <w:t>Pre Construction Meeting</w:t>
      </w:r>
    </w:p>
    <w:p w14:paraId="5732B8F1" w14:textId="77777777" w:rsidR="00D84DE5" w:rsidRPr="00A81D35" w:rsidRDefault="00D84DE5" w:rsidP="00113020">
      <w:pPr>
        <w:pStyle w:val="BodyText"/>
        <w:spacing w:before="240" w:line="360" w:lineRule="exact"/>
        <w:ind w:left="1701"/>
        <w:jc w:val="center"/>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Pasal 68</w:t>
      </w:r>
    </w:p>
    <w:p w14:paraId="4FEDEB7D" w14:textId="77777777" w:rsidR="00D84DE5" w:rsidRPr="00A81D35" w:rsidRDefault="00D84DE5" w:rsidP="000424CD">
      <w:pPr>
        <w:pStyle w:val="BodyText"/>
        <w:spacing w:before="12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w:t>
      </w:r>
      <w:r w:rsidRPr="00A81D35">
        <w:rPr>
          <w:rFonts w:ascii="Bookman Old Style" w:hAnsi="Bookman Old Style" w:cs="Cambria"/>
          <w:color w:val="auto"/>
          <w:sz w:val="24"/>
          <w:szCs w:val="24"/>
          <w:lang w:val="id"/>
        </w:rPr>
        <w:tab/>
        <w:t xml:space="preserve">Rapat persiapan pelaksanaan kontrak harus diselenggarakan paling lambat 7 (tujuh) hari terhitung mulai tanggal diterbitkannya </w:t>
      </w:r>
      <w:r w:rsidRPr="00113020">
        <w:rPr>
          <w:rFonts w:ascii="Bookman Old Style" w:hAnsi="Bookman Old Style" w:cs="Cambria"/>
          <w:color w:val="auto"/>
          <w:sz w:val="24"/>
          <w:szCs w:val="24"/>
          <w:lang w:val="id-ID"/>
        </w:rPr>
        <w:t>Surat Perintah Mulai Kerja (SPMK)</w:t>
      </w:r>
      <w:r w:rsidRPr="00A81D35">
        <w:rPr>
          <w:rFonts w:ascii="Bookman Old Style" w:hAnsi="Bookman Old Style" w:cs="Cambria"/>
          <w:color w:val="auto"/>
          <w:sz w:val="24"/>
          <w:szCs w:val="24"/>
          <w:lang w:val="id"/>
        </w:rPr>
        <w:t>.</w:t>
      </w:r>
    </w:p>
    <w:p w14:paraId="756FF080" w14:textId="77777777" w:rsidR="00D84DE5" w:rsidRPr="00A81D35" w:rsidRDefault="00D84DE5" w:rsidP="00113020">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(2)</w:t>
      </w:r>
      <w:r w:rsidRPr="00A81D35">
        <w:rPr>
          <w:rFonts w:ascii="Bookman Old Style" w:hAnsi="Bookman Old Style" w:cs="Cambria"/>
          <w:color w:val="auto"/>
          <w:sz w:val="24"/>
          <w:szCs w:val="24"/>
          <w:lang w:val="id"/>
        </w:rPr>
        <w:tab/>
        <w:t>Rapat persiapan pelaksanaan kontrak sebagaimana dimaksud pada ayat (1) diselenggarakan oleh PPK, konsultan supervisi/Pengawas Lapangan, Penyedia Jasa dan menghadirkan pula unsur perencana, serta pihak- pihak lain baik yang berhubungan  langsung  maupun tidak langsung dengan kegiatan dimaksud.</w:t>
      </w:r>
    </w:p>
    <w:p w14:paraId="626A5363" w14:textId="77777777" w:rsidR="00D84DE5" w:rsidRPr="00A81D35" w:rsidRDefault="00D84DE5" w:rsidP="00113020">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(3)</w:t>
      </w:r>
      <w:r w:rsidRPr="00A81D35">
        <w:rPr>
          <w:rFonts w:ascii="Bookman Old Style" w:hAnsi="Bookman Old Style" w:cs="Cambria"/>
          <w:color w:val="auto"/>
          <w:sz w:val="24"/>
          <w:szCs w:val="24"/>
          <w:lang w:val="id"/>
        </w:rPr>
        <w:tab/>
        <w:t>Rapat persiapan pelaksanaan kontrak sebagaimana dimaksud pada ayat (2) bertujuan untuk:</w:t>
      </w:r>
    </w:p>
    <w:p w14:paraId="240DE498"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menyusun kerangka kerja dalam pelaksanaan pekerjaan di lapangan, Konsultan Supervisi/Pengawas Lapangan, Penyedia Jasa selaku pelaksana pekerjaan, sehingga diperoleh kelancaran dalam pencapaian target kontrak (waktu, kualitas, dan kuantitas);</w:t>
      </w:r>
    </w:p>
    <w:p w14:paraId="440756B6"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memperoleh kesepakatan dan kesamaan penafsiran terhadap ketentuan-ketentuan kontrak antara ketiga pihak yang terlibat dalam pelaksanaan kontrak, sehingga diperoleh kelancaran dalam pencapaian target kontrak (waktu, kualitas, dan kuantitas) yang ditunjang dengan tertib administrasi pelaksanaan.</w:t>
      </w:r>
    </w:p>
    <w:p w14:paraId="6896667F"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(4)</w:t>
      </w:r>
      <w:r w:rsidRPr="00A81D35">
        <w:rPr>
          <w:rFonts w:ascii="Bookman Old Style" w:hAnsi="Bookman Old Style" w:cs="Cambria"/>
          <w:color w:val="auto"/>
          <w:sz w:val="24"/>
          <w:szCs w:val="24"/>
          <w:lang w:val="id"/>
        </w:rPr>
        <w:tab/>
        <w:t>Materi pembahasan dalam rapat persiapan pelaksanaan kontrak sebagaimana dimaksud pada ayat (3) sebagai berikut:</w:t>
      </w:r>
    </w:p>
    <w:p w14:paraId="6CE702EE"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Rencana Mutu Pekerjaa</w:t>
      </w:r>
      <w:r>
        <w:rPr>
          <w:rFonts w:ascii="Bookman Old Style" w:hAnsi="Bookman Old Style" w:cs="Cambria"/>
          <w:color w:val="auto"/>
          <w:sz w:val="24"/>
          <w:szCs w:val="24"/>
          <w:lang w:val="id"/>
        </w:rPr>
        <w:t>n Konstruksi (RMPK) yang berisi</w:t>
      </w:r>
      <w:r w:rsidRPr="00A81D35">
        <w:rPr>
          <w:rFonts w:ascii="Bookman Old Style" w:hAnsi="Bookman Old Style" w:cs="Cambria"/>
          <w:color w:val="auto"/>
          <w:sz w:val="24"/>
          <w:szCs w:val="24"/>
          <w:lang w:val="id"/>
        </w:rPr>
        <w:t>:</w:t>
      </w:r>
    </w:p>
    <w:p w14:paraId="75685AC5" w14:textId="77777777" w:rsidR="00D84DE5" w:rsidRPr="00A81D35" w:rsidRDefault="00D84DE5" w:rsidP="007E0AAE">
      <w:pPr>
        <w:pStyle w:val="BodyText"/>
        <w:spacing w:before="60" w:line="360" w:lineRule="exact"/>
        <w:ind w:left="2880"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w:t>
      </w:r>
      <w:r w:rsidRPr="00A81D35">
        <w:rPr>
          <w:rFonts w:ascii="Bookman Old Style" w:hAnsi="Bookman Old Style" w:cs="Cambria"/>
          <w:color w:val="auto"/>
          <w:sz w:val="24"/>
          <w:szCs w:val="24"/>
          <w:lang w:val="id"/>
        </w:rPr>
        <w:tab/>
        <w:t>rencana</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pelaksanaan</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pekerjaan</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w:t>
      </w:r>
      <w:r w:rsidRPr="007E0AAE">
        <w:rPr>
          <w:rFonts w:ascii="Bookman Old Style" w:hAnsi="Bookman Old Style" w:cs="Cambria"/>
          <w:i/>
          <w:color w:val="auto"/>
          <w:sz w:val="24"/>
          <w:szCs w:val="24"/>
          <w:lang w:val="id"/>
        </w:rPr>
        <w:t>Method Statement</w:t>
      </w:r>
      <w:r w:rsidRPr="00A81D35">
        <w:rPr>
          <w:rFonts w:ascii="Bookman Old Style" w:hAnsi="Bookman Old Style" w:cs="Cambria"/>
          <w:color w:val="auto"/>
          <w:sz w:val="24"/>
          <w:szCs w:val="24"/>
          <w:lang w:val="id"/>
        </w:rPr>
        <w:t>);</w:t>
      </w:r>
    </w:p>
    <w:p w14:paraId="3F6F3093" w14:textId="77777777" w:rsidR="00D84DE5" w:rsidRPr="00A81D35" w:rsidRDefault="00D84DE5" w:rsidP="007E0AAE">
      <w:pPr>
        <w:pStyle w:val="BodyText"/>
        <w:spacing w:before="60" w:line="360" w:lineRule="exact"/>
        <w:ind w:left="2880" w:hanging="360"/>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2.</w:t>
      </w:r>
      <w:r>
        <w:rPr>
          <w:rFonts w:ascii="Bookman Old Style" w:hAnsi="Bookman Old Style" w:cs="Cambria"/>
          <w:color w:val="auto"/>
          <w:sz w:val="24"/>
          <w:szCs w:val="24"/>
          <w:lang w:val="id"/>
        </w:rPr>
        <w:tab/>
        <w:t xml:space="preserve">rencana  </w:t>
      </w:r>
      <w:r w:rsidRPr="00A81D35">
        <w:rPr>
          <w:rFonts w:ascii="Bookman Old Style" w:hAnsi="Bookman Old Style" w:cs="Cambria"/>
          <w:color w:val="auto"/>
          <w:sz w:val="24"/>
          <w:szCs w:val="24"/>
          <w:lang w:val="id"/>
        </w:rPr>
        <w:t>pemeriksaan</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dan</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pengujian/</w:t>
      </w:r>
      <w:r w:rsidRPr="00A81D35">
        <w:rPr>
          <w:rFonts w:ascii="Bookman Old Style" w:hAnsi="Bookman Old Style" w:cs="Cambria"/>
          <w:i/>
          <w:color w:val="auto"/>
          <w:sz w:val="24"/>
          <w:szCs w:val="24"/>
          <w:lang w:val="id"/>
        </w:rPr>
        <w:t xml:space="preserve">Inspection and </w:t>
      </w:r>
      <w:r w:rsidRPr="00A81D35">
        <w:rPr>
          <w:rFonts w:ascii="Bookman Old Style" w:hAnsi="Bookman Old Style" w:cs="Cambria"/>
          <w:i/>
          <w:color w:val="auto"/>
          <w:sz w:val="24"/>
          <w:szCs w:val="24"/>
          <w:lang w:val="id"/>
        </w:rPr>
        <w:lastRenderedPageBreak/>
        <w:t>Test Plan (ITP)</w:t>
      </w:r>
      <w:r w:rsidRPr="00A81D35">
        <w:rPr>
          <w:rFonts w:ascii="Bookman Old Style" w:hAnsi="Bookman Old Style" w:cs="Cambria"/>
          <w:color w:val="auto"/>
          <w:sz w:val="24"/>
          <w:szCs w:val="24"/>
          <w:lang w:val="id"/>
        </w:rPr>
        <w:t>;</w:t>
      </w:r>
    </w:p>
    <w:p w14:paraId="27A75EBB" w14:textId="77777777" w:rsidR="00D84DE5" w:rsidRPr="00A81D35" w:rsidRDefault="00D84DE5" w:rsidP="007E0AAE">
      <w:pPr>
        <w:pStyle w:val="BodyText"/>
        <w:spacing w:before="60" w:line="360" w:lineRule="exact"/>
        <w:ind w:left="2880"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3.</w:t>
      </w:r>
      <w:r w:rsidRPr="00A81D35">
        <w:rPr>
          <w:rFonts w:ascii="Bookman Old Style" w:hAnsi="Bookman Old Style" w:cs="Cambria"/>
          <w:color w:val="auto"/>
          <w:sz w:val="24"/>
          <w:szCs w:val="24"/>
          <w:lang w:val="id"/>
        </w:rPr>
        <w:tab/>
        <w:t>pengendalia</w:t>
      </w:r>
      <w:r>
        <w:rPr>
          <w:rFonts w:ascii="Bookman Old Style" w:hAnsi="Bookman Old Style" w:cs="Cambria"/>
          <w:color w:val="auto"/>
          <w:sz w:val="24"/>
          <w:szCs w:val="24"/>
          <w:lang w:val="id"/>
        </w:rPr>
        <w:t>n sub penyedia dan pemasok.</w:t>
      </w:r>
    </w:p>
    <w:p w14:paraId="5AE9F1EA"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Rencana Keselamatan Konstruksi (RKK);</w:t>
      </w:r>
    </w:p>
    <w:p w14:paraId="5BF290DF"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r>
      <w:r>
        <w:rPr>
          <w:rFonts w:ascii="Bookman Old Style" w:hAnsi="Bookman Old Style" w:cs="Cambria"/>
          <w:color w:val="auto"/>
          <w:sz w:val="24"/>
          <w:szCs w:val="24"/>
          <w:lang w:val="id"/>
        </w:rPr>
        <w:t>o</w:t>
      </w:r>
      <w:r w:rsidRPr="00A81D35">
        <w:rPr>
          <w:rFonts w:ascii="Bookman Old Style" w:hAnsi="Bookman Old Style" w:cs="Cambria"/>
          <w:color w:val="auto"/>
          <w:sz w:val="24"/>
          <w:szCs w:val="24"/>
          <w:lang w:val="id"/>
        </w:rPr>
        <w:t>rganisasi kerja;</w:t>
      </w:r>
    </w:p>
    <w:p w14:paraId="03ACA650"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d</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r>
      <w:r>
        <w:rPr>
          <w:rFonts w:ascii="Bookman Old Style" w:hAnsi="Bookman Old Style" w:cs="Cambria"/>
          <w:color w:val="auto"/>
          <w:sz w:val="24"/>
          <w:szCs w:val="24"/>
          <w:lang w:val="id"/>
        </w:rPr>
        <w:t>t</w:t>
      </w:r>
      <w:r w:rsidRPr="00A81D35">
        <w:rPr>
          <w:rFonts w:ascii="Bookman Old Style" w:hAnsi="Bookman Old Style" w:cs="Cambria"/>
          <w:color w:val="auto"/>
          <w:sz w:val="24"/>
          <w:szCs w:val="24"/>
          <w:lang w:val="id"/>
        </w:rPr>
        <w:t>ata cara pengaturan pelaksanaan pekerjaan;</w:t>
      </w:r>
    </w:p>
    <w:p w14:paraId="117502BD"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e</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adwal pelaksanaan pekerjaan;</w:t>
      </w:r>
    </w:p>
    <w:p w14:paraId="50F6BE90" w14:textId="77777777" w:rsidR="00D84DE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f</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r>
      <w:r>
        <w:rPr>
          <w:rFonts w:ascii="Bookman Old Style" w:hAnsi="Bookman Old Style" w:cs="Cambria"/>
          <w:color w:val="auto"/>
          <w:sz w:val="24"/>
          <w:szCs w:val="24"/>
          <w:lang w:val="id"/>
        </w:rPr>
        <w:t>j</w:t>
      </w:r>
      <w:r w:rsidRPr="00A81D35">
        <w:rPr>
          <w:rFonts w:ascii="Bookman Old Style" w:hAnsi="Bookman Old Style" w:cs="Cambria"/>
          <w:color w:val="auto"/>
          <w:sz w:val="24"/>
          <w:szCs w:val="24"/>
          <w:lang w:val="id"/>
        </w:rPr>
        <w:t>adwal pengadaan bahan, mobilisasi alat dan personil;</w:t>
      </w:r>
    </w:p>
    <w:p w14:paraId="10C18FA7"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g</w:t>
      </w:r>
      <w:r w:rsidRPr="00A81D35">
        <w:rPr>
          <w:rFonts w:ascii="Bookman Old Style" w:hAnsi="Bookman Old Style" w:cs="Cambria"/>
          <w:color w:val="auto"/>
          <w:sz w:val="24"/>
          <w:szCs w:val="24"/>
          <w:lang w:val="id"/>
        </w:rPr>
        <w:t>.</w:t>
      </w:r>
      <w:r>
        <w:rPr>
          <w:rFonts w:ascii="Bookman Old Style" w:hAnsi="Bookman Old Style" w:cs="Cambria"/>
          <w:color w:val="auto"/>
          <w:sz w:val="24"/>
          <w:szCs w:val="24"/>
          <w:lang w:val="id"/>
        </w:rPr>
        <w:tab/>
        <w:t>p</w:t>
      </w:r>
      <w:r w:rsidRPr="00A81D35">
        <w:rPr>
          <w:rFonts w:ascii="Bookman Old Style" w:hAnsi="Bookman Old Style" w:cs="Cambria"/>
          <w:color w:val="auto"/>
          <w:sz w:val="24"/>
          <w:szCs w:val="24"/>
          <w:lang w:val="id"/>
        </w:rPr>
        <w:t>enyusunan rencana dan pelaksanaan pemeriksaan lapangan;</w:t>
      </w:r>
    </w:p>
    <w:p w14:paraId="6CB0C006"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h</w:t>
      </w:r>
      <w:r w:rsidRPr="00A81D35">
        <w:rPr>
          <w:rFonts w:ascii="Bookman Old Style" w:hAnsi="Bookman Old Style" w:cs="Cambria"/>
          <w:color w:val="auto"/>
          <w:sz w:val="24"/>
          <w:szCs w:val="24"/>
          <w:lang w:val="id"/>
        </w:rPr>
        <w:t>.</w:t>
      </w:r>
      <w:r>
        <w:rPr>
          <w:rFonts w:ascii="Bookman Old Style" w:hAnsi="Bookman Old Style" w:cs="Cambria"/>
          <w:color w:val="auto"/>
          <w:sz w:val="24"/>
          <w:szCs w:val="24"/>
          <w:lang w:val="id"/>
        </w:rPr>
        <w:tab/>
        <w:t>p</w:t>
      </w:r>
      <w:r w:rsidRPr="00A81D35">
        <w:rPr>
          <w:rFonts w:ascii="Bookman Old Style" w:hAnsi="Bookman Old Style" w:cs="Cambria"/>
          <w:color w:val="auto"/>
          <w:sz w:val="24"/>
          <w:szCs w:val="24"/>
          <w:lang w:val="id"/>
        </w:rPr>
        <w:t>endekatan</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kepada</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masyarakat</w:t>
      </w:r>
      <w:r>
        <w:rPr>
          <w:rFonts w:ascii="Bookman Old Style" w:hAnsi="Bookman Old Style" w:cs="Cambria"/>
          <w:color w:val="auto"/>
          <w:sz w:val="24"/>
          <w:szCs w:val="24"/>
          <w:lang w:val="id"/>
        </w:rPr>
        <w:t xml:space="preserve"> setempat </w:t>
      </w:r>
      <w:r w:rsidRPr="00A81D35">
        <w:rPr>
          <w:rFonts w:ascii="Bookman Old Style" w:hAnsi="Bookman Old Style" w:cs="Cambria"/>
          <w:color w:val="auto"/>
          <w:sz w:val="24"/>
          <w:szCs w:val="24"/>
          <w:lang w:val="id"/>
        </w:rPr>
        <w:t>mengenai rencana kerja; dan/atau</w:t>
      </w:r>
    </w:p>
    <w:p w14:paraId="53C39586" w14:textId="77777777" w:rsidR="00D84DE5" w:rsidRPr="00A81D35" w:rsidRDefault="00D84DE5" w:rsidP="00113020">
      <w:pPr>
        <w:pStyle w:val="BodyText"/>
        <w:spacing w:before="60" w:line="360" w:lineRule="exact"/>
        <w:ind w:left="2517" w:hanging="357"/>
        <w:jc w:val="both"/>
        <w:rPr>
          <w:rFonts w:ascii="Bookman Old Style" w:hAnsi="Bookman Old Style" w:cs="Cambria"/>
          <w:color w:val="auto"/>
          <w:sz w:val="24"/>
          <w:szCs w:val="24"/>
          <w:lang w:val="id"/>
        </w:rPr>
      </w:pPr>
      <w:r>
        <w:rPr>
          <w:rFonts w:ascii="Bookman Old Style" w:hAnsi="Bookman Old Style" w:cs="Cambria"/>
          <w:color w:val="auto"/>
          <w:sz w:val="24"/>
          <w:szCs w:val="24"/>
          <w:lang w:val="id"/>
        </w:rPr>
        <w:t>i</w:t>
      </w:r>
      <w:r w:rsidRPr="00A81D35">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ab/>
        <w:t>penyusunan program mutu kegiatan.</w:t>
      </w:r>
    </w:p>
    <w:p w14:paraId="114C0C86" w14:textId="77777777" w:rsidR="00D84DE5" w:rsidRDefault="00D84DE5" w:rsidP="00113020">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(5)</w:t>
      </w:r>
      <w:r w:rsidRPr="00A81D35">
        <w:rPr>
          <w:rFonts w:ascii="Bookman Old Style" w:hAnsi="Bookman Old Style" w:cs="Cambria"/>
          <w:color w:val="auto"/>
          <w:sz w:val="24"/>
          <w:szCs w:val="24"/>
          <w:lang w:val="id"/>
        </w:rPr>
        <w:tab/>
        <w:t>Hasil pembahasan rapat persiapan pelaksanaan kontrak sebagaimana dimaksud pada ayat (3) dan ayat (4) dituangkan ke dalam Berita Acara, dan selanjutnya dijadikan acuan pedoman pelaksanaan di lapangan.</w:t>
      </w:r>
    </w:p>
    <w:p w14:paraId="2D89382A" w14:textId="77777777" w:rsidR="00D84DE5" w:rsidRPr="00A81D35" w:rsidRDefault="00D84DE5" w:rsidP="00113020">
      <w:pPr>
        <w:pStyle w:val="BodyText"/>
        <w:spacing w:before="60" w:line="360" w:lineRule="exact"/>
        <w:ind w:left="2126" w:hanging="425"/>
        <w:jc w:val="both"/>
        <w:rPr>
          <w:rFonts w:ascii="Bookman Old Style" w:hAnsi="Bookman Old Style" w:cs="Cambria"/>
          <w:color w:val="auto"/>
          <w:sz w:val="24"/>
          <w:szCs w:val="24"/>
          <w:lang w:val="id"/>
        </w:rPr>
      </w:pPr>
    </w:p>
    <w:p w14:paraId="043C61AD" w14:textId="77777777" w:rsidR="00D84DE5" w:rsidRPr="00A81D35" w:rsidRDefault="00D84DE5" w:rsidP="000424CD">
      <w:pPr>
        <w:pStyle w:val="BodyText"/>
        <w:spacing w:before="120" w:line="360" w:lineRule="exact"/>
        <w:ind w:left="1701"/>
        <w:jc w:val="center"/>
        <w:rPr>
          <w:rFonts w:ascii="Bookman Old Style" w:hAnsi="Bookman Old Style"/>
          <w:color w:val="auto"/>
          <w:sz w:val="24"/>
          <w:szCs w:val="24"/>
          <w:lang w:val="id"/>
        </w:rPr>
      </w:pPr>
      <w:r w:rsidRPr="00A81D35">
        <w:rPr>
          <w:rFonts w:ascii="Bookman Old Style" w:hAnsi="Bookman Old Style"/>
          <w:color w:val="auto"/>
          <w:sz w:val="24"/>
          <w:szCs w:val="24"/>
          <w:lang w:val="id"/>
        </w:rPr>
        <w:t>Paragraf 5</w:t>
      </w:r>
    </w:p>
    <w:p w14:paraId="1B7BE917" w14:textId="77777777" w:rsidR="00D84DE5" w:rsidRPr="00A81D35" w:rsidRDefault="00D84DE5" w:rsidP="00A81D35">
      <w:pPr>
        <w:pStyle w:val="BodyText"/>
        <w:spacing w:before="120" w:line="360" w:lineRule="exact"/>
        <w:ind w:left="1701"/>
        <w:jc w:val="center"/>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Keterlambatan Pelaksanaan Pekerjaan</w:t>
      </w:r>
    </w:p>
    <w:p w14:paraId="7BA9D684" w14:textId="77777777" w:rsidR="00D84DE5" w:rsidRPr="00A81D35" w:rsidRDefault="00D84DE5" w:rsidP="007E0AAE">
      <w:pPr>
        <w:pStyle w:val="BodyText"/>
        <w:spacing w:before="360" w:line="360" w:lineRule="exact"/>
        <w:ind w:left="1701"/>
        <w:jc w:val="center"/>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Pasal 69</w:t>
      </w:r>
    </w:p>
    <w:p w14:paraId="3D978AE0" w14:textId="77777777" w:rsidR="00D84DE5" w:rsidRPr="00A81D35" w:rsidRDefault="00D84DE5" w:rsidP="00A81D35">
      <w:pPr>
        <w:pStyle w:val="BodyText"/>
        <w:spacing w:before="12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w:t>
      </w:r>
      <w:r w:rsidRPr="00A81D35">
        <w:rPr>
          <w:rFonts w:ascii="Bookman Old Style" w:hAnsi="Bookman Old Style" w:cs="Cambria"/>
          <w:color w:val="auto"/>
          <w:sz w:val="24"/>
          <w:szCs w:val="24"/>
          <w:lang w:val="id"/>
        </w:rPr>
        <w:tab/>
        <w:t>Dalam upaya penyelesaian pekerjaan sesuai dengan ketentuan kontrak terhadap pelaksanaan pekerjaan yang mengalami keterlambatan, PPK perlu melaksanakan rapat pembuktian.</w:t>
      </w:r>
    </w:p>
    <w:p w14:paraId="79B79634"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(2)</w:t>
      </w:r>
      <w:r w:rsidRPr="00A81D35">
        <w:rPr>
          <w:rFonts w:ascii="Bookman Old Style" w:hAnsi="Bookman Old Style" w:cs="Cambria"/>
          <w:color w:val="auto"/>
          <w:sz w:val="24"/>
          <w:szCs w:val="24"/>
          <w:lang w:val="id"/>
        </w:rPr>
        <w:tab/>
        <w:t>Didalam Rapat Pembuktian sebagaimana dimaksud pada ayat (1) Penyedia Jasa harus dapat membuktikan kemampuannya untuk mengejar keterlambatan yang ada dan selanjutnya menyelesaikan kegiatan sesuai dengan dokumen kontrak, baik aspek manajemen, peralatan dan keuangan.</w:t>
      </w:r>
    </w:p>
    <w:p w14:paraId="130A3923"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(3)</w:t>
      </w:r>
      <w:r w:rsidRPr="00A81D35">
        <w:rPr>
          <w:rFonts w:ascii="Bookman Old Style" w:hAnsi="Bookman Old Style" w:cs="Cambria"/>
          <w:color w:val="auto"/>
          <w:sz w:val="24"/>
          <w:szCs w:val="24"/>
          <w:lang w:val="id"/>
        </w:rPr>
        <w:tab/>
        <w:t>Upaya pembuktian sebagaimana dimaksud pada ayat (2) dinilai dan dievaluasi melalui Uji Coba Kemampuan (</w:t>
      </w:r>
      <w:r w:rsidRPr="007E0AAE">
        <w:rPr>
          <w:rFonts w:ascii="Bookman Old Style" w:hAnsi="Bookman Old Style" w:cs="Cambria"/>
          <w:i/>
          <w:color w:val="auto"/>
          <w:sz w:val="24"/>
          <w:szCs w:val="24"/>
          <w:lang w:val="id"/>
        </w:rPr>
        <w:t>Test Case</w:t>
      </w:r>
      <w:r w:rsidRPr="00A81D35">
        <w:rPr>
          <w:rFonts w:ascii="Bookman Old Style" w:hAnsi="Bookman Old Style" w:cs="Cambria"/>
          <w:color w:val="auto"/>
          <w:sz w:val="24"/>
          <w:szCs w:val="24"/>
          <w:lang w:val="id"/>
        </w:rPr>
        <w:t>) Penyedia Jasa, dalam hal nilai kemajuan/progres fisik pada periode waktu tertentu, dan selanjutnya dituangkan dalam suatu Berita Acara yang ditandatangani bersama.</w:t>
      </w:r>
    </w:p>
    <w:p w14:paraId="0A3EAB17"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(4)</w:t>
      </w:r>
      <w:r w:rsidRPr="00A81D35">
        <w:rPr>
          <w:rFonts w:ascii="Bookman Old Style" w:hAnsi="Bookman Old Style" w:cs="Cambria"/>
          <w:color w:val="auto"/>
          <w:sz w:val="24"/>
          <w:szCs w:val="24"/>
          <w:lang w:val="id"/>
        </w:rPr>
        <w:tab/>
        <w:t>Rapat pembuktian sebagaimana dimaksud pada ayat (1) dilakukan berjenjang sesuai dengan tingkat keterlambatan pekerjaan yang terjadi.</w:t>
      </w:r>
    </w:p>
    <w:p w14:paraId="21364DC0"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(5)</w:t>
      </w:r>
      <w:r w:rsidRPr="00A81D35">
        <w:rPr>
          <w:rFonts w:ascii="Bookman Old Style" w:hAnsi="Bookman Old Style" w:cs="Cambria"/>
          <w:color w:val="auto"/>
          <w:sz w:val="24"/>
          <w:szCs w:val="24"/>
          <w:lang w:val="id"/>
        </w:rPr>
        <w:tab/>
        <w:t xml:space="preserve">Penjenjangan sebagaimana dimaksud pada ayat (4) </w:t>
      </w:r>
      <w:r w:rsidRPr="00A81D35">
        <w:rPr>
          <w:rFonts w:ascii="Bookman Old Style" w:hAnsi="Bookman Old Style" w:cs="Cambria"/>
          <w:color w:val="auto"/>
          <w:sz w:val="24"/>
          <w:szCs w:val="24"/>
          <w:lang w:val="id"/>
        </w:rPr>
        <w:lastRenderedPageBreak/>
        <w:t xml:space="preserve">dilakukan dalam </w:t>
      </w:r>
      <w:r>
        <w:rPr>
          <w:rFonts w:ascii="Bookman Old Style" w:hAnsi="Bookman Old Style" w:cs="Cambria"/>
          <w:color w:val="auto"/>
          <w:sz w:val="24"/>
          <w:szCs w:val="24"/>
          <w:lang w:val="id"/>
        </w:rPr>
        <w:t>2 (</w:t>
      </w:r>
      <w:r w:rsidRPr="00A81D35">
        <w:rPr>
          <w:rFonts w:ascii="Bookman Old Style" w:hAnsi="Bookman Old Style" w:cs="Cambria"/>
          <w:color w:val="auto"/>
          <w:sz w:val="24"/>
          <w:szCs w:val="24"/>
          <w:lang w:val="id"/>
        </w:rPr>
        <w:t>dua</w:t>
      </w:r>
      <w:r>
        <w:rPr>
          <w:rFonts w:ascii="Bookman Old Style" w:hAnsi="Bookman Old Style" w:cs="Cambria"/>
          <w:color w:val="auto"/>
          <w:sz w:val="24"/>
          <w:szCs w:val="24"/>
          <w:lang w:val="id"/>
        </w:rPr>
        <w:t>)</w:t>
      </w:r>
      <w:r w:rsidRPr="00A81D35">
        <w:rPr>
          <w:rFonts w:ascii="Bookman Old Style" w:hAnsi="Bookman Old Style" w:cs="Cambria"/>
          <w:color w:val="auto"/>
          <w:sz w:val="24"/>
          <w:szCs w:val="24"/>
          <w:lang w:val="id"/>
        </w:rPr>
        <w:t xml:space="preserve"> tingkatan, yaitu:</w:t>
      </w:r>
    </w:p>
    <w:p w14:paraId="3B5181A9" w14:textId="77777777" w:rsidR="00D84DE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keterlambatan pekerjaan dengan kategori “Belum Kritis” dilakukan Rapat Pembuktian dengan melibatkan Konsultan Perencana, Konsultan Pengawas, dan Penanggungjawab Teknis Penyedia Jasa;</w:t>
      </w:r>
    </w:p>
    <w:p w14:paraId="7C75340F"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ab/>
        <w:t>keterlambatan pekerjaan dengan kategori “Kritis” dilakukan Rapat Pembuktian dengan melibatkan Konsultan Perencana, Konsultan Pengawas, Direktur/</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Penanggungjawab Penyedia Jasa, dan Kepala Dinas Pekerjaan Umum dan Tata Ruang.</w:t>
      </w:r>
    </w:p>
    <w:p w14:paraId="375B236D" w14:textId="77777777" w:rsidR="00D84DE5" w:rsidRDefault="00D84DE5" w:rsidP="001D28F9">
      <w:pPr>
        <w:pStyle w:val="BodyText"/>
        <w:spacing w:before="60" w:after="12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(6)</w:t>
      </w:r>
      <w:r w:rsidRPr="00A81D35">
        <w:rPr>
          <w:rFonts w:ascii="Bookman Old Style" w:hAnsi="Bookman Old Style" w:cs="Cambria"/>
          <w:color w:val="auto"/>
          <w:sz w:val="24"/>
          <w:szCs w:val="24"/>
          <w:lang w:val="id"/>
        </w:rPr>
        <w:tab/>
        <w:t>Batasan keterlambatan pekerjaan kategori kontrak “Belum Kritis” dan “Kritis” sebagaimana dimaksud pada ayat (5) sebagai berikut:</w:t>
      </w:r>
    </w:p>
    <w:tbl>
      <w:tblPr>
        <w:tblW w:w="0" w:type="auto"/>
        <w:tblInd w:w="2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228"/>
        <w:gridCol w:w="1710"/>
        <w:gridCol w:w="2072"/>
      </w:tblGrid>
      <w:tr w:rsidR="00D84DE5" w:rsidRPr="00A81D35" w14:paraId="35BB9C56" w14:textId="77777777" w:rsidTr="00441C75">
        <w:trPr>
          <w:trHeight w:val="621"/>
        </w:trPr>
        <w:tc>
          <w:tcPr>
            <w:tcW w:w="720" w:type="dxa"/>
            <w:vMerge w:val="restart"/>
          </w:tcPr>
          <w:p w14:paraId="3E6AEFBA" w14:textId="77777777" w:rsidR="00D84DE5" w:rsidRPr="00A81D35" w:rsidRDefault="00D84DE5" w:rsidP="008D2F44">
            <w:pPr>
              <w:ind w:hanging="70"/>
              <w:rPr>
                <w:rFonts w:ascii="Bookman Old Style" w:hAnsi="Bookman Old Style" w:cs="Cambria"/>
                <w:color w:val="auto"/>
                <w:lang w:val="id"/>
              </w:rPr>
            </w:pPr>
          </w:p>
          <w:p w14:paraId="277B9853" w14:textId="77777777" w:rsidR="00D84DE5" w:rsidRPr="00A81D35" w:rsidRDefault="00D84DE5" w:rsidP="008D2F44">
            <w:pPr>
              <w:spacing w:before="162"/>
              <w:ind w:left="155"/>
              <w:rPr>
                <w:rFonts w:ascii="Bookman Old Style" w:hAnsi="Bookman Old Style" w:cs="Cambria"/>
                <w:color w:val="auto"/>
                <w:lang w:val="id"/>
              </w:rPr>
            </w:pPr>
            <w:r w:rsidRPr="00A81D35">
              <w:rPr>
                <w:rFonts w:ascii="Bookman Old Style" w:hAnsi="Bookman Old Style" w:cs="Cambria"/>
                <w:color w:val="auto"/>
                <w:lang w:val="id"/>
              </w:rPr>
              <w:t>NO.</w:t>
            </w:r>
          </w:p>
        </w:tc>
        <w:tc>
          <w:tcPr>
            <w:tcW w:w="2228" w:type="dxa"/>
            <w:vMerge w:val="restart"/>
          </w:tcPr>
          <w:p w14:paraId="4B8F7541" w14:textId="77777777" w:rsidR="00D84DE5" w:rsidRPr="00A81D35" w:rsidRDefault="00D84DE5" w:rsidP="001D28F9">
            <w:pPr>
              <w:spacing w:before="4" w:line="288" w:lineRule="auto"/>
              <w:ind w:left="-57" w:right="-57"/>
              <w:jc w:val="center"/>
              <w:rPr>
                <w:rFonts w:ascii="Bookman Old Style" w:hAnsi="Bookman Old Style" w:cs="Cambria"/>
                <w:color w:val="auto"/>
                <w:lang w:val="id"/>
              </w:rPr>
            </w:pPr>
            <w:r w:rsidRPr="00A81D35">
              <w:rPr>
                <w:rFonts w:ascii="Bookman Old Style" w:hAnsi="Bookman Old Style" w:cs="Cambria"/>
                <w:color w:val="auto"/>
                <w:lang w:val="id"/>
              </w:rPr>
              <w:t>PERIODE RENCANA PELAKSANAAN</w:t>
            </w:r>
          </w:p>
          <w:p w14:paraId="599214EE" w14:textId="77777777" w:rsidR="00D84DE5" w:rsidRPr="00A81D35" w:rsidRDefault="00D84DE5" w:rsidP="008D2F44">
            <w:pPr>
              <w:ind w:left="288" w:right="277"/>
              <w:jc w:val="center"/>
              <w:rPr>
                <w:rFonts w:ascii="Bookman Old Style" w:hAnsi="Bookman Old Style" w:cs="Cambria"/>
                <w:color w:val="auto"/>
                <w:lang w:val="id"/>
              </w:rPr>
            </w:pPr>
            <w:r w:rsidRPr="00A81D35">
              <w:rPr>
                <w:rFonts w:ascii="Bookman Old Style" w:hAnsi="Bookman Old Style" w:cs="Cambria"/>
                <w:color w:val="auto"/>
                <w:lang w:val="id"/>
              </w:rPr>
              <w:t>PEKERJAAN</w:t>
            </w:r>
          </w:p>
        </w:tc>
        <w:tc>
          <w:tcPr>
            <w:tcW w:w="3782" w:type="dxa"/>
            <w:gridSpan w:val="2"/>
          </w:tcPr>
          <w:p w14:paraId="5439D1E4" w14:textId="77777777" w:rsidR="00D84DE5" w:rsidRPr="00A81D35" w:rsidRDefault="00D84DE5" w:rsidP="001D28F9">
            <w:pPr>
              <w:spacing w:line="257" w:lineRule="exact"/>
              <w:ind w:left="-57" w:right="-57"/>
              <w:jc w:val="center"/>
              <w:rPr>
                <w:rFonts w:ascii="Bookman Old Style" w:hAnsi="Bookman Old Style" w:cs="Cambria"/>
                <w:color w:val="auto"/>
                <w:lang w:val="id"/>
              </w:rPr>
            </w:pPr>
            <w:r w:rsidRPr="00A81D35">
              <w:rPr>
                <w:rFonts w:ascii="Bookman Old Style" w:hAnsi="Bookman Old Style" w:cs="Cambria"/>
                <w:color w:val="auto"/>
                <w:lang w:val="id"/>
              </w:rPr>
              <w:t>KATEGORI KETERLAMBATAN</w:t>
            </w:r>
          </w:p>
          <w:p w14:paraId="4935F317" w14:textId="77777777" w:rsidR="00D84DE5" w:rsidRPr="00A81D35" w:rsidRDefault="00D84DE5" w:rsidP="001D28F9">
            <w:pPr>
              <w:spacing w:before="51"/>
              <w:ind w:left="-57" w:right="-57"/>
              <w:jc w:val="center"/>
              <w:rPr>
                <w:rFonts w:ascii="Bookman Old Style" w:hAnsi="Bookman Old Style" w:cs="Cambria"/>
                <w:color w:val="auto"/>
                <w:lang w:val="id"/>
              </w:rPr>
            </w:pPr>
            <w:r w:rsidRPr="00A81D35">
              <w:rPr>
                <w:rFonts w:ascii="Bookman Old Style" w:hAnsi="Bookman Old Style" w:cs="Cambria"/>
                <w:color w:val="auto"/>
                <w:lang w:val="id"/>
              </w:rPr>
              <w:t>PELAKSANAAN PEKERJAAN</w:t>
            </w:r>
          </w:p>
        </w:tc>
      </w:tr>
      <w:tr w:rsidR="00D84DE5" w:rsidRPr="00A81D35" w14:paraId="4EE6EB2D" w14:textId="77777777" w:rsidTr="00441C75">
        <w:trPr>
          <w:trHeight w:val="618"/>
        </w:trPr>
        <w:tc>
          <w:tcPr>
            <w:tcW w:w="720" w:type="dxa"/>
            <w:vMerge/>
            <w:tcBorders>
              <w:top w:val="nil"/>
            </w:tcBorders>
          </w:tcPr>
          <w:p w14:paraId="7969670E" w14:textId="77777777" w:rsidR="00D84DE5" w:rsidRPr="00A81D35" w:rsidRDefault="00D84DE5" w:rsidP="008D2F44">
            <w:pPr>
              <w:rPr>
                <w:rFonts w:ascii="Bookman Old Style" w:hAnsi="Bookman Old Style" w:cs="Cambria"/>
                <w:color w:val="auto"/>
                <w:lang w:val="id"/>
              </w:rPr>
            </w:pPr>
          </w:p>
        </w:tc>
        <w:tc>
          <w:tcPr>
            <w:tcW w:w="2228" w:type="dxa"/>
            <w:vMerge/>
            <w:tcBorders>
              <w:top w:val="nil"/>
            </w:tcBorders>
          </w:tcPr>
          <w:p w14:paraId="5BA37FCB" w14:textId="77777777" w:rsidR="00D84DE5" w:rsidRPr="00A81D35" w:rsidRDefault="00D84DE5" w:rsidP="008D2F44">
            <w:pPr>
              <w:rPr>
                <w:rFonts w:ascii="Bookman Old Style" w:hAnsi="Bookman Old Style" w:cs="Cambria"/>
                <w:color w:val="auto"/>
                <w:lang w:val="id"/>
              </w:rPr>
            </w:pPr>
          </w:p>
        </w:tc>
        <w:tc>
          <w:tcPr>
            <w:tcW w:w="1710" w:type="dxa"/>
          </w:tcPr>
          <w:p w14:paraId="2A6A6464" w14:textId="77777777" w:rsidR="00D84DE5" w:rsidRPr="00A81D35" w:rsidRDefault="00D84DE5" w:rsidP="008D2F44">
            <w:pPr>
              <w:spacing w:line="255" w:lineRule="exact"/>
              <w:ind w:left="438"/>
              <w:rPr>
                <w:rFonts w:ascii="Bookman Old Style" w:hAnsi="Bookman Old Style" w:cs="Cambria"/>
                <w:color w:val="auto"/>
                <w:lang w:val="id"/>
              </w:rPr>
            </w:pPr>
            <w:r w:rsidRPr="00A81D35">
              <w:rPr>
                <w:rFonts w:ascii="Bookman Old Style" w:hAnsi="Bookman Old Style" w:cs="Cambria"/>
                <w:color w:val="auto"/>
                <w:lang w:val="id"/>
              </w:rPr>
              <w:t>BELUM</w:t>
            </w:r>
          </w:p>
          <w:p w14:paraId="4E9A1B68" w14:textId="77777777" w:rsidR="00D84DE5" w:rsidRPr="00A81D35" w:rsidRDefault="00D84DE5" w:rsidP="008D2F44">
            <w:pPr>
              <w:spacing w:before="51"/>
              <w:ind w:left="479"/>
              <w:rPr>
                <w:rFonts w:ascii="Bookman Old Style" w:hAnsi="Bookman Old Style" w:cs="Cambria"/>
                <w:color w:val="auto"/>
                <w:lang w:val="id"/>
              </w:rPr>
            </w:pPr>
            <w:r w:rsidRPr="00A81D35">
              <w:rPr>
                <w:rFonts w:ascii="Bookman Old Style" w:hAnsi="Bookman Old Style" w:cs="Cambria"/>
                <w:color w:val="auto"/>
                <w:lang w:val="id"/>
              </w:rPr>
              <w:t>KRITIS</w:t>
            </w:r>
          </w:p>
        </w:tc>
        <w:tc>
          <w:tcPr>
            <w:tcW w:w="2072" w:type="dxa"/>
          </w:tcPr>
          <w:p w14:paraId="091A3EC6" w14:textId="77777777" w:rsidR="00D84DE5" w:rsidRPr="00A81D35" w:rsidRDefault="00D84DE5" w:rsidP="008D2F44">
            <w:pPr>
              <w:spacing w:before="153"/>
              <w:ind w:left="658"/>
              <w:rPr>
                <w:rFonts w:ascii="Bookman Old Style" w:hAnsi="Bookman Old Style" w:cs="Cambria"/>
                <w:color w:val="auto"/>
                <w:lang w:val="id"/>
              </w:rPr>
            </w:pPr>
            <w:r w:rsidRPr="00A81D35">
              <w:rPr>
                <w:rFonts w:ascii="Bookman Old Style" w:hAnsi="Bookman Old Style" w:cs="Cambria"/>
                <w:color w:val="auto"/>
                <w:lang w:val="id"/>
              </w:rPr>
              <w:t>KRITIS</w:t>
            </w:r>
          </w:p>
        </w:tc>
      </w:tr>
      <w:tr w:rsidR="00D84DE5" w:rsidRPr="008659E4" w14:paraId="0A6E297C" w14:textId="77777777" w:rsidTr="00441C75">
        <w:trPr>
          <w:trHeight w:val="1927"/>
        </w:trPr>
        <w:tc>
          <w:tcPr>
            <w:tcW w:w="720" w:type="dxa"/>
          </w:tcPr>
          <w:p w14:paraId="0BD8EE80" w14:textId="77777777" w:rsidR="00D84DE5" w:rsidRPr="00A81D35" w:rsidRDefault="00D84DE5" w:rsidP="008D2F44">
            <w:pPr>
              <w:spacing w:line="256" w:lineRule="exact"/>
              <w:ind w:left="119" w:right="109"/>
              <w:jc w:val="center"/>
              <w:rPr>
                <w:rFonts w:ascii="Bookman Old Style" w:hAnsi="Bookman Old Style" w:cs="Cambria"/>
                <w:color w:val="auto"/>
                <w:lang w:val="id"/>
              </w:rPr>
            </w:pPr>
            <w:r w:rsidRPr="00A81D35">
              <w:rPr>
                <w:rFonts w:ascii="Bookman Old Style" w:hAnsi="Bookman Old Style" w:cs="Cambria"/>
                <w:color w:val="auto"/>
                <w:lang w:val="id"/>
              </w:rPr>
              <w:t>1.</w:t>
            </w:r>
          </w:p>
          <w:p w14:paraId="1C424D1D" w14:textId="77777777" w:rsidR="00D84DE5" w:rsidRPr="00A81D35" w:rsidRDefault="00D84DE5" w:rsidP="008D2F44">
            <w:pPr>
              <w:spacing w:before="54"/>
              <w:ind w:left="119" w:right="109"/>
              <w:jc w:val="center"/>
              <w:rPr>
                <w:rFonts w:ascii="Bookman Old Style" w:hAnsi="Bookman Old Style" w:cs="Cambria"/>
                <w:color w:val="auto"/>
                <w:lang w:val="id"/>
              </w:rPr>
            </w:pPr>
            <w:r w:rsidRPr="00A81D35">
              <w:rPr>
                <w:rFonts w:ascii="Bookman Old Style" w:hAnsi="Bookman Old Style" w:cs="Cambria"/>
                <w:color w:val="auto"/>
                <w:lang w:val="id"/>
              </w:rPr>
              <w:t>2.</w:t>
            </w:r>
          </w:p>
          <w:p w14:paraId="3695163F" w14:textId="77777777" w:rsidR="00D84DE5" w:rsidRPr="00A81D35" w:rsidRDefault="00D84DE5" w:rsidP="008D2F44">
            <w:pPr>
              <w:spacing w:before="51"/>
              <w:ind w:left="119" w:right="109"/>
              <w:jc w:val="center"/>
              <w:rPr>
                <w:rFonts w:ascii="Bookman Old Style" w:hAnsi="Bookman Old Style" w:cs="Cambria"/>
                <w:color w:val="auto"/>
                <w:lang w:val="id"/>
              </w:rPr>
            </w:pPr>
            <w:r w:rsidRPr="00A81D35">
              <w:rPr>
                <w:rFonts w:ascii="Bookman Old Style" w:hAnsi="Bookman Old Style" w:cs="Cambria"/>
                <w:color w:val="auto"/>
                <w:lang w:val="id"/>
              </w:rPr>
              <w:t>3.</w:t>
            </w:r>
          </w:p>
        </w:tc>
        <w:tc>
          <w:tcPr>
            <w:tcW w:w="2228" w:type="dxa"/>
          </w:tcPr>
          <w:p w14:paraId="10833805" w14:textId="77777777" w:rsidR="00D84DE5" w:rsidRPr="00A81D35" w:rsidRDefault="00D84DE5" w:rsidP="008D2F44">
            <w:pPr>
              <w:spacing w:line="256" w:lineRule="exact"/>
              <w:ind w:left="285" w:right="277"/>
              <w:jc w:val="center"/>
              <w:rPr>
                <w:rFonts w:ascii="Bookman Old Style" w:hAnsi="Bookman Old Style" w:cs="Cambria"/>
                <w:color w:val="auto"/>
                <w:lang w:val="id"/>
              </w:rPr>
            </w:pPr>
            <w:r w:rsidRPr="00A81D35">
              <w:rPr>
                <w:rFonts w:ascii="Bookman Old Style" w:hAnsi="Bookman Old Style" w:cs="Cambria"/>
                <w:color w:val="auto"/>
                <w:lang w:val="id"/>
              </w:rPr>
              <w:t>0% - 70%</w:t>
            </w:r>
          </w:p>
          <w:p w14:paraId="1508D616" w14:textId="77777777" w:rsidR="00D84DE5" w:rsidRPr="00A81D35" w:rsidRDefault="00D84DE5" w:rsidP="008D2F44">
            <w:pPr>
              <w:spacing w:before="54"/>
              <w:ind w:left="285" w:right="277"/>
              <w:jc w:val="center"/>
              <w:rPr>
                <w:rFonts w:ascii="Bookman Old Style" w:hAnsi="Bookman Old Style" w:cs="Cambria"/>
                <w:color w:val="auto"/>
                <w:lang w:val="id"/>
              </w:rPr>
            </w:pPr>
            <w:r w:rsidRPr="00A81D35">
              <w:rPr>
                <w:rFonts w:ascii="Bookman Old Style" w:hAnsi="Bookman Old Style" w:cs="Cambria"/>
                <w:color w:val="auto"/>
                <w:lang w:val="id"/>
              </w:rPr>
              <w:t>70% - 100%</w:t>
            </w:r>
          </w:p>
          <w:p w14:paraId="0F09BB4C" w14:textId="77777777" w:rsidR="00D84DE5" w:rsidRPr="00A81D35" w:rsidRDefault="00D84DE5" w:rsidP="008D2F44">
            <w:pPr>
              <w:spacing w:before="51"/>
              <w:ind w:left="285" w:right="277"/>
              <w:jc w:val="center"/>
              <w:rPr>
                <w:rFonts w:ascii="Bookman Old Style" w:hAnsi="Bookman Old Style" w:cs="Cambria"/>
                <w:color w:val="auto"/>
                <w:lang w:val="id"/>
              </w:rPr>
            </w:pPr>
            <w:r w:rsidRPr="00A81D35">
              <w:rPr>
                <w:rFonts w:ascii="Bookman Old Style" w:hAnsi="Bookman Old Style" w:cs="Cambria"/>
                <w:color w:val="auto"/>
                <w:lang w:val="id"/>
              </w:rPr>
              <w:t>70% - 100%</w:t>
            </w:r>
          </w:p>
        </w:tc>
        <w:tc>
          <w:tcPr>
            <w:tcW w:w="1710" w:type="dxa"/>
          </w:tcPr>
          <w:p w14:paraId="03631A05" w14:textId="77777777" w:rsidR="00D84DE5" w:rsidRPr="00A81D35" w:rsidRDefault="00D84DE5" w:rsidP="008D2F44">
            <w:pPr>
              <w:spacing w:line="256" w:lineRule="exact"/>
              <w:ind w:left="551"/>
              <w:rPr>
                <w:rFonts w:ascii="Bookman Old Style" w:hAnsi="Bookman Old Style" w:cs="Cambria"/>
                <w:color w:val="auto"/>
                <w:lang w:val="id"/>
              </w:rPr>
            </w:pPr>
            <w:r w:rsidRPr="00A81D35">
              <w:rPr>
                <w:rFonts w:ascii="Bookman Old Style" w:hAnsi="Bookman Old Style" w:cs="Cambria"/>
                <w:color w:val="auto"/>
                <w:lang w:val="id"/>
              </w:rPr>
              <w:t>&lt;10%</w:t>
            </w:r>
          </w:p>
          <w:p w14:paraId="0BE9E944" w14:textId="77777777" w:rsidR="00D84DE5" w:rsidRPr="00A81D35" w:rsidRDefault="00D84DE5" w:rsidP="008D2F44">
            <w:pPr>
              <w:spacing w:before="54"/>
              <w:ind w:left="669"/>
              <w:rPr>
                <w:rFonts w:ascii="Bookman Old Style" w:hAnsi="Bookman Old Style" w:cs="Cambria"/>
                <w:color w:val="auto"/>
                <w:lang w:val="id"/>
              </w:rPr>
            </w:pPr>
            <w:r w:rsidRPr="00A81D35">
              <w:rPr>
                <w:rFonts w:ascii="Bookman Old Style" w:hAnsi="Bookman Old Style" w:cs="Cambria"/>
                <w:color w:val="auto"/>
                <w:lang w:val="id"/>
              </w:rPr>
              <w:t>&lt;5%</w:t>
            </w:r>
          </w:p>
          <w:p w14:paraId="27A69911" w14:textId="77777777" w:rsidR="00D84DE5" w:rsidRPr="00A81D35" w:rsidRDefault="00D84DE5" w:rsidP="008D2F44">
            <w:pPr>
              <w:spacing w:before="51"/>
              <w:ind w:left="618"/>
              <w:rPr>
                <w:rFonts w:ascii="Bookman Old Style" w:hAnsi="Bookman Old Style" w:cs="Cambria"/>
                <w:color w:val="auto"/>
                <w:lang w:val="id"/>
              </w:rPr>
            </w:pPr>
            <w:r w:rsidRPr="00A81D35">
              <w:rPr>
                <w:rFonts w:ascii="Bookman Old Style" w:hAnsi="Bookman Old Style" w:cs="Cambria"/>
                <w:color w:val="auto"/>
                <w:lang w:val="id"/>
              </w:rPr>
              <w:t>&lt;5%</w:t>
            </w:r>
          </w:p>
        </w:tc>
        <w:tc>
          <w:tcPr>
            <w:tcW w:w="2072" w:type="dxa"/>
          </w:tcPr>
          <w:p w14:paraId="3D4ADFF7" w14:textId="77777777" w:rsidR="00D84DE5" w:rsidRPr="00A81D35" w:rsidRDefault="00D84DE5" w:rsidP="008D2F44">
            <w:pPr>
              <w:spacing w:line="256" w:lineRule="exact"/>
              <w:ind w:left="702"/>
              <w:rPr>
                <w:rFonts w:ascii="Bookman Old Style" w:hAnsi="Bookman Old Style" w:cs="Cambria"/>
                <w:color w:val="auto"/>
                <w:lang w:val="id"/>
              </w:rPr>
            </w:pPr>
            <w:r w:rsidRPr="00A81D35">
              <w:rPr>
                <w:rFonts w:ascii="Bookman Old Style" w:hAnsi="Bookman Old Style" w:cs="Cambria"/>
                <w:color w:val="auto"/>
                <w:lang w:val="id"/>
              </w:rPr>
              <w:t>≥ 10%</w:t>
            </w:r>
          </w:p>
          <w:p w14:paraId="7C7EE8CF" w14:textId="77777777" w:rsidR="00D84DE5" w:rsidRPr="00A81D35" w:rsidRDefault="00D84DE5" w:rsidP="008D2F44">
            <w:pPr>
              <w:spacing w:before="54"/>
              <w:ind w:left="769"/>
              <w:rPr>
                <w:rFonts w:ascii="Bookman Old Style" w:hAnsi="Bookman Old Style" w:cs="Cambria"/>
                <w:color w:val="auto"/>
                <w:lang w:val="id"/>
              </w:rPr>
            </w:pPr>
            <w:r w:rsidRPr="00A81D35">
              <w:rPr>
                <w:rFonts w:ascii="Bookman Old Style" w:hAnsi="Bookman Old Style" w:cs="Cambria"/>
                <w:color w:val="auto"/>
                <w:lang w:val="id"/>
              </w:rPr>
              <w:t>≥ 5%</w:t>
            </w:r>
          </w:p>
          <w:p w14:paraId="2BB6447D" w14:textId="77777777" w:rsidR="00D84DE5" w:rsidRPr="00A81D35" w:rsidRDefault="00D84DE5" w:rsidP="008D2F44">
            <w:pPr>
              <w:spacing w:before="51" w:line="288" w:lineRule="auto"/>
              <w:ind w:left="106" w:right="115"/>
              <w:rPr>
                <w:rFonts w:ascii="Bookman Old Style" w:hAnsi="Bookman Old Style" w:cs="Cambria"/>
                <w:color w:val="auto"/>
                <w:lang w:val="id"/>
              </w:rPr>
            </w:pPr>
            <w:r w:rsidRPr="00A81D35">
              <w:rPr>
                <w:rFonts w:ascii="Bookman Old Style" w:hAnsi="Bookman Old Style" w:cs="Cambria"/>
                <w:color w:val="auto"/>
                <w:lang w:val="id"/>
              </w:rPr>
              <w:t>&lt; 5% dan akan melampaui tahun anggaran</w:t>
            </w:r>
          </w:p>
        </w:tc>
      </w:tr>
    </w:tbl>
    <w:p w14:paraId="3F3A24C2"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(7)</w:t>
      </w:r>
      <w:r w:rsidRPr="00A81D35">
        <w:rPr>
          <w:rFonts w:ascii="Bookman Old Style" w:hAnsi="Bookman Old Style" w:cs="Cambria"/>
          <w:color w:val="auto"/>
          <w:sz w:val="24"/>
          <w:szCs w:val="24"/>
          <w:lang w:val="id"/>
        </w:rPr>
        <w:tab/>
        <w:t>Penanganan keterlambatan pekerjaan dengan kategori kritis, maka penanganannya dilakukan dengan Rapat Pembuktian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 yaitu:</w:t>
      </w:r>
    </w:p>
    <w:p w14:paraId="34A0EE7C"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 xml:space="preserve">pada saat kontrak dinyatakan kritis, direksi pekerjaan menerbitkan surat peringatan kepada penyedia jasa dan selanjutnya menyelenggarakan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w:t>
      </w:r>
    </w:p>
    <w:p w14:paraId="1CE9D3E1"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ab/>
        <w:t xml:space="preserve">dalam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 xml:space="preserve"> direksi pekerjaan, direksi teknis dan penyedia jasa membahas dan menyepakati besaran kemajuan fisik yang harus dicapai oleh penyedia jasa dalam periode waktu tertentu (uji coba pertama) yang dituangkan dalam berita acara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 xml:space="preserve"> tahap I;</w:t>
      </w:r>
    </w:p>
    <w:p w14:paraId="5172277E"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ab/>
        <w:t xml:space="preserve">apabila penyedia jasa gagal pada uji coba pertama, maka harus diselenggarakan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 xml:space="preserve"> tahap II yang membahas dan menyepakati besaran kemajuan fisik yang harus dicapai oleh penyedia jasa dalam periode waktu tertentu (uji coba kedua) yang dituangkan dalam berita acara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 xml:space="preserve"> tahap II;</w:t>
      </w:r>
    </w:p>
    <w:p w14:paraId="2361F4ED" w14:textId="77777777" w:rsidR="00D84DE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d.</w:t>
      </w:r>
      <w:r w:rsidRPr="00A81D35">
        <w:rPr>
          <w:rFonts w:ascii="Bookman Old Style" w:hAnsi="Bookman Old Style" w:cs="Cambria"/>
          <w:color w:val="auto"/>
          <w:sz w:val="24"/>
          <w:szCs w:val="24"/>
          <w:lang w:val="id"/>
        </w:rPr>
        <w:tab/>
        <w:t xml:space="preserve">apabila penyedia jasa gagal pada uji  coba  kedua, maka harus diselenggarakan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 xml:space="preserve"> tahap III yang </w:t>
      </w:r>
      <w:r w:rsidRPr="00A81D35">
        <w:rPr>
          <w:rFonts w:ascii="Bookman Old Style" w:hAnsi="Bookman Old Style" w:cs="Cambria"/>
          <w:color w:val="auto"/>
          <w:sz w:val="24"/>
          <w:szCs w:val="24"/>
          <w:lang w:val="id"/>
        </w:rPr>
        <w:lastRenderedPageBreak/>
        <w:t xml:space="preserve">membahas dan menyepakati besaran kemajuan fisik yang harus dicapai oleh penyedia jasa dalam periode waktu tertentu (uji coba ketiga) yang dituangkan dalam berita acara </w:t>
      </w:r>
      <w:r w:rsidRPr="001D28F9">
        <w:rPr>
          <w:rFonts w:ascii="Bookman Old Style" w:hAnsi="Bookman Old Style" w:cs="Cambria"/>
          <w:i/>
          <w:color w:val="auto"/>
          <w:sz w:val="24"/>
          <w:szCs w:val="24"/>
          <w:lang w:val="id"/>
        </w:rPr>
        <w:t>Show Cause Meeting</w:t>
      </w:r>
      <w:r w:rsidRPr="00A81D35">
        <w:rPr>
          <w:rFonts w:ascii="Bookman Old Style" w:hAnsi="Bookman Old Style" w:cs="Cambria"/>
          <w:color w:val="auto"/>
          <w:sz w:val="24"/>
          <w:szCs w:val="24"/>
          <w:lang w:val="id"/>
        </w:rPr>
        <w:t xml:space="preserve"> Tahap III;</w:t>
      </w:r>
    </w:p>
    <w:p w14:paraId="4BA08842"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e.</w:t>
      </w:r>
      <w:r w:rsidRPr="00A81D35">
        <w:rPr>
          <w:rFonts w:ascii="Bookman Old Style" w:hAnsi="Bookman Old Style" w:cs="Cambria"/>
          <w:color w:val="auto"/>
          <w:sz w:val="24"/>
          <w:szCs w:val="24"/>
          <w:lang w:val="id"/>
        </w:rPr>
        <w:tab/>
        <w:t>pada setiap uji coba yang gagal, PPK harus menerbitkan surat peringatan kepada penyedia atas keterlambatan realisasi fisik pelaksanaan pekerjaan.</w:t>
      </w:r>
    </w:p>
    <w:p w14:paraId="68983B65"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(8)</w:t>
      </w:r>
      <w:r w:rsidRPr="00A81D35">
        <w:rPr>
          <w:rFonts w:ascii="Bookman Old Style" w:hAnsi="Bookman Old Style" w:cs="Cambria"/>
          <w:color w:val="auto"/>
          <w:sz w:val="24"/>
          <w:szCs w:val="24"/>
          <w:lang w:val="id"/>
        </w:rPr>
        <w:tab/>
        <w:t>Apabila sampai dengan rapat pembuktian sebagaimana dimaksud pada ayat (5) huruf b, ternyata penyedia jasa gagal menunjukkan kemampuan kerjanya dalam Uji Coba Kemampuan, maka langkah pengamanan dan penyelamatan kegiatan yang dapat diusulkan oleh PPK, Konsultan</w:t>
      </w:r>
      <w:r w:rsidRPr="00A81D35">
        <w:rPr>
          <w:rFonts w:ascii="Bookman Old Style" w:hAnsi="Bookman Old Style" w:cs="Cambria"/>
          <w:color w:val="auto"/>
          <w:sz w:val="24"/>
          <w:szCs w:val="24"/>
          <w:lang w:val="id"/>
        </w:rPr>
        <w:tab/>
        <w:t>Perencana,</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Konsultan</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Pengawas, Direktur/</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Penanggungjawab Penyedia Jasa, dan Kepala Dinas Pekerjaan Umum dan Tata Ruang sebagai berikut:</w:t>
      </w:r>
    </w:p>
    <w:p w14:paraId="332B6F5A"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kesepakatan tiga pihak (</w:t>
      </w:r>
      <w:r w:rsidRPr="001D28F9">
        <w:rPr>
          <w:rFonts w:ascii="Bookman Old Style" w:hAnsi="Bookman Old Style" w:cs="Cambria"/>
          <w:i/>
          <w:color w:val="auto"/>
          <w:sz w:val="24"/>
          <w:szCs w:val="24"/>
          <w:lang w:val="id"/>
        </w:rPr>
        <w:t>Three Partieds Agreement</w:t>
      </w:r>
      <w:r w:rsidRPr="00A81D35">
        <w:rPr>
          <w:rFonts w:ascii="Bookman Old Style" w:hAnsi="Bookman Old Style" w:cs="Cambria"/>
          <w:color w:val="auto"/>
          <w:sz w:val="24"/>
          <w:szCs w:val="24"/>
          <w:lang w:val="id"/>
        </w:rPr>
        <w:t>) yakni melibatkan pihak lain untuk menyelesaikan pelaksanaan pekerjaan; atau</w:t>
      </w:r>
    </w:p>
    <w:p w14:paraId="245BAB7C"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ab/>
        <w:t>dengan cara lain yaitu dengan cara Pemutusan Kontrak.</w:t>
      </w:r>
    </w:p>
    <w:p w14:paraId="6BCE7B14"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(9)</w:t>
      </w:r>
      <w:r w:rsidRPr="00A81D35">
        <w:rPr>
          <w:rFonts w:ascii="Bookman Old Style" w:hAnsi="Bookman Old Style" w:cs="Cambria"/>
          <w:color w:val="auto"/>
          <w:sz w:val="24"/>
          <w:szCs w:val="24"/>
          <w:lang w:val="id"/>
        </w:rPr>
        <w:tab/>
        <w:t>Materi pembahasan rapat pembuktian sebagaimana dimaksud pada ayat (4) sebagai berikut:</w:t>
      </w:r>
    </w:p>
    <w:p w14:paraId="6B548F98"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meneliti permasalahan yang menyebabkan kegiatan terlambat;</w:t>
      </w:r>
    </w:p>
    <w:p w14:paraId="2615B8A0"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ab/>
        <w:t>membahas</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usaha-usaha</w:t>
      </w:r>
      <w:r>
        <w:rPr>
          <w:rFonts w:ascii="Bookman Old Style" w:hAnsi="Bookman Old Style" w:cs="Cambria"/>
          <w:color w:val="auto"/>
          <w:sz w:val="24"/>
          <w:szCs w:val="24"/>
          <w:lang w:val="id"/>
        </w:rPr>
        <w:t xml:space="preserve"> </w:t>
      </w:r>
      <w:r w:rsidRPr="00A81D35">
        <w:rPr>
          <w:rFonts w:ascii="Bookman Old Style" w:hAnsi="Bookman Old Style" w:cs="Cambria"/>
          <w:color w:val="auto"/>
          <w:sz w:val="24"/>
          <w:szCs w:val="24"/>
          <w:lang w:val="id"/>
        </w:rPr>
        <w:t>untuk</w:t>
      </w:r>
      <w:r>
        <w:rPr>
          <w:rFonts w:ascii="Bookman Old Style" w:hAnsi="Bookman Old Style" w:cs="Cambria"/>
          <w:color w:val="auto"/>
          <w:sz w:val="24"/>
          <w:szCs w:val="24"/>
          <w:lang w:val="id"/>
        </w:rPr>
        <w:t xml:space="preserve"> mengejar </w:t>
      </w:r>
      <w:r w:rsidRPr="00A81D35">
        <w:rPr>
          <w:rFonts w:ascii="Bookman Old Style" w:hAnsi="Bookman Old Style" w:cs="Cambria"/>
          <w:color w:val="auto"/>
          <w:sz w:val="24"/>
          <w:szCs w:val="24"/>
          <w:lang w:val="id"/>
        </w:rPr>
        <w:t>keterlambatan yang mana usaha-usaha tersebut harus sudah disepakati bersama dan penyedia jasa harus membuat pernyataan kesanggupan untuk memenuhi kesepakatan tersebut;</w:t>
      </w:r>
    </w:p>
    <w:p w14:paraId="2A589616"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ab/>
        <w:t>menentukan target uji coba kemampuan dalam waktu tertentu dengan menyebutkan uraian pekerjaan yang harus dikerjakan dan prestasi kerja yang harus dicapai;</w:t>
      </w:r>
    </w:p>
    <w:p w14:paraId="23829A2B"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d.</w:t>
      </w:r>
      <w:r w:rsidRPr="00A81D35">
        <w:rPr>
          <w:rFonts w:ascii="Bookman Old Style" w:hAnsi="Bookman Old Style" w:cs="Cambria"/>
          <w:color w:val="auto"/>
          <w:sz w:val="24"/>
          <w:szCs w:val="24"/>
          <w:lang w:val="id"/>
        </w:rPr>
        <w:tab/>
        <w:t>membuat jadwal pelaksanaan uji coba kemampuan dan program secara detail dan lengkap dengan data- data pendukungnya:</w:t>
      </w:r>
    </w:p>
    <w:p w14:paraId="646124BB" w14:textId="77777777" w:rsidR="00D84DE5" w:rsidRPr="00A81D35" w:rsidRDefault="00D84DE5" w:rsidP="001D28F9">
      <w:pPr>
        <w:pStyle w:val="BodyText"/>
        <w:tabs>
          <w:tab w:val="left" w:pos="2880"/>
        </w:tabs>
        <w:spacing w:before="60" w:line="360" w:lineRule="exact"/>
        <w:ind w:left="288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w:t>
      </w:r>
      <w:r w:rsidRPr="00A81D35">
        <w:rPr>
          <w:rFonts w:ascii="Bookman Old Style" w:hAnsi="Bookman Old Style" w:cs="Cambria"/>
          <w:color w:val="auto"/>
          <w:sz w:val="24"/>
          <w:szCs w:val="24"/>
          <w:lang w:val="id"/>
        </w:rPr>
        <w:tab/>
        <w:t>volume sisa pekerjaan yang dominan;</w:t>
      </w:r>
    </w:p>
    <w:p w14:paraId="7DCB1437" w14:textId="77777777" w:rsidR="00D84DE5" w:rsidRPr="00A81D35" w:rsidRDefault="00D84DE5" w:rsidP="001D28F9">
      <w:pPr>
        <w:pStyle w:val="BodyText"/>
        <w:tabs>
          <w:tab w:val="left" w:pos="2880"/>
        </w:tabs>
        <w:spacing w:before="60" w:line="360" w:lineRule="exact"/>
        <w:ind w:left="288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2.</w:t>
      </w:r>
      <w:r w:rsidRPr="00A81D35">
        <w:rPr>
          <w:rFonts w:ascii="Bookman Old Style" w:hAnsi="Bookman Old Style" w:cs="Cambria"/>
          <w:color w:val="auto"/>
          <w:sz w:val="24"/>
          <w:szCs w:val="24"/>
          <w:lang w:val="id"/>
        </w:rPr>
        <w:tab/>
        <w:t>sumber material yang akan diajukan antara lain:</w:t>
      </w:r>
    </w:p>
    <w:p w14:paraId="72D36C9A" w14:textId="77777777" w:rsidR="00D84DE5" w:rsidRPr="00A81D35" w:rsidRDefault="00D84DE5" w:rsidP="001D28F9">
      <w:pPr>
        <w:pStyle w:val="BodyText"/>
        <w:spacing w:before="60" w:line="360" w:lineRule="exact"/>
        <w:ind w:left="324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jenis material dengan menunjukkan lokasi dan volume; dan</w:t>
      </w:r>
    </w:p>
    <w:p w14:paraId="33FA3C11" w14:textId="77777777" w:rsidR="00D84DE5" w:rsidRPr="00A81D35" w:rsidRDefault="00D84DE5" w:rsidP="001D28F9">
      <w:pPr>
        <w:pStyle w:val="BodyText"/>
        <w:spacing w:before="60" w:line="360" w:lineRule="exact"/>
        <w:ind w:left="324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ab/>
        <w:t>jadwal pendatangan material sampai pada lokasi pekerjaan;</w:t>
      </w:r>
    </w:p>
    <w:p w14:paraId="21DF3637" w14:textId="77777777" w:rsidR="00D84DE5" w:rsidRPr="00A81D35" w:rsidRDefault="00D84DE5" w:rsidP="001D28F9">
      <w:pPr>
        <w:pStyle w:val="BodyText"/>
        <w:tabs>
          <w:tab w:val="left" w:pos="2880"/>
        </w:tabs>
        <w:spacing w:before="60" w:line="360" w:lineRule="exact"/>
        <w:ind w:left="288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3.</w:t>
      </w:r>
      <w:r w:rsidRPr="00A81D35">
        <w:rPr>
          <w:rFonts w:ascii="Bookman Old Style" w:hAnsi="Bookman Old Style" w:cs="Cambria"/>
          <w:color w:val="auto"/>
          <w:sz w:val="24"/>
          <w:szCs w:val="24"/>
          <w:lang w:val="id"/>
        </w:rPr>
        <w:tab/>
        <w:t>peralatan yang harus didatangkan ke lokasi:</w:t>
      </w:r>
    </w:p>
    <w:p w14:paraId="0B2F8DE3" w14:textId="77777777" w:rsidR="00D84DE5" w:rsidRPr="00A81D35" w:rsidRDefault="00D84DE5" w:rsidP="001D28F9">
      <w:pPr>
        <w:pStyle w:val="BodyText"/>
        <w:spacing w:before="60" w:line="360" w:lineRule="exact"/>
        <w:ind w:left="324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jenis alat, tipe alat dan jumlah;</w:t>
      </w:r>
    </w:p>
    <w:p w14:paraId="3A62EFE4" w14:textId="77777777" w:rsidR="00D84DE5" w:rsidRDefault="00D84DE5" w:rsidP="001D28F9">
      <w:pPr>
        <w:pStyle w:val="BodyText"/>
        <w:spacing w:before="60" w:line="360" w:lineRule="exact"/>
        <w:ind w:left="324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lastRenderedPageBreak/>
        <w:t>b)</w:t>
      </w:r>
      <w:r w:rsidRPr="00A81D35">
        <w:rPr>
          <w:rFonts w:ascii="Bookman Old Style" w:hAnsi="Bookman Old Style" w:cs="Cambria"/>
          <w:color w:val="auto"/>
          <w:sz w:val="24"/>
          <w:szCs w:val="24"/>
          <w:lang w:val="id"/>
        </w:rPr>
        <w:tab/>
        <w:t>jadwal pendatangan alat sampai pada lokasi pekerjaan; dan</w:t>
      </w:r>
    </w:p>
    <w:p w14:paraId="7ACED577" w14:textId="77777777" w:rsidR="00D84DE5" w:rsidRPr="00A81D35" w:rsidRDefault="00D84DE5" w:rsidP="001D28F9">
      <w:pPr>
        <w:pStyle w:val="BodyText"/>
        <w:spacing w:before="60" w:line="360" w:lineRule="exact"/>
        <w:ind w:left="324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ab/>
        <w:t>hasil dari rapat pembuktian tersebut harus dituangkan dalam berita acara dan diketahui  oleh PPK.</w:t>
      </w:r>
    </w:p>
    <w:p w14:paraId="6BE03EC9" w14:textId="77777777" w:rsidR="00D84DE5" w:rsidRPr="00A81D35" w:rsidRDefault="00D84DE5" w:rsidP="007E0AAE">
      <w:pPr>
        <w:pStyle w:val="BodyText"/>
        <w:spacing w:before="60" w:line="360" w:lineRule="exact"/>
        <w:ind w:left="2126" w:hanging="425"/>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(10)</w:t>
      </w:r>
      <w:r w:rsidRPr="00A81D35">
        <w:rPr>
          <w:rFonts w:ascii="Bookman Old Style" w:hAnsi="Bookman Old Style" w:cs="Cambria"/>
          <w:color w:val="auto"/>
          <w:sz w:val="24"/>
          <w:szCs w:val="24"/>
          <w:lang w:val="id"/>
        </w:rPr>
        <w:tab/>
        <w:t>Hal-hal yang dilakukan dalam uji coba kemampuan sebagaimana dimaksud pada ayat (8) sebagai berikut:</w:t>
      </w:r>
    </w:p>
    <w:p w14:paraId="14D593B1"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a.</w:t>
      </w:r>
      <w:r w:rsidRPr="00A81D35">
        <w:rPr>
          <w:rFonts w:ascii="Bookman Old Style" w:hAnsi="Bookman Old Style" w:cs="Cambria"/>
          <w:color w:val="auto"/>
          <w:sz w:val="24"/>
          <w:szCs w:val="24"/>
          <w:lang w:val="id"/>
        </w:rPr>
        <w:tab/>
        <w:t>selama uji coba kemampuan, PPK melakukan pemantauan terhadap kegiatan penyedia jasa;</w:t>
      </w:r>
    </w:p>
    <w:p w14:paraId="608FABB7"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b.</w:t>
      </w:r>
      <w:r w:rsidRPr="00A81D35">
        <w:rPr>
          <w:rFonts w:ascii="Bookman Old Style" w:hAnsi="Bookman Old Style" w:cs="Cambria"/>
          <w:color w:val="auto"/>
          <w:sz w:val="24"/>
          <w:szCs w:val="24"/>
          <w:lang w:val="id"/>
        </w:rPr>
        <w:tab/>
        <w:t>apabila sebelum jangka waktu uji coba kemampuan berakhir ada tendensi menunjukkan hasil yang tidak sesuai kesepakatan, PPK mengeluarkan surat peringatan kepada Penyedia Jasa dengan tembusan:</w:t>
      </w:r>
    </w:p>
    <w:p w14:paraId="02BB7116" w14:textId="77777777" w:rsidR="00D84DE5" w:rsidRPr="00A81D35" w:rsidRDefault="00D84DE5" w:rsidP="001D28F9">
      <w:pPr>
        <w:pStyle w:val="BodyText"/>
        <w:spacing w:before="60" w:line="360" w:lineRule="exact"/>
        <w:ind w:left="288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w:t>
      </w:r>
      <w:r w:rsidRPr="00A81D35">
        <w:rPr>
          <w:rFonts w:ascii="Bookman Old Style" w:hAnsi="Bookman Old Style" w:cs="Cambria"/>
          <w:color w:val="auto"/>
          <w:sz w:val="24"/>
          <w:szCs w:val="24"/>
          <w:lang w:val="id"/>
        </w:rPr>
        <w:tab/>
        <w:t xml:space="preserve">Kepala Bagian </w:t>
      </w:r>
      <w:r>
        <w:rPr>
          <w:rFonts w:ascii="Bookman Old Style" w:hAnsi="Bookman Old Style" w:cs="Cambria"/>
          <w:color w:val="auto"/>
          <w:sz w:val="24"/>
          <w:szCs w:val="24"/>
          <w:lang w:val="id"/>
        </w:rPr>
        <w:t>Pengadaan Barang/Jasa dan</w:t>
      </w:r>
      <w:r w:rsidRPr="00A81D35">
        <w:rPr>
          <w:rFonts w:ascii="Bookman Old Style" w:hAnsi="Bookman Old Style" w:cs="Cambria"/>
          <w:color w:val="auto"/>
          <w:sz w:val="24"/>
          <w:szCs w:val="24"/>
          <w:lang w:val="id"/>
        </w:rPr>
        <w:t xml:space="preserve"> Pembangunan; dan</w:t>
      </w:r>
    </w:p>
    <w:p w14:paraId="6BEE1828" w14:textId="77777777" w:rsidR="00D84DE5" w:rsidRPr="00A81D35" w:rsidRDefault="00D84DE5" w:rsidP="001D28F9">
      <w:pPr>
        <w:pStyle w:val="BodyText"/>
        <w:spacing w:before="60" w:line="360" w:lineRule="exact"/>
        <w:ind w:left="288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2.</w:t>
      </w:r>
      <w:r w:rsidRPr="00A81D35">
        <w:rPr>
          <w:rFonts w:ascii="Bookman Old Style" w:hAnsi="Bookman Old Style" w:cs="Cambria"/>
          <w:color w:val="auto"/>
          <w:sz w:val="24"/>
          <w:szCs w:val="24"/>
          <w:lang w:val="id"/>
        </w:rPr>
        <w:tab/>
        <w:t>Konsultan Pengawas/Konsultan Supervisi.</w:t>
      </w:r>
    </w:p>
    <w:p w14:paraId="28219518" w14:textId="77777777" w:rsidR="00D84DE5" w:rsidRPr="00A81D35" w:rsidRDefault="00D84DE5" w:rsidP="007E0AAE">
      <w:pPr>
        <w:pStyle w:val="BodyText"/>
        <w:spacing w:before="60" w:line="360" w:lineRule="exact"/>
        <w:ind w:left="2517" w:hanging="357"/>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c.</w:t>
      </w:r>
      <w:r w:rsidRPr="00A81D35">
        <w:rPr>
          <w:rFonts w:ascii="Bookman Old Style" w:hAnsi="Bookman Old Style" w:cs="Cambria"/>
          <w:color w:val="auto"/>
          <w:sz w:val="24"/>
          <w:szCs w:val="24"/>
          <w:lang w:val="id"/>
        </w:rPr>
        <w:tab/>
        <w:t>apabila dapat dipastikan bahwa Penyedia Jasa tidak dapat menyelesaikan pekerjaan sesuai Dokumen Kontrak, maka hasil rapat pembuktian dapat merekomendasikan:</w:t>
      </w:r>
    </w:p>
    <w:p w14:paraId="2B618D1E" w14:textId="77777777" w:rsidR="00D84DE5" w:rsidRPr="00A81D35" w:rsidRDefault="00D84DE5" w:rsidP="001D28F9">
      <w:pPr>
        <w:pStyle w:val="BodyText"/>
        <w:spacing w:before="60" w:line="360" w:lineRule="exact"/>
        <w:ind w:left="2880" w:right="58"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1.</w:t>
      </w:r>
      <w:r w:rsidRPr="00A81D35">
        <w:rPr>
          <w:rFonts w:ascii="Bookman Old Style" w:hAnsi="Bookman Old Style" w:cs="Cambria"/>
          <w:color w:val="auto"/>
          <w:sz w:val="24"/>
          <w:szCs w:val="24"/>
          <w:lang w:val="id"/>
        </w:rPr>
        <w:tab/>
      </w:r>
      <w:r w:rsidRPr="001D28F9">
        <w:rPr>
          <w:rFonts w:ascii="Bookman Old Style" w:hAnsi="Bookman Old Style" w:cs="Cambria"/>
          <w:i/>
          <w:color w:val="auto"/>
          <w:sz w:val="24"/>
          <w:szCs w:val="24"/>
          <w:lang w:val="id"/>
        </w:rPr>
        <w:t>Three Partieds Agreement</w:t>
      </w:r>
      <w:r w:rsidRPr="00A81D35">
        <w:rPr>
          <w:rFonts w:ascii="Bookman Old Style" w:hAnsi="Bookman Old Style" w:cs="Cambria"/>
          <w:color w:val="auto"/>
          <w:sz w:val="24"/>
          <w:szCs w:val="24"/>
          <w:lang w:val="id"/>
        </w:rPr>
        <w:t>; atau</w:t>
      </w:r>
    </w:p>
    <w:p w14:paraId="586F71BE" w14:textId="77777777" w:rsidR="00D84DE5" w:rsidRDefault="00D84DE5" w:rsidP="001D28F9">
      <w:pPr>
        <w:pStyle w:val="BodyText"/>
        <w:spacing w:before="60" w:line="360" w:lineRule="exact"/>
        <w:ind w:left="2880" w:right="57" w:hanging="360"/>
        <w:jc w:val="both"/>
        <w:rPr>
          <w:rFonts w:ascii="Bookman Old Style" w:hAnsi="Bookman Old Style" w:cs="Cambria"/>
          <w:color w:val="auto"/>
          <w:sz w:val="24"/>
          <w:szCs w:val="24"/>
          <w:lang w:val="id"/>
        </w:rPr>
      </w:pPr>
      <w:r w:rsidRPr="00A81D35">
        <w:rPr>
          <w:rFonts w:ascii="Bookman Old Style" w:hAnsi="Bookman Old Style" w:cs="Cambria"/>
          <w:color w:val="auto"/>
          <w:sz w:val="24"/>
          <w:szCs w:val="24"/>
          <w:lang w:val="id"/>
        </w:rPr>
        <w:t>2.</w:t>
      </w:r>
      <w:r w:rsidRPr="00A81D35">
        <w:rPr>
          <w:rFonts w:ascii="Bookman Old Style" w:hAnsi="Bookman Old Style" w:cs="Cambria"/>
          <w:color w:val="auto"/>
          <w:sz w:val="24"/>
          <w:szCs w:val="24"/>
          <w:lang w:val="id"/>
        </w:rPr>
        <w:tab/>
        <w:t xml:space="preserve">pemutusan </w:t>
      </w:r>
      <w:r>
        <w:rPr>
          <w:rFonts w:ascii="Bookman Old Style" w:hAnsi="Bookman Old Style" w:cs="Cambria"/>
          <w:color w:val="auto"/>
          <w:sz w:val="24"/>
          <w:szCs w:val="24"/>
          <w:lang w:val="id"/>
        </w:rPr>
        <w:t>k</w:t>
      </w:r>
      <w:r w:rsidRPr="00A81D35">
        <w:rPr>
          <w:rFonts w:ascii="Bookman Old Style" w:hAnsi="Bookman Old Style" w:cs="Cambria"/>
          <w:color w:val="auto"/>
          <w:sz w:val="24"/>
          <w:szCs w:val="24"/>
          <w:lang w:val="id"/>
        </w:rPr>
        <w:t xml:space="preserve">ontrak </w:t>
      </w:r>
      <w:r>
        <w:rPr>
          <w:rFonts w:ascii="Bookman Old Style" w:hAnsi="Bookman Old Style" w:cs="Cambria"/>
          <w:color w:val="auto"/>
          <w:sz w:val="24"/>
          <w:szCs w:val="24"/>
          <w:lang w:val="id"/>
        </w:rPr>
        <w:t>(</w:t>
      </w:r>
      <w:r w:rsidRPr="001D28F9">
        <w:rPr>
          <w:rFonts w:ascii="Bookman Old Style" w:hAnsi="Bookman Old Style" w:cs="Cambria"/>
          <w:i/>
          <w:color w:val="auto"/>
          <w:sz w:val="24"/>
          <w:szCs w:val="24"/>
          <w:lang w:val="id"/>
        </w:rPr>
        <w:t>Termination</w:t>
      </w:r>
      <w:r w:rsidRPr="00A81D35">
        <w:rPr>
          <w:rFonts w:ascii="Bookman Old Style" w:hAnsi="Bookman Old Style" w:cs="Cambria"/>
          <w:color w:val="auto"/>
          <w:sz w:val="24"/>
          <w:szCs w:val="24"/>
          <w:lang w:val="id"/>
        </w:rPr>
        <w:t>).</w:t>
      </w:r>
    </w:p>
    <w:p w14:paraId="466B688E" w14:textId="77777777" w:rsidR="00D84DE5" w:rsidRPr="00A81D35" w:rsidRDefault="00D84DE5" w:rsidP="001D28F9">
      <w:pPr>
        <w:pStyle w:val="BodyText"/>
        <w:spacing w:before="60" w:line="360" w:lineRule="exact"/>
        <w:ind w:left="2880" w:right="57" w:hanging="360"/>
        <w:jc w:val="both"/>
        <w:rPr>
          <w:rFonts w:ascii="Bookman Old Style" w:hAnsi="Bookman Old Style" w:cs="Cambria"/>
          <w:color w:val="auto"/>
          <w:sz w:val="24"/>
          <w:szCs w:val="24"/>
          <w:lang w:val="id"/>
        </w:rPr>
      </w:pPr>
    </w:p>
    <w:p w14:paraId="2196E3F5" w14:textId="77777777" w:rsidR="00D84DE5" w:rsidRPr="00B91F4E" w:rsidRDefault="00D84DE5" w:rsidP="00A81D35">
      <w:pPr>
        <w:pStyle w:val="BodyText"/>
        <w:spacing w:before="120" w:line="360" w:lineRule="exact"/>
        <w:ind w:left="1701"/>
        <w:jc w:val="center"/>
        <w:rPr>
          <w:rFonts w:ascii="Bookman Old Style" w:hAnsi="Bookman Old Style"/>
          <w:color w:val="auto"/>
          <w:sz w:val="24"/>
          <w:szCs w:val="24"/>
          <w:lang w:val="it-IT"/>
        </w:rPr>
      </w:pPr>
      <w:r w:rsidRPr="00B91F4E">
        <w:rPr>
          <w:rFonts w:ascii="Bookman Old Style" w:hAnsi="Bookman Old Style"/>
          <w:color w:val="auto"/>
          <w:sz w:val="24"/>
          <w:szCs w:val="24"/>
          <w:lang w:val="it-IT"/>
        </w:rPr>
        <w:t>Paragraf 6</w:t>
      </w:r>
    </w:p>
    <w:p w14:paraId="34B3F5B6" w14:textId="77777777" w:rsidR="00D84DE5" w:rsidRPr="00A81D35" w:rsidRDefault="00D84DE5" w:rsidP="00A81D35">
      <w:pPr>
        <w:pStyle w:val="BodyText"/>
        <w:spacing w:before="120" w:line="360" w:lineRule="exact"/>
        <w:ind w:left="1701"/>
        <w:jc w:val="center"/>
        <w:rPr>
          <w:rFonts w:ascii="Bookman Old Style" w:hAnsi="Bookman Old Style"/>
          <w:color w:val="auto"/>
          <w:sz w:val="24"/>
          <w:szCs w:val="24"/>
          <w:lang w:val="id-ID"/>
        </w:rPr>
      </w:pPr>
      <w:r w:rsidRPr="00B91F4E">
        <w:rPr>
          <w:rFonts w:ascii="Bookman Old Style" w:hAnsi="Bookman Old Style"/>
          <w:color w:val="auto"/>
          <w:sz w:val="24"/>
          <w:szCs w:val="24"/>
          <w:lang w:val="it-IT"/>
        </w:rPr>
        <w:t>Pembayaran Prestasi Pekerjaan</w:t>
      </w:r>
    </w:p>
    <w:p w14:paraId="76E61A6F" w14:textId="77777777" w:rsidR="00D84DE5" w:rsidRPr="00B91F4E" w:rsidRDefault="00D84DE5" w:rsidP="00A81D35">
      <w:pPr>
        <w:pStyle w:val="BodyText"/>
        <w:spacing w:before="360" w:line="360" w:lineRule="exact"/>
        <w:ind w:left="1701"/>
        <w:jc w:val="center"/>
        <w:rPr>
          <w:rFonts w:ascii="Bookman Old Style" w:hAnsi="Bookman Old Style"/>
          <w:color w:val="auto"/>
          <w:sz w:val="24"/>
          <w:szCs w:val="24"/>
          <w:lang w:val="it-IT"/>
        </w:rPr>
      </w:pPr>
      <w:r w:rsidRPr="00A81D35">
        <w:rPr>
          <w:rFonts w:ascii="Bookman Old Style" w:hAnsi="Bookman Old Style"/>
          <w:color w:val="auto"/>
          <w:sz w:val="24"/>
          <w:szCs w:val="24"/>
          <w:lang w:val="id-ID"/>
        </w:rPr>
        <w:t>Pasal</w:t>
      </w:r>
      <w:r w:rsidRPr="00B91F4E">
        <w:rPr>
          <w:rFonts w:ascii="Bookman Old Style" w:hAnsi="Bookman Old Style"/>
          <w:color w:val="auto"/>
          <w:sz w:val="24"/>
          <w:szCs w:val="24"/>
          <w:lang w:val="it-IT"/>
        </w:rPr>
        <w:t xml:space="preserve"> 70</w:t>
      </w:r>
    </w:p>
    <w:p w14:paraId="749113ED" w14:textId="77777777" w:rsidR="00D84DE5" w:rsidRPr="00B91F4E" w:rsidRDefault="00D84DE5" w:rsidP="00A81D35">
      <w:pPr>
        <w:pStyle w:val="ListParagraph"/>
        <w:numPr>
          <w:ilvl w:val="0"/>
          <w:numId w:val="66"/>
        </w:numPr>
        <w:spacing w:before="60" w:line="360" w:lineRule="exact"/>
        <w:ind w:left="2126" w:right="0" w:hanging="425"/>
        <w:rPr>
          <w:rFonts w:ascii="Bookman Old Style" w:hAnsi="Bookman Old Style"/>
          <w:color w:val="auto"/>
          <w:lang w:val="it-IT"/>
        </w:rPr>
      </w:pPr>
      <w:r w:rsidRPr="00B91F4E">
        <w:rPr>
          <w:rFonts w:ascii="Bookman Old Style" w:hAnsi="Bookman Old Style"/>
          <w:color w:val="auto"/>
          <w:lang w:val="it-IT"/>
        </w:rPr>
        <w:t xml:space="preserve">Pembayaran prestasi pekerjaan diberikan kepada Penyedia </w:t>
      </w:r>
      <w:r w:rsidRPr="00A81D35">
        <w:rPr>
          <w:rFonts w:ascii="Bookman Old Style" w:hAnsi="Bookman Old Style"/>
          <w:color w:val="auto"/>
          <w:lang w:val="id-ID"/>
        </w:rPr>
        <w:t>setelah</w:t>
      </w:r>
      <w:r w:rsidRPr="00B91F4E">
        <w:rPr>
          <w:rFonts w:ascii="Bookman Old Style" w:hAnsi="Bookman Old Style"/>
          <w:color w:val="auto"/>
          <w:lang w:val="it-IT"/>
        </w:rPr>
        <w:t xml:space="preserve"> dikurangi angsuran pengembalian uang muka, retensi, dan denda</w:t>
      </w:r>
      <w:r w:rsidRPr="00A81D35">
        <w:rPr>
          <w:rFonts w:ascii="Bookman Old Style" w:hAnsi="Bookman Old Style"/>
          <w:color w:val="auto"/>
          <w:lang w:val="id-ID"/>
        </w:rPr>
        <w:t>.</w:t>
      </w:r>
    </w:p>
    <w:p w14:paraId="7CB651D2" w14:textId="77777777" w:rsidR="00D84DE5" w:rsidRPr="008A3303" w:rsidRDefault="00D84DE5" w:rsidP="00A81D35">
      <w:pPr>
        <w:pStyle w:val="ListParagraph"/>
        <w:numPr>
          <w:ilvl w:val="0"/>
          <w:numId w:val="66"/>
        </w:numPr>
        <w:spacing w:before="60" w:line="360" w:lineRule="exact"/>
        <w:ind w:left="2126" w:right="0" w:hanging="425"/>
        <w:rPr>
          <w:rFonts w:ascii="Bookman Old Style" w:hAnsi="Bookman Old Style"/>
          <w:color w:val="auto"/>
          <w:lang w:val="it-IT"/>
        </w:rPr>
      </w:pPr>
      <w:r w:rsidRPr="008A3303">
        <w:rPr>
          <w:rFonts w:ascii="Bookman Old Style" w:hAnsi="Bookman Old Style"/>
          <w:color w:val="auto"/>
          <w:lang w:val="it-IT"/>
        </w:rPr>
        <w:t>Retensi sebagaimana dimaksud pada ayat (1) sebesar 5% (lima persen) digunakan sebagai Jaminan Pemeliharaan Pekerjaan Konstruksi atau Jaminan Pemeliharaan Jasa Lainnya yang membutuhkan masa pemeliharaan</w:t>
      </w:r>
      <w:r w:rsidRPr="00A81D35">
        <w:rPr>
          <w:rFonts w:ascii="Bookman Old Style" w:hAnsi="Bookman Old Style"/>
          <w:color w:val="auto"/>
          <w:lang w:val="id-ID"/>
        </w:rPr>
        <w:t>.</w:t>
      </w:r>
    </w:p>
    <w:p w14:paraId="796DE6B0" w14:textId="77777777" w:rsidR="00D84DE5" w:rsidRPr="008A3303" w:rsidRDefault="00D84DE5" w:rsidP="00A81D35">
      <w:pPr>
        <w:pStyle w:val="ListParagraph"/>
        <w:numPr>
          <w:ilvl w:val="0"/>
          <w:numId w:val="66"/>
        </w:numPr>
        <w:spacing w:before="60" w:line="360" w:lineRule="exact"/>
        <w:ind w:left="2126" w:right="0" w:hanging="425"/>
        <w:rPr>
          <w:rFonts w:ascii="Bookman Old Style" w:hAnsi="Bookman Old Style"/>
          <w:color w:val="auto"/>
          <w:lang w:val="it-IT"/>
        </w:rPr>
      </w:pPr>
      <w:r w:rsidRPr="008A3303">
        <w:rPr>
          <w:rFonts w:ascii="Bookman Old Style" w:hAnsi="Bookman Old Style"/>
          <w:color w:val="auto"/>
          <w:lang w:val="it-IT"/>
        </w:rPr>
        <w:t>Dalam hal Penyedia menyerahkan sebagian pekerjaan kepada subkontraktor, permintaan pembayaran harus dilengkapi bukti pembayaran kepada subkontraktor sesuai dengan realisasi pekerjaannya</w:t>
      </w:r>
      <w:r w:rsidRPr="00A81D35">
        <w:rPr>
          <w:rFonts w:ascii="Bookman Old Style" w:hAnsi="Bookman Old Style"/>
          <w:color w:val="auto"/>
          <w:lang w:val="id-ID"/>
        </w:rPr>
        <w:t>.</w:t>
      </w:r>
    </w:p>
    <w:p w14:paraId="0837E274" w14:textId="77777777" w:rsidR="00D84DE5" w:rsidRPr="00A81D35" w:rsidRDefault="00D84DE5" w:rsidP="00A81D35">
      <w:pPr>
        <w:pStyle w:val="ListParagraph"/>
        <w:numPr>
          <w:ilvl w:val="0"/>
          <w:numId w:val="66"/>
        </w:numPr>
        <w:spacing w:before="60" w:line="360" w:lineRule="exact"/>
        <w:ind w:left="2126" w:right="0" w:hanging="425"/>
        <w:rPr>
          <w:rFonts w:ascii="Bookman Old Style" w:hAnsi="Bookman Old Style"/>
          <w:color w:val="auto"/>
        </w:rPr>
      </w:pPr>
      <w:proofErr w:type="spellStart"/>
      <w:r w:rsidRPr="00A81D35">
        <w:rPr>
          <w:rFonts w:ascii="Bookman Old Style" w:hAnsi="Bookman Old Style"/>
          <w:color w:val="auto"/>
        </w:rPr>
        <w:t>Pembayaran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prestasi</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pekerjaan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dapat</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diberikan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dalam</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bentuk</w:t>
      </w:r>
      <w:proofErr w:type="spellEnd"/>
      <w:r w:rsidRPr="00A81D35">
        <w:rPr>
          <w:rFonts w:ascii="Bookman Old Style" w:hAnsi="Bookman Old Style"/>
          <w:color w:val="auto"/>
        </w:rPr>
        <w:t>:</w:t>
      </w:r>
    </w:p>
    <w:p w14:paraId="62F740FF" w14:textId="77777777" w:rsidR="00D84DE5" w:rsidRPr="00A81D35" w:rsidRDefault="00D84DE5" w:rsidP="00A81D35">
      <w:pPr>
        <w:widowControl/>
        <w:numPr>
          <w:ilvl w:val="1"/>
          <w:numId w:val="66"/>
        </w:numPr>
        <w:autoSpaceDE/>
        <w:autoSpaceDN/>
        <w:spacing w:before="60" w:line="360" w:lineRule="exact"/>
        <w:ind w:left="2517" w:hanging="357"/>
        <w:jc w:val="both"/>
        <w:rPr>
          <w:rFonts w:ascii="Bookman Old Style" w:hAnsi="Bookman Old Style"/>
          <w:color w:val="auto"/>
        </w:rPr>
      </w:pPr>
      <w:proofErr w:type="spellStart"/>
      <w:r w:rsidRPr="00A81D35">
        <w:rPr>
          <w:rFonts w:ascii="Bookman Old Style" w:hAnsi="Bookman Old Style"/>
          <w:color w:val="auto"/>
        </w:rPr>
        <w:t>pembayaran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bulanan</w:t>
      </w:r>
      <w:proofErr w:type="spellEnd"/>
      <w:r w:rsidRPr="00A81D35">
        <w:rPr>
          <w:rFonts w:ascii="Bookman Old Style" w:hAnsi="Bookman Old Style"/>
          <w:color w:val="auto"/>
        </w:rPr>
        <w:t>;</w:t>
      </w:r>
    </w:p>
    <w:p w14:paraId="42857411" w14:textId="77777777" w:rsidR="00D84DE5" w:rsidRPr="00A81D35" w:rsidRDefault="00D84DE5" w:rsidP="00A81D35">
      <w:pPr>
        <w:widowControl/>
        <w:numPr>
          <w:ilvl w:val="1"/>
          <w:numId w:val="66"/>
        </w:numPr>
        <w:autoSpaceDE/>
        <w:autoSpaceDN/>
        <w:spacing w:before="60" w:line="360" w:lineRule="exact"/>
        <w:ind w:left="2517" w:hanging="357"/>
        <w:jc w:val="both"/>
        <w:rPr>
          <w:rFonts w:ascii="Bookman Old Style" w:hAnsi="Bookman Old Style"/>
        </w:rPr>
      </w:pPr>
      <w:proofErr w:type="spellStart"/>
      <w:r w:rsidRPr="00A81D35">
        <w:rPr>
          <w:rFonts w:ascii="Bookman Old Style" w:hAnsi="Bookman Old Style"/>
          <w:color w:val="auto"/>
        </w:rPr>
        <w:lastRenderedPageBreak/>
        <w:t>pembayaran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berdasarkan</w:t>
      </w:r>
      <w:proofErr w:type="spellEnd"/>
      <w:r w:rsidRPr="00A81D35">
        <w:rPr>
          <w:rFonts w:ascii="Bookman Old Style" w:hAnsi="Bookman Old Style"/>
          <w:color w:val="auto"/>
        </w:rPr>
        <w:t xml:space="preserve"> </w:t>
      </w:r>
      <w:proofErr w:type="spellStart"/>
      <w:r w:rsidRPr="00A81D35">
        <w:rPr>
          <w:rFonts w:ascii="Bookman Old Style" w:hAnsi="Bookman Old Style"/>
          <w:color w:val="auto"/>
        </w:rPr>
        <w:t>tahap</w:t>
      </w:r>
      <w:r w:rsidRPr="00A81D35">
        <w:rPr>
          <w:rFonts w:ascii="Bookman Old Style" w:hAnsi="Bookman Old Style"/>
        </w:rPr>
        <w:t>an</w:t>
      </w:r>
      <w:proofErr w:type="spellEnd"/>
      <w:r w:rsidRPr="00A81D35">
        <w:rPr>
          <w:rFonts w:ascii="Bookman Old Style" w:hAnsi="Bookman Old Style"/>
        </w:rPr>
        <w:t xml:space="preserve"> </w:t>
      </w:r>
      <w:proofErr w:type="spellStart"/>
      <w:r w:rsidRPr="00A81D35">
        <w:rPr>
          <w:rFonts w:ascii="Bookman Old Style" w:hAnsi="Bookman Old Style"/>
        </w:rPr>
        <w:t>penyelesaian</w:t>
      </w:r>
      <w:proofErr w:type="spellEnd"/>
      <w:r w:rsidRPr="00A81D35">
        <w:rPr>
          <w:rFonts w:ascii="Bookman Old Style" w:hAnsi="Bookman Old Style"/>
          <w:lang w:val="id-ID"/>
        </w:rPr>
        <w:t xml:space="preserve"> </w:t>
      </w:r>
      <w:proofErr w:type="spellStart"/>
      <w:r w:rsidRPr="00A81D35">
        <w:rPr>
          <w:rFonts w:ascii="Bookman Old Style" w:hAnsi="Bookman Old Style"/>
        </w:rPr>
        <w:t>pekerjaan</w:t>
      </w:r>
      <w:proofErr w:type="spellEnd"/>
      <w:r w:rsidRPr="00A81D35">
        <w:rPr>
          <w:rFonts w:ascii="Bookman Old Style" w:hAnsi="Bookman Old Style"/>
        </w:rPr>
        <w:t>/</w:t>
      </w:r>
      <w:proofErr w:type="spellStart"/>
      <w:r w:rsidRPr="00A81D35">
        <w:rPr>
          <w:rFonts w:ascii="Bookman Old Style" w:hAnsi="Bookman Old Style"/>
        </w:rPr>
        <w:t>termin</w:t>
      </w:r>
      <w:proofErr w:type="spellEnd"/>
      <w:r w:rsidRPr="00A81D35">
        <w:rPr>
          <w:rFonts w:ascii="Bookman Old Style" w:hAnsi="Bookman Old Style"/>
        </w:rPr>
        <w:t xml:space="preserve">; </w:t>
      </w:r>
      <w:proofErr w:type="spellStart"/>
      <w:r w:rsidRPr="00A81D35">
        <w:rPr>
          <w:rFonts w:ascii="Bookman Old Style" w:hAnsi="Bookman Old Style"/>
        </w:rPr>
        <w:t>atau</w:t>
      </w:r>
      <w:proofErr w:type="spellEnd"/>
    </w:p>
    <w:p w14:paraId="14C28C91" w14:textId="77777777" w:rsidR="00D84DE5" w:rsidRPr="00A81D35" w:rsidRDefault="00D84DE5" w:rsidP="00A81D35">
      <w:pPr>
        <w:widowControl/>
        <w:numPr>
          <w:ilvl w:val="1"/>
          <w:numId w:val="66"/>
        </w:numPr>
        <w:autoSpaceDE/>
        <w:autoSpaceDN/>
        <w:spacing w:before="60" w:line="360" w:lineRule="exact"/>
        <w:ind w:left="2517" w:hanging="357"/>
        <w:jc w:val="both"/>
        <w:rPr>
          <w:rFonts w:ascii="Bookman Old Style" w:hAnsi="Bookman Old Style"/>
          <w:lang w:val="es-ES"/>
        </w:rPr>
      </w:pPr>
      <w:proofErr w:type="spellStart"/>
      <w:r w:rsidRPr="00A81D35">
        <w:rPr>
          <w:rFonts w:ascii="Bookman Old Style" w:hAnsi="Bookman Old Style"/>
          <w:lang w:val="es-ES"/>
        </w:rPr>
        <w:t>pembayaran</w:t>
      </w:r>
      <w:proofErr w:type="spellEnd"/>
      <w:r w:rsidRPr="00A81D35">
        <w:rPr>
          <w:rFonts w:ascii="Bookman Old Style" w:hAnsi="Bookman Old Style"/>
          <w:lang w:val="es-ES"/>
        </w:rPr>
        <w:t xml:space="preserve"> secara </w:t>
      </w:r>
      <w:proofErr w:type="spellStart"/>
      <w:r w:rsidRPr="00A81D35">
        <w:rPr>
          <w:rFonts w:ascii="Bookman Old Style" w:hAnsi="Bookman Old Style"/>
          <w:lang w:val="es-ES"/>
        </w:rPr>
        <w:t>sekaligus</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setelah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penyelesaian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pekerjaan</w:t>
      </w:r>
      <w:proofErr w:type="spellEnd"/>
      <w:r w:rsidRPr="00A81D35">
        <w:rPr>
          <w:rFonts w:ascii="Bookman Old Style" w:hAnsi="Bookman Old Style"/>
          <w:lang w:val="es-ES"/>
        </w:rPr>
        <w:t>.</w:t>
      </w:r>
    </w:p>
    <w:p w14:paraId="069748BB" w14:textId="77777777" w:rsidR="00D84DE5" w:rsidRPr="00A81D35" w:rsidRDefault="00D84DE5" w:rsidP="00A81D35">
      <w:pPr>
        <w:pStyle w:val="ListParagraph"/>
        <w:numPr>
          <w:ilvl w:val="0"/>
          <w:numId w:val="66"/>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Pembayaran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dapat</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sebelum</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prestasi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pekerjaan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untuk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Pengadaan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Barang</w:t>
      </w:r>
      <w:proofErr w:type="spellEnd"/>
      <w:r w:rsidRPr="00A81D35">
        <w:rPr>
          <w:rFonts w:ascii="Bookman Old Style" w:hAnsi="Bookman Old Style"/>
          <w:lang w:val="es-ES"/>
        </w:rPr>
        <w:t xml:space="preserve">/Jasa yang </w:t>
      </w:r>
      <w:proofErr w:type="spellStart"/>
      <w:r w:rsidRPr="00A81D35">
        <w:rPr>
          <w:rFonts w:ascii="Bookman Old Style" w:hAnsi="Bookman Old Style"/>
          <w:lang w:val="es-ES"/>
        </w:rPr>
        <w:t>karena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sifatnya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pembayaran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terlebih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dahulu</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sebelum</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barang</w:t>
      </w:r>
      <w:proofErr w:type="spellEnd"/>
      <w:r w:rsidRPr="00A81D35">
        <w:rPr>
          <w:rFonts w:ascii="Bookman Old Style" w:hAnsi="Bookman Old Style"/>
          <w:lang w:val="es-ES"/>
        </w:rPr>
        <w:t xml:space="preserve">/jasa </w:t>
      </w:r>
      <w:proofErr w:type="spellStart"/>
      <w:r w:rsidRPr="00A81D35">
        <w:rPr>
          <w:rFonts w:ascii="Bookman Old Style" w:hAnsi="Bookman Old Style"/>
          <w:lang w:val="es-ES"/>
        </w:rPr>
        <w:t>diterima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setelah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Penyedia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menyampaikan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jaminan</w:t>
      </w:r>
      <w:proofErr w:type="spellEnd"/>
      <w:r w:rsidRPr="00A81D35">
        <w:rPr>
          <w:rFonts w:ascii="Bookman Old Style" w:hAnsi="Bookman Old Style"/>
          <w:lang w:val="es-ES"/>
        </w:rPr>
        <w:t xml:space="preserve"> atas </w:t>
      </w:r>
      <w:proofErr w:type="spellStart"/>
      <w:r w:rsidRPr="00A81D35">
        <w:rPr>
          <w:rFonts w:ascii="Bookman Old Style" w:hAnsi="Bookman Old Style"/>
          <w:lang w:val="es-ES"/>
        </w:rPr>
        <w:t>pembayaran</w:t>
      </w:r>
      <w:proofErr w:type="spellEnd"/>
      <w:r w:rsidRPr="00A81D35">
        <w:rPr>
          <w:rFonts w:ascii="Bookman Old Style" w:hAnsi="Bookman Old Style"/>
          <w:lang w:val="es-ES"/>
        </w:rPr>
        <w:t xml:space="preserve"> yang </w:t>
      </w:r>
      <w:proofErr w:type="spellStart"/>
      <w:r w:rsidRPr="00A81D35">
        <w:rPr>
          <w:rFonts w:ascii="Bookman Old Style" w:hAnsi="Bookman Old Style"/>
          <w:lang w:val="es-ES"/>
        </w:rPr>
        <w:t>akan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dilakukan</w:t>
      </w:r>
      <w:proofErr w:type="spellEnd"/>
      <w:r w:rsidRPr="00A81D35">
        <w:rPr>
          <w:rFonts w:ascii="Bookman Old Style" w:hAnsi="Bookman Old Style"/>
          <w:lang w:val="id-ID"/>
        </w:rPr>
        <w:t>.</w:t>
      </w:r>
    </w:p>
    <w:p w14:paraId="74CDEE4B" w14:textId="77777777" w:rsidR="00D84DE5" w:rsidRPr="00A81D35" w:rsidRDefault="00D84DE5" w:rsidP="00A81D35">
      <w:pPr>
        <w:pStyle w:val="ListParagraph"/>
        <w:numPr>
          <w:ilvl w:val="0"/>
          <w:numId w:val="66"/>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Pembayaran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dapat</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untuk</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peralatan</w:t>
      </w:r>
      <w:proofErr w:type="spellEnd"/>
      <w:r w:rsidRPr="00A81D35">
        <w:rPr>
          <w:rFonts w:ascii="Bookman Old Style" w:hAnsi="Bookman Old Style"/>
          <w:lang w:val="es-ES"/>
        </w:rPr>
        <w:t xml:space="preserve"> dan/</w:t>
      </w:r>
      <w:proofErr w:type="spellStart"/>
      <w:r w:rsidRPr="00A81D35">
        <w:rPr>
          <w:rFonts w:ascii="Bookman Old Style" w:hAnsi="Bookman Old Style"/>
          <w:lang w:val="es-ES"/>
        </w:rPr>
        <w:t>atau</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bahan</w:t>
      </w:r>
      <w:proofErr w:type="spellEnd"/>
      <w:r w:rsidRPr="00A81D35">
        <w:rPr>
          <w:rFonts w:ascii="Bookman Old Style" w:hAnsi="Bookman Old Style"/>
          <w:lang w:val="es-ES"/>
        </w:rPr>
        <w:t xml:space="preserve"> yang </w:t>
      </w:r>
      <w:proofErr w:type="spellStart"/>
      <w:r w:rsidRPr="00A81D35">
        <w:rPr>
          <w:rFonts w:ascii="Bookman Old Style" w:hAnsi="Bookman Old Style"/>
          <w:lang w:val="es-ES"/>
        </w:rPr>
        <w:t>belum</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terpasang</w:t>
      </w:r>
      <w:proofErr w:type="spellEnd"/>
      <w:r w:rsidRPr="00A81D35">
        <w:rPr>
          <w:rFonts w:ascii="Bookman Old Style" w:hAnsi="Bookman Old Style"/>
          <w:lang w:val="es-ES"/>
        </w:rPr>
        <w:t xml:space="preserve"> yang </w:t>
      </w:r>
      <w:proofErr w:type="spellStart"/>
      <w:r w:rsidRPr="00A81D35">
        <w:rPr>
          <w:rFonts w:ascii="Bookman Old Style" w:hAnsi="Bookman Old Style"/>
          <w:lang w:val="es-ES"/>
        </w:rPr>
        <w:t>menjadi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bagian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dari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hasil</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pekerjaan</w:t>
      </w:r>
      <w:proofErr w:type="spellEnd"/>
      <w:r w:rsidRPr="00A81D35">
        <w:rPr>
          <w:rFonts w:ascii="Bookman Old Style" w:hAnsi="Bookman Old Style"/>
          <w:lang w:val="es-ES"/>
        </w:rPr>
        <w:t xml:space="preserve"> yang </w:t>
      </w:r>
      <w:proofErr w:type="spellStart"/>
      <w:r w:rsidRPr="00A81D35">
        <w:rPr>
          <w:rFonts w:ascii="Bookman Old Style" w:hAnsi="Bookman Old Style"/>
          <w:lang w:val="es-ES"/>
        </w:rPr>
        <w:t>berada</w:t>
      </w:r>
      <w:proofErr w:type="spellEnd"/>
      <w:r w:rsidRPr="00A81D35">
        <w:rPr>
          <w:rFonts w:ascii="Bookman Old Style" w:hAnsi="Bookman Old Style"/>
          <w:lang w:val="es-ES"/>
        </w:rPr>
        <w:t xml:space="preserve"> di </w:t>
      </w:r>
      <w:proofErr w:type="spellStart"/>
      <w:r w:rsidRPr="00A81D35">
        <w:rPr>
          <w:rFonts w:ascii="Bookman Old Style" w:hAnsi="Bookman Old Style"/>
          <w:lang w:val="es-ES"/>
        </w:rPr>
        <w:t>lokasi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pekerjaan</w:t>
      </w:r>
      <w:proofErr w:type="spellEnd"/>
      <w:r w:rsidRPr="00A81D35">
        <w:rPr>
          <w:rFonts w:ascii="Bookman Old Style" w:hAnsi="Bookman Old Style"/>
          <w:lang w:val="es-ES"/>
        </w:rPr>
        <w:t xml:space="preserve"> dan </w:t>
      </w:r>
      <w:proofErr w:type="spellStart"/>
      <w:r w:rsidRPr="00A81D35">
        <w:rPr>
          <w:rFonts w:ascii="Bookman Old Style" w:hAnsi="Bookman Old Style"/>
          <w:lang w:val="es-ES"/>
        </w:rPr>
        <w:t>telah</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dicantumkan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dalam</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Kontrak</w:t>
      </w:r>
      <w:proofErr w:type="spellEnd"/>
      <w:r w:rsidRPr="00A81D35">
        <w:rPr>
          <w:rFonts w:ascii="Bookman Old Style" w:hAnsi="Bookman Old Style"/>
          <w:lang w:val="id-ID"/>
        </w:rPr>
        <w:t>.</w:t>
      </w:r>
    </w:p>
    <w:p w14:paraId="1B3BB493" w14:textId="77777777" w:rsidR="00D84DE5" w:rsidRPr="00A81D35" w:rsidRDefault="00D84DE5" w:rsidP="00A81D35">
      <w:pPr>
        <w:pStyle w:val="ListParagraph"/>
        <w:numPr>
          <w:ilvl w:val="0"/>
          <w:numId w:val="66"/>
        </w:numPr>
        <w:spacing w:before="60" w:line="360" w:lineRule="exact"/>
        <w:ind w:left="2126" w:right="0" w:hanging="425"/>
        <w:rPr>
          <w:rFonts w:ascii="Bookman Old Style" w:hAnsi="Bookman Old Style"/>
          <w:lang w:val="es-ES"/>
        </w:rPr>
      </w:pPr>
      <w:proofErr w:type="spellStart"/>
      <w:r w:rsidRPr="00A81D35">
        <w:rPr>
          <w:rFonts w:ascii="Bookman Old Style" w:hAnsi="Bookman Old Style"/>
          <w:lang w:val="es-ES"/>
        </w:rPr>
        <w:t>Ketentuan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mengenai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pembayaran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sebelum</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prestasi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pekerjaan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sebagaimana</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dimaksud</w:t>
      </w:r>
      <w:proofErr w:type="spellEnd"/>
      <w:r w:rsidRPr="00A81D35">
        <w:rPr>
          <w:rFonts w:ascii="Bookman Old Style" w:hAnsi="Bookman Old Style"/>
          <w:lang w:val="es-ES"/>
        </w:rPr>
        <w:t xml:space="preserve"> pada </w:t>
      </w:r>
      <w:proofErr w:type="spellStart"/>
      <w:r w:rsidRPr="00A81D35">
        <w:rPr>
          <w:rFonts w:ascii="Bookman Old Style" w:hAnsi="Bookman Old Style"/>
          <w:lang w:val="es-ES"/>
        </w:rPr>
        <w:t>ayat</w:t>
      </w:r>
      <w:proofErr w:type="spellEnd"/>
      <w:r w:rsidRPr="00A81D35">
        <w:rPr>
          <w:rFonts w:ascii="Bookman Old Style" w:hAnsi="Bookman Old Style"/>
          <w:lang w:val="es-ES"/>
        </w:rPr>
        <w:t xml:space="preserve"> (5) </w:t>
      </w:r>
      <w:proofErr w:type="spellStart"/>
      <w:r w:rsidRPr="00A81D35">
        <w:rPr>
          <w:rFonts w:ascii="Bookman Old Style" w:hAnsi="Bookman Old Style"/>
          <w:lang w:val="es-ES"/>
        </w:rPr>
        <w:t>dilakukan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sesuai</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dengan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ketentuan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peraturan</w:t>
      </w:r>
      <w:proofErr w:type="spellEnd"/>
      <w:r w:rsidRPr="00A81D35">
        <w:rPr>
          <w:rFonts w:ascii="Bookman Old Style" w:hAnsi="Bookman Old Style"/>
          <w:lang w:val="es-ES"/>
        </w:rPr>
        <w:t xml:space="preserve"> </w:t>
      </w:r>
      <w:proofErr w:type="spellStart"/>
      <w:r w:rsidRPr="00A81D35">
        <w:rPr>
          <w:rFonts w:ascii="Bookman Old Style" w:hAnsi="Bookman Old Style"/>
          <w:lang w:val="es-ES"/>
        </w:rPr>
        <w:t>perundang-undangan</w:t>
      </w:r>
      <w:proofErr w:type="spellEnd"/>
      <w:r w:rsidRPr="00A81D35">
        <w:rPr>
          <w:rFonts w:ascii="Bookman Old Style" w:hAnsi="Bookman Old Style"/>
          <w:lang w:val="es-ES"/>
        </w:rPr>
        <w:t>.</w:t>
      </w:r>
    </w:p>
    <w:p w14:paraId="5C8B32A8" w14:textId="77777777" w:rsidR="00D84DE5" w:rsidRPr="00A77A40" w:rsidRDefault="00D84DE5" w:rsidP="00A77A40">
      <w:pPr>
        <w:pStyle w:val="BodyText"/>
        <w:spacing w:before="120" w:line="360" w:lineRule="exact"/>
        <w:ind w:right="58"/>
        <w:jc w:val="center"/>
        <w:rPr>
          <w:rFonts w:ascii="Bookman Old Style" w:hAnsi="Bookman Old Style"/>
          <w:b/>
          <w:sz w:val="24"/>
          <w:szCs w:val="24"/>
          <w:lang w:val="id-ID"/>
        </w:rPr>
      </w:pPr>
    </w:p>
    <w:p w14:paraId="63234D44" w14:textId="77777777" w:rsidR="00D84DE5" w:rsidRPr="00700CDA" w:rsidRDefault="00D84DE5" w:rsidP="00700CDA">
      <w:pPr>
        <w:pStyle w:val="BodyText"/>
        <w:spacing w:before="120" w:line="360" w:lineRule="exact"/>
        <w:ind w:left="1701" w:right="58"/>
        <w:jc w:val="center"/>
        <w:rPr>
          <w:rFonts w:ascii="Bookman Old Style" w:hAnsi="Bookman Old Style"/>
          <w:sz w:val="24"/>
          <w:szCs w:val="24"/>
          <w:lang w:val="id-ID"/>
        </w:rPr>
      </w:pPr>
      <w:proofErr w:type="spellStart"/>
      <w:r w:rsidRPr="00700CDA">
        <w:rPr>
          <w:rFonts w:ascii="Bookman Old Style" w:hAnsi="Bookman Old Style"/>
          <w:sz w:val="24"/>
          <w:szCs w:val="24"/>
          <w:lang w:val="es-ES"/>
        </w:rPr>
        <w:t>Paragraf</w:t>
      </w:r>
      <w:proofErr w:type="spellEnd"/>
      <w:r w:rsidRPr="00700CDA">
        <w:rPr>
          <w:rFonts w:ascii="Bookman Old Style" w:hAnsi="Bookman Old Style"/>
          <w:sz w:val="24"/>
          <w:szCs w:val="24"/>
          <w:lang w:val="es-ES"/>
        </w:rPr>
        <w:t xml:space="preserve"> 7</w:t>
      </w:r>
    </w:p>
    <w:p w14:paraId="5C581BAB" w14:textId="77777777" w:rsidR="00D84DE5" w:rsidRPr="00700CDA" w:rsidRDefault="00D84DE5" w:rsidP="00700CDA">
      <w:pPr>
        <w:pStyle w:val="BodyText"/>
        <w:spacing w:before="120" w:line="360" w:lineRule="exact"/>
        <w:ind w:left="1701" w:right="57"/>
        <w:jc w:val="center"/>
        <w:rPr>
          <w:rFonts w:ascii="Bookman Old Style" w:hAnsi="Bookman Old Style"/>
          <w:sz w:val="24"/>
          <w:szCs w:val="24"/>
          <w:lang w:val="es-ES"/>
        </w:rPr>
      </w:pPr>
      <w:proofErr w:type="spellStart"/>
      <w:r w:rsidRPr="00700CDA">
        <w:rPr>
          <w:rFonts w:ascii="Bookman Old Style" w:hAnsi="Bookman Old Style"/>
          <w:sz w:val="24"/>
          <w:szCs w:val="24"/>
          <w:lang w:val="es-ES"/>
        </w:rPr>
        <w:t>Penggunaan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Produk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Dalam</w:t>
      </w:r>
      <w:proofErr w:type="spellEnd"/>
      <w:r w:rsidRPr="00700CDA">
        <w:rPr>
          <w:rFonts w:ascii="Bookman Old Style" w:hAnsi="Bookman Old Style"/>
          <w:sz w:val="24"/>
          <w:szCs w:val="24"/>
          <w:lang w:val="es-ES"/>
        </w:rPr>
        <w:t xml:space="preserve"> Negeri </w:t>
      </w:r>
    </w:p>
    <w:p w14:paraId="3B2A5387" w14:textId="77777777" w:rsidR="00D84DE5" w:rsidRDefault="00D84DE5" w:rsidP="00700CDA">
      <w:pPr>
        <w:pStyle w:val="BodyText"/>
        <w:spacing w:before="120" w:line="360" w:lineRule="exact"/>
        <w:ind w:left="1701" w:right="57"/>
        <w:jc w:val="center"/>
        <w:rPr>
          <w:rFonts w:ascii="Bookman Old Style" w:hAnsi="Bookman Old Style"/>
          <w:sz w:val="24"/>
          <w:szCs w:val="24"/>
          <w:lang w:val="es-ES"/>
        </w:rPr>
      </w:pPr>
      <w:proofErr w:type="spellStart"/>
      <w:r w:rsidRPr="00700CDA">
        <w:rPr>
          <w:rFonts w:ascii="Bookman Old Style" w:hAnsi="Bookman Old Style"/>
          <w:sz w:val="24"/>
          <w:szCs w:val="24"/>
          <w:lang w:val="es-ES"/>
        </w:rPr>
        <w:t>Pasal</w:t>
      </w:r>
      <w:proofErr w:type="spellEnd"/>
      <w:r w:rsidRPr="00700CDA">
        <w:rPr>
          <w:rFonts w:ascii="Bookman Old Style" w:hAnsi="Bookman Old Style"/>
          <w:sz w:val="24"/>
          <w:szCs w:val="24"/>
          <w:lang w:val="es-ES"/>
        </w:rPr>
        <w:t xml:space="preserve"> 71</w:t>
      </w:r>
    </w:p>
    <w:p w14:paraId="0B56DBC4" w14:textId="2AF01998" w:rsidR="00010F01" w:rsidRPr="00DF05E5" w:rsidRDefault="00010F01" w:rsidP="004306DA">
      <w:pPr>
        <w:pStyle w:val="BodyText"/>
        <w:numPr>
          <w:ilvl w:val="3"/>
          <w:numId w:val="55"/>
        </w:numPr>
        <w:spacing w:before="120" w:line="360" w:lineRule="exact"/>
        <w:ind w:left="2127" w:right="57" w:hanging="502"/>
        <w:rPr>
          <w:rFonts w:ascii="Bookman Old Style" w:hAnsi="Bookman Old Style"/>
          <w:color w:val="auto"/>
          <w:sz w:val="24"/>
          <w:szCs w:val="24"/>
          <w:lang w:val="es-ES"/>
        </w:rPr>
      </w:pPr>
      <w:r>
        <w:rPr>
          <w:rFonts w:ascii="Bookman Old Style" w:hAnsi="Bookman Old Style"/>
          <w:sz w:val="24"/>
          <w:szCs w:val="24"/>
          <w:lang w:val="es-ES"/>
        </w:rPr>
        <w:t>PA/</w:t>
      </w:r>
      <w:r w:rsidRPr="00DF05E5">
        <w:rPr>
          <w:rFonts w:ascii="Bookman Old Style" w:hAnsi="Bookman Old Style"/>
          <w:color w:val="auto"/>
          <w:sz w:val="24"/>
          <w:szCs w:val="24"/>
          <w:lang w:val="es-ES"/>
        </w:rPr>
        <w:t xml:space="preserve">KPA </w:t>
      </w:r>
      <w:proofErr w:type="spellStart"/>
      <w:r w:rsidRPr="00DF05E5">
        <w:rPr>
          <w:rFonts w:ascii="Bookman Old Style" w:hAnsi="Bookman Old Style"/>
          <w:color w:val="auto"/>
          <w:sz w:val="24"/>
          <w:szCs w:val="24"/>
          <w:lang w:val="es-ES"/>
        </w:rPr>
        <w:t>wajib</w:t>
      </w:r>
      <w:proofErr w:type="spellEnd"/>
      <w:r w:rsidRPr="00DF05E5">
        <w:rPr>
          <w:rFonts w:ascii="Bookman Old Style" w:hAnsi="Bookman Old Style"/>
          <w:color w:val="auto"/>
          <w:sz w:val="24"/>
          <w:szCs w:val="24"/>
          <w:lang w:val="es-ES"/>
        </w:rPr>
        <w:t xml:space="preserve"> :</w:t>
      </w:r>
    </w:p>
    <w:p w14:paraId="6B688724" w14:textId="32A1F3D4" w:rsidR="00010F01" w:rsidRPr="00F53491" w:rsidRDefault="00B27F68" w:rsidP="004306DA">
      <w:pPr>
        <w:pStyle w:val="ListParagraph"/>
        <w:numPr>
          <w:ilvl w:val="0"/>
          <w:numId w:val="164"/>
        </w:numPr>
        <w:spacing w:before="80" w:line="340" w:lineRule="exact"/>
        <w:ind w:left="2552" w:right="0"/>
        <w:rPr>
          <w:rFonts w:ascii="Bookman Old Style" w:hAnsi="Bookman Old Style"/>
          <w:color w:val="auto"/>
          <w:lang w:val="es-ES"/>
        </w:rPr>
      </w:pPr>
      <w:proofErr w:type="spellStart"/>
      <w:r w:rsidRPr="00DF05E5">
        <w:rPr>
          <w:rFonts w:ascii="Bookman Old Style" w:hAnsi="Bookman Old Style"/>
          <w:color w:val="auto"/>
          <w:lang w:val="es-ES"/>
        </w:rPr>
        <w:t>M</w:t>
      </w:r>
      <w:r w:rsidR="00010F01" w:rsidRPr="00DF05E5">
        <w:rPr>
          <w:rFonts w:ascii="Bookman Old Style" w:hAnsi="Bookman Old Style"/>
          <w:color w:val="auto"/>
          <w:lang w:val="es-ES"/>
        </w:rPr>
        <w:t>engalokasikan</w:t>
      </w:r>
      <w:proofErr w:type="spellEnd"/>
      <w:r w:rsidR="00010F01" w:rsidRPr="00DF05E5">
        <w:rPr>
          <w:rFonts w:ascii="Bookman Old Style" w:hAnsi="Bookman Old Style"/>
          <w:color w:val="auto"/>
          <w:lang w:val="es-ES"/>
        </w:rPr>
        <w:t xml:space="preserve"> dan </w:t>
      </w:r>
      <w:proofErr w:type="spellStart"/>
      <w:r w:rsidR="00010F01" w:rsidRPr="00DF05E5">
        <w:rPr>
          <w:rFonts w:ascii="Bookman Old Style" w:hAnsi="Bookman Old Style"/>
          <w:color w:val="auto"/>
          <w:lang w:val="es-ES"/>
        </w:rPr>
        <w:t>merealisasikan</w:t>
      </w:r>
      <w:proofErr w:type="spellEnd"/>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paling</w:t>
      </w:r>
      <w:proofErr w:type="spellEnd"/>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sedikit</w:t>
      </w:r>
      <w:proofErr w:type="spellEnd"/>
      <w:r w:rsidR="00010F01" w:rsidRPr="00DF05E5">
        <w:rPr>
          <w:rFonts w:ascii="Bookman Old Style" w:hAnsi="Bookman Old Style"/>
          <w:color w:val="auto"/>
          <w:lang w:val="es-ES"/>
        </w:rPr>
        <w:t xml:space="preserve"> 40% (</w:t>
      </w:r>
      <w:proofErr w:type="spellStart"/>
      <w:r w:rsidR="00010F01" w:rsidRPr="00DF05E5">
        <w:rPr>
          <w:rFonts w:ascii="Bookman Old Style" w:hAnsi="Bookman Old Style"/>
          <w:color w:val="auto"/>
          <w:lang w:val="es-ES"/>
        </w:rPr>
        <w:t>empat</w:t>
      </w:r>
      <w:proofErr w:type="spellEnd"/>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puluh</w:t>
      </w:r>
      <w:proofErr w:type="spellEnd"/>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persen</w:t>
      </w:r>
      <w:proofErr w:type="spellEnd"/>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dari</w:t>
      </w:r>
      <w:proofErr w:type="spellEnd"/>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nilai</w:t>
      </w:r>
      <w:proofErr w:type="spellEnd"/>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anggaran</w:t>
      </w:r>
      <w:proofErr w:type="spellEnd"/>
      <w:r w:rsidR="00010F01" w:rsidRPr="00DF05E5">
        <w:rPr>
          <w:rFonts w:ascii="Bookman Old Style" w:hAnsi="Bookman Old Style"/>
          <w:color w:val="auto"/>
          <w:lang w:val="es-ES"/>
        </w:rPr>
        <w:t xml:space="preserve"> </w:t>
      </w:r>
      <w:r w:rsidRPr="00DF05E5">
        <w:rPr>
          <w:rFonts w:ascii="Bookman Old Style" w:hAnsi="Bookman Old Style"/>
          <w:color w:val="auto"/>
          <w:lang w:val="es-ES"/>
        </w:rPr>
        <w:t xml:space="preserve">total </w:t>
      </w:r>
      <w:proofErr w:type="spellStart"/>
      <w:r w:rsidRPr="00DF05E5">
        <w:rPr>
          <w:rFonts w:ascii="Bookman Old Style" w:hAnsi="Bookman Old Style"/>
          <w:color w:val="auto"/>
          <w:lang w:val="es-ES"/>
        </w:rPr>
        <w:t>perencanaan</w:t>
      </w:r>
      <w:proofErr w:type="spellEnd"/>
      <w:r w:rsidRPr="00DF05E5">
        <w:rPr>
          <w:rFonts w:ascii="Bookman Old Style" w:hAnsi="Bookman Old Style"/>
          <w:color w:val="auto"/>
          <w:lang w:val="es-ES"/>
        </w:rPr>
        <w:t xml:space="preserve"> </w:t>
      </w:r>
      <w:r w:rsidR="00010F01" w:rsidRPr="00DF05E5">
        <w:rPr>
          <w:rFonts w:ascii="Bookman Old Style" w:hAnsi="Bookman Old Style"/>
          <w:color w:val="auto"/>
          <w:lang w:val="es-ES"/>
        </w:rPr>
        <w:t xml:space="preserve"> </w:t>
      </w:r>
      <w:proofErr w:type="spellStart"/>
      <w:r w:rsidR="00010F01" w:rsidRPr="00DF05E5">
        <w:rPr>
          <w:rFonts w:ascii="Bookman Old Style" w:hAnsi="Bookman Old Style"/>
          <w:color w:val="auto"/>
          <w:lang w:val="es-ES"/>
        </w:rPr>
        <w:t>barang</w:t>
      </w:r>
      <w:proofErr w:type="spellEnd"/>
      <w:r w:rsidR="00010F01" w:rsidRPr="004306DA">
        <w:rPr>
          <w:rFonts w:ascii="Bookman Old Style" w:hAnsi="Bookman Old Style"/>
          <w:color w:val="FF0000"/>
          <w:lang w:val="es-ES"/>
        </w:rPr>
        <w:t>/</w:t>
      </w:r>
      <w:r w:rsidR="00010F01" w:rsidRPr="00F53491">
        <w:rPr>
          <w:rFonts w:ascii="Bookman Old Style" w:hAnsi="Bookman Old Style"/>
          <w:color w:val="auto"/>
          <w:lang w:val="es-ES"/>
        </w:rPr>
        <w:t>jasa</w:t>
      </w:r>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atau</w:t>
      </w:r>
      <w:proofErr w:type="spellEnd"/>
      <w:r w:rsidRPr="00F53491">
        <w:rPr>
          <w:rFonts w:ascii="Bookman Old Style" w:hAnsi="Bookman Old Style"/>
          <w:color w:val="auto"/>
          <w:lang w:val="es-ES"/>
        </w:rPr>
        <w:t xml:space="preserve"> 95% </w:t>
      </w:r>
      <w:proofErr w:type="spellStart"/>
      <w:r w:rsidRPr="00F53491">
        <w:rPr>
          <w:rFonts w:ascii="Bookman Old Style" w:hAnsi="Bookman Old Style"/>
          <w:color w:val="auto"/>
          <w:lang w:val="es-ES"/>
        </w:rPr>
        <w:t>nilai</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anggaran</w:t>
      </w:r>
      <w:proofErr w:type="spellEnd"/>
      <w:r w:rsidRPr="00F53491">
        <w:rPr>
          <w:rFonts w:ascii="Bookman Old Style" w:hAnsi="Bookman Old Style"/>
          <w:color w:val="auto"/>
          <w:lang w:val="es-ES"/>
        </w:rPr>
        <w:t xml:space="preserve"> total </w:t>
      </w:r>
      <w:proofErr w:type="spellStart"/>
      <w:r w:rsidRPr="00F53491">
        <w:rPr>
          <w:rFonts w:ascii="Bookman Old Style" w:hAnsi="Bookman Old Style"/>
          <w:color w:val="auto"/>
          <w:lang w:val="es-ES"/>
        </w:rPr>
        <w:t>perencanaan</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penyedia</w:t>
      </w:r>
      <w:proofErr w:type="spellEnd"/>
      <w:r w:rsidRPr="00F53491">
        <w:rPr>
          <w:rFonts w:ascii="Bookman Old Style" w:hAnsi="Bookman Old Style"/>
          <w:color w:val="auto"/>
          <w:lang w:val="es-ES"/>
        </w:rPr>
        <w:t xml:space="preserve"> </w:t>
      </w:r>
      <w:proofErr w:type="spellStart"/>
      <w:r w:rsidR="00010F01" w:rsidRPr="00F53491">
        <w:rPr>
          <w:rFonts w:ascii="Bookman Old Style" w:hAnsi="Bookman Old Style"/>
          <w:color w:val="auto"/>
          <w:lang w:val="es-ES"/>
        </w:rPr>
        <w:t>produksi</w:t>
      </w:r>
      <w:proofErr w:type="spellEnd"/>
      <w:r w:rsidR="00010F01" w:rsidRPr="00F53491">
        <w:rPr>
          <w:rFonts w:ascii="Bookman Old Style" w:hAnsi="Bookman Old Style"/>
          <w:color w:val="auto"/>
          <w:lang w:val="es-ES"/>
        </w:rPr>
        <w:t xml:space="preserve"> </w:t>
      </w:r>
      <w:proofErr w:type="spellStart"/>
      <w:r w:rsidR="00010F01" w:rsidRPr="00F53491">
        <w:rPr>
          <w:rFonts w:ascii="Bookman Old Style" w:hAnsi="Bookman Old Style"/>
          <w:color w:val="auto"/>
          <w:lang w:val="es-ES"/>
        </w:rPr>
        <w:t>dalam</w:t>
      </w:r>
      <w:proofErr w:type="spellEnd"/>
      <w:r w:rsidR="00010F01" w:rsidRPr="00F53491">
        <w:rPr>
          <w:rFonts w:ascii="Bookman Old Style" w:hAnsi="Bookman Old Style"/>
          <w:color w:val="auto"/>
          <w:lang w:val="es-ES"/>
        </w:rPr>
        <w:t xml:space="preserve"> </w:t>
      </w:r>
      <w:proofErr w:type="spellStart"/>
      <w:r w:rsidR="00010F01" w:rsidRPr="00F53491">
        <w:rPr>
          <w:rFonts w:ascii="Bookman Old Style" w:hAnsi="Bookman Old Style"/>
          <w:color w:val="auto"/>
          <w:lang w:val="es-ES"/>
        </w:rPr>
        <w:t>negeri</w:t>
      </w:r>
      <w:proofErr w:type="spellEnd"/>
      <w:r w:rsidR="00010F01" w:rsidRPr="00F53491">
        <w:rPr>
          <w:rFonts w:ascii="Bookman Old Style" w:hAnsi="Bookman Old Style"/>
          <w:color w:val="auto"/>
          <w:lang w:val="es-ES"/>
        </w:rPr>
        <w:t>.</w:t>
      </w:r>
    </w:p>
    <w:p w14:paraId="1E3997A4" w14:textId="4D50A71C" w:rsidR="00010F01" w:rsidRPr="00F53491" w:rsidRDefault="00010F01" w:rsidP="004306DA">
      <w:pPr>
        <w:pStyle w:val="ListParagraph"/>
        <w:numPr>
          <w:ilvl w:val="0"/>
          <w:numId w:val="164"/>
        </w:numPr>
        <w:tabs>
          <w:tab w:val="num" w:pos="2127"/>
        </w:tabs>
        <w:spacing w:before="120" w:line="360" w:lineRule="exact"/>
        <w:ind w:left="2552" w:right="57"/>
        <w:rPr>
          <w:rFonts w:ascii="Bookman Old Style" w:hAnsi="Bookman Old Style"/>
          <w:color w:val="auto"/>
          <w:lang w:val="es-ES"/>
        </w:rPr>
      </w:pPr>
      <w:proofErr w:type="spellStart"/>
      <w:r w:rsidRPr="00F53491">
        <w:rPr>
          <w:rFonts w:ascii="Bookman Old Style" w:hAnsi="Bookman Old Style"/>
          <w:color w:val="auto"/>
          <w:lang w:val="es-ES"/>
        </w:rPr>
        <w:t>Meningkatkan</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nilai</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transaksi</w:t>
      </w:r>
      <w:proofErr w:type="spellEnd"/>
      <w:r w:rsidRPr="00F53491">
        <w:rPr>
          <w:rFonts w:ascii="Bookman Old Style" w:hAnsi="Bookman Old Style"/>
          <w:color w:val="auto"/>
          <w:lang w:val="es-ES"/>
        </w:rPr>
        <w:t xml:space="preserve"> E-</w:t>
      </w:r>
      <w:proofErr w:type="spellStart"/>
      <w:r w:rsidRPr="00F53491">
        <w:rPr>
          <w:rFonts w:ascii="Bookman Old Style" w:hAnsi="Bookman Old Style"/>
          <w:color w:val="auto"/>
          <w:lang w:val="es-ES"/>
        </w:rPr>
        <w:t>purchasing</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paling</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sedikit</w:t>
      </w:r>
      <w:proofErr w:type="spellEnd"/>
      <w:r w:rsidRPr="00F53491">
        <w:rPr>
          <w:rFonts w:ascii="Bookman Old Style" w:hAnsi="Bookman Old Style"/>
          <w:color w:val="auto"/>
          <w:lang w:val="es-ES"/>
        </w:rPr>
        <w:t xml:space="preserve"> 30% (</w:t>
      </w:r>
      <w:proofErr w:type="spellStart"/>
      <w:r w:rsidRPr="00F53491">
        <w:rPr>
          <w:rFonts w:ascii="Bookman Old Style" w:hAnsi="Bookman Old Style"/>
          <w:color w:val="auto"/>
          <w:lang w:val="es-ES"/>
        </w:rPr>
        <w:t>tiga</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puluh</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persen</w:t>
      </w:r>
      <w:proofErr w:type="spellEnd"/>
      <w:r w:rsidRPr="00F53491">
        <w:rPr>
          <w:rFonts w:ascii="Bookman Old Style" w:hAnsi="Bookman Old Style"/>
          <w:color w:val="auto"/>
          <w:lang w:val="es-ES"/>
        </w:rPr>
        <w:t xml:space="preserve">) </w:t>
      </w:r>
      <w:proofErr w:type="spellStart"/>
      <w:r w:rsidRPr="00F53491">
        <w:rPr>
          <w:rFonts w:ascii="Bookman Old Style" w:hAnsi="Bookman Old Style"/>
          <w:color w:val="auto"/>
          <w:lang w:val="es-ES"/>
        </w:rPr>
        <w:t>dar</w:t>
      </w:r>
      <w:r w:rsidR="00795C9E" w:rsidRPr="00F53491">
        <w:rPr>
          <w:rFonts w:ascii="Bookman Old Style" w:hAnsi="Bookman Old Style"/>
          <w:color w:val="auto"/>
          <w:lang w:val="es-ES"/>
        </w:rPr>
        <w:t>i</w:t>
      </w:r>
      <w:proofErr w:type="spellEnd"/>
      <w:r w:rsidR="00795C9E" w:rsidRPr="00F53491">
        <w:rPr>
          <w:rFonts w:ascii="Bookman Old Style" w:hAnsi="Bookman Old Style"/>
          <w:color w:val="auto"/>
          <w:lang w:val="es-ES"/>
        </w:rPr>
        <w:t xml:space="preserve"> total </w:t>
      </w:r>
      <w:proofErr w:type="spellStart"/>
      <w:r w:rsidR="00795C9E" w:rsidRPr="00F53491">
        <w:rPr>
          <w:rFonts w:ascii="Bookman Old Style" w:hAnsi="Bookman Old Style"/>
          <w:color w:val="auto"/>
          <w:lang w:val="es-ES"/>
        </w:rPr>
        <w:t>nilai</w:t>
      </w:r>
      <w:proofErr w:type="spellEnd"/>
      <w:r w:rsidR="00795C9E" w:rsidRPr="00F53491">
        <w:rPr>
          <w:rFonts w:ascii="Bookman Old Style" w:hAnsi="Bookman Old Style"/>
          <w:color w:val="auto"/>
          <w:lang w:val="es-ES"/>
        </w:rPr>
        <w:t xml:space="preserve"> </w:t>
      </w:r>
      <w:proofErr w:type="spellStart"/>
      <w:r w:rsidR="00795C9E" w:rsidRPr="00F53491">
        <w:rPr>
          <w:rFonts w:ascii="Bookman Old Style" w:hAnsi="Bookman Old Style"/>
          <w:color w:val="auto"/>
          <w:lang w:val="es-ES"/>
        </w:rPr>
        <w:t>belanja</w:t>
      </w:r>
      <w:proofErr w:type="spellEnd"/>
      <w:r w:rsidR="00795C9E" w:rsidRPr="00F53491">
        <w:rPr>
          <w:rFonts w:ascii="Bookman Old Style" w:hAnsi="Bookman Old Style"/>
          <w:color w:val="auto"/>
          <w:lang w:val="es-ES"/>
        </w:rPr>
        <w:t xml:space="preserve"> </w:t>
      </w:r>
      <w:proofErr w:type="spellStart"/>
      <w:r w:rsidR="00795C9E" w:rsidRPr="00F53491">
        <w:rPr>
          <w:rFonts w:ascii="Bookman Old Style" w:hAnsi="Bookman Old Style"/>
          <w:color w:val="auto"/>
          <w:lang w:val="es-ES"/>
        </w:rPr>
        <w:t>pengadaan</w:t>
      </w:r>
      <w:proofErr w:type="spellEnd"/>
      <w:r w:rsidR="00795C9E" w:rsidRPr="00F53491">
        <w:rPr>
          <w:rFonts w:ascii="Bookman Old Style" w:hAnsi="Bookman Old Style"/>
          <w:color w:val="auto"/>
          <w:lang w:val="es-ES"/>
        </w:rPr>
        <w:t>.</w:t>
      </w:r>
    </w:p>
    <w:p w14:paraId="61D324CD" w14:textId="304529C7" w:rsidR="00D84DE5" w:rsidRPr="004306DA" w:rsidRDefault="00795C9E" w:rsidP="002D592B">
      <w:pPr>
        <w:pStyle w:val="ListParagraph"/>
        <w:numPr>
          <w:ilvl w:val="3"/>
          <w:numId w:val="55"/>
        </w:numPr>
        <w:spacing w:before="120" w:line="360" w:lineRule="exact"/>
        <w:ind w:left="2126" w:right="57" w:hanging="502"/>
        <w:rPr>
          <w:rFonts w:ascii="Bookman Old Style" w:hAnsi="Bookman Old Style"/>
          <w:lang w:val="es-ES"/>
        </w:rPr>
      </w:pPr>
      <w:r w:rsidRPr="004306DA">
        <w:rPr>
          <w:rFonts w:ascii="Bookman Old Style" w:hAnsi="Bookman Old Style"/>
          <w:color w:val="auto"/>
          <w:lang w:val="es-ES"/>
        </w:rPr>
        <w:t>PPK</w:t>
      </w:r>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melakukan</w:t>
      </w:r>
      <w:proofErr w:type="spellEnd"/>
      <w:r w:rsidR="00D84DE5" w:rsidRPr="004306DA">
        <w:rPr>
          <w:rFonts w:ascii="Bookman Old Style" w:hAnsi="Bookman Old Style"/>
          <w:lang w:val="es-ES"/>
        </w:rPr>
        <w:t xml:space="preserve"> </w:t>
      </w:r>
      <w:r w:rsidR="00D84DE5" w:rsidRPr="004306DA">
        <w:rPr>
          <w:rFonts w:ascii="Bookman Old Style" w:hAnsi="Bookman Old Style"/>
          <w:i/>
          <w:lang w:val="es-ES"/>
        </w:rPr>
        <w:t>E-</w:t>
      </w:r>
      <w:proofErr w:type="spellStart"/>
      <w:r w:rsidR="00D84DE5" w:rsidRPr="004306DA">
        <w:rPr>
          <w:rFonts w:ascii="Bookman Old Style" w:hAnsi="Bookman Old Style"/>
          <w:i/>
          <w:lang w:val="es-ES"/>
        </w:rPr>
        <w:t>Purchasing</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Katalog</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Pengadaan</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Barang</w:t>
      </w:r>
      <w:proofErr w:type="spellEnd"/>
      <w:r w:rsidR="00D84DE5" w:rsidRPr="004306DA">
        <w:rPr>
          <w:rFonts w:ascii="Bookman Old Style" w:hAnsi="Bookman Old Style"/>
          <w:lang w:val="es-ES"/>
        </w:rPr>
        <w:t xml:space="preserve">/ Jasa pada </w:t>
      </w:r>
      <w:proofErr w:type="spellStart"/>
      <w:r w:rsidR="00D84DE5" w:rsidRPr="004306DA">
        <w:rPr>
          <w:rFonts w:ascii="Bookman Old Style" w:hAnsi="Bookman Old Style"/>
          <w:lang w:val="es-ES"/>
        </w:rPr>
        <w:t>Katalog</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Elektronik</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dengan</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urutan</w:t>
      </w:r>
      <w:proofErr w:type="spellEnd"/>
      <w:r w:rsidR="00D84DE5" w:rsidRPr="004306DA">
        <w:rPr>
          <w:rFonts w:ascii="Bookman Old Style" w:hAnsi="Bookman Old Style"/>
          <w:lang w:val="es-ES"/>
        </w:rPr>
        <w:t>/</w:t>
      </w:r>
      <w:proofErr w:type="spellStart"/>
      <w:r w:rsidR="00D84DE5" w:rsidRPr="004306DA">
        <w:rPr>
          <w:rFonts w:ascii="Bookman Old Style" w:hAnsi="Bookman Old Style"/>
          <w:lang w:val="es-ES"/>
        </w:rPr>
        <w:t>prioritas</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sebagai</w:t>
      </w:r>
      <w:proofErr w:type="spellEnd"/>
      <w:r w:rsidR="00D84DE5" w:rsidRPr="004306DA">
        <w:rPr>
          <w:rFonts w:ascii="Bookman Old Style" w:hAnsi="Bookman Old Style"/>
          <w:lang w:val="es-ES"/>
        </w:rPr>
        <w:t xml:space="preserve"> </w:t>
      </w:r>
      <w:proofErr w:type="spellStart"/>
      <w:r w:rsidR="00D84DE5" w:rsidRPr="004306DA">
        <w:rPr>
          <w:rFonts w:ascii="Bookman Old Style" w:hAnsi="Bookman Old Style"/>
          <w:lang w:val="es-ES"/>
        </w:rPr>
        <w:t>berikut</w:t>
      </w:r>
      <w:proofErr w:type="spellEnd"/>
      <w:r w:rsidR="00D84DE5" w:rsidRPr="004306DA">
        <w:rPr>
          <w:rFonts w:ascii="Bookman Old Style" w:hAnsi="Bookman Old Style"/>
          <w:lang w:val="es-ES"/>
        </w:rPr>
        <w:t>:</w:t>
      </w:r>
    </w:p>
    <w:p w14:paraId="7C37C69A" w14:textId="77777777" w:rsidR="00D84DE5" w:rsidRPr="00700CDA" w:rsidRDefault="00D84DE5" w:rsidP="000D1B22">
      <w:pPr>
        <w:pStyle w:val="BodyText"/>
        <w:spacing w:before="60" w:line="360" w:lineRule="exact"/>
        <w:ind w:left="2517" w:hanging="357"/>
        <w:jc w:val="both"/>
        <w:rPr>
          <w:rFonts w:ascii="Bookman Old Style" w:hAnsi="Bookman Old Style"/>
          <w:sz w:val="24"/>
          <w:szCs w:val="24"/>
          <w:lang w:val="es-ES"/>
        </w:rPr>
      </w:pPr>
      <w:r w:rsidRPr="00700CDA">
        <w:rPr>
          <w:rFonts w:ascii="Bookman Old Style" w:hAnsi="Bookman Old Style"/>
          <w:sz w:val="24"/>
          <w:szCs w:val="24"/>
          <w:lang w:val="es-ES"/>
        </w:rPr>
        <w:t>a. </w:t>
      </w:r>
      <w:r>
        <w:rPr>
          <w:rFonts w:ascii="Bookman Old Style" w:hAnsi="Bookman Old Style"/>
          <w:sz w:val="24"/>
          <w:szCs w:val="24"/>
          <w:lang w:val="es-ES"/>
        </w:rPr>
        <w:tab/>
        <w:t>a</w:t>
      </w:r>
      <w:r w:rsidRPr="00700CDA">
        <w:rPr>
          <w:rFonts w:ascii="Bookman Old Style" w:hAnsi="Bookman Old Style"/>
          <w:sz w:val="24"/>
          <w:szCs w:val="24"/>
          <w:lang w:val="es-ES"/>
        </w:rPr>
        <w:t xml:space="preserve">pabila </w:t>
      </w:r>
      <w:proofErr w:type="spellStart"/>
      <w:r w:rsidRPr="00700CDA">
        <w:rPr>
          <w:rFonts w:ascii="Bookman Old Style" w:hAnsi="Bookman Old Style"/>
          <w:sz w:val="24"/>
          <w:szCs w:val="24"/>
          <w:lang w:val="es-ES"/>
        </w:rPr>
        <w:t>barang</w:t>
      </w:r>
      <w:proofErr w:type="spellEnd"/>
      <w:r w:rsidRPr="00700CDA">
        <w:rPr>
          <w:rFonts w:ascii="Bookman Old Style" w:hAnsi="Bookman Old Style"/>
          <w:sz w:val="24"/>
          <w:szCs w:val="24"/>
          <w:lang w:val="es-ES"/>
        </w:rPr>
        <w:t xml:space="preserve">/jasa yang </w:t>
      </w:r>
      <w:proofErr w:type="spellStart"/>
      <w:r w:rsidRPr="00700CDA">
        <w:rPr>
          <w:rFonts w:ascii="Bookman Old Style" w:hAnsi="Bookman Old Style"/>
          <w:sz w:val="24"/>
          <w:szCs w:val="24"/>
          <w:lang w:val="es-ES"/>
        </w:rPr>
        <w:t>dibutuhkan</w:t>
      </w:r>
      <w:proofErr w:type="spellEnd"/>
      <w:r w:rsidRPr="00700CDA">
        <w:rPr>
          <w:rFonts w:ascii="Bookman Old Style" w:hAnsi="Bookman Old Style"/>
          <w:sz w:val="24"/>
          <w:szCs w:val="24"/>
          <w:lang w:val="es-ES"/>
        </w:rPr>
        <w:t xml:space="preserve"> pada </w:t>
      </w:r>
      <w:proofErr w:type="spellStart"/>
      <w:r w:rsidRPr="00700CDA">
        <w:rPr>
          <w:rFonts w:ascii="Bookman Old Style" w:hAnsi="Bookman Old Style"/>
          <w:sz w:val="24"/>
          <w:szCs w:val="24"/>
          <w:lang w:val="es-ES"/>
        </w:rPr>
        <w:t>Katalog</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Elektronik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terdapat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produk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negeri</w:t>
      </w:r>
      <w:proofErr w:type="spellEnd"/>
      <w:r w:rsidRPr="00700CDA">
        <w:rPr>
          <w:rFonts w:ascii="Bookman Old Style" w:hAnsi="Bookman Old Style"/>
          <w:sz w:val="24"/>
          <w:szCs w:val="24"/>
          <w:lang w:val="es-ES"/>
        </w:rPr>
        <w:t xml:space="preserve"> yang </w:t>
      </w:r>
      <w:proofErr w:type="spellStart"/>
      <w:r w:rsidRPr="00700CDA">
        <w:rPr>
          <w:rFonts w:ascii="Bookman Old Style" w:hAnsi="Bookman Old Style"/>
          <w:sz w:val="24"/>
          <w:szCs w:val="24"/>
          <w:lang w:val="es-ES"/>
        </w:rPr>
        <w:t>memiliki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jumlah</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nilai</w:t>
      </w:r>
      <w:proofErr w:type="spellEnd"/>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Tingkat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Komponen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Dalam</w:t>
      </w:r>
      <w:proofErr w:type="spellEnd"/>
      <w:r>
        <w:rPr>
          <w:rFonts w:ascii="Bookman Old Style" w:hAnsi="Bookman Old Style"/>
          <w:sz w:val="24"/>
          <w:szCs w:val="24"/>
          <w:lang w:val="es-ES"/>
        </w:rPr>
        <w:t xml:space="preserve"> Negeri (</w:t>
      </w:r>
      <w:r w:rsidRPr="00700CDA">
        <w:rPr>
          <w:rFonts w:ascii="Bookman Old Style" w:hAnsi="Bookman Old Style"/>
          <w:sz w:val="24"/>
          <w:szCs w:val="24"/>
          <w:lang w:val="es-ES"/>
        </w:rPr>
        <w:t>TKDN</w:t>
      </w:r>
      <w:r>
        <w:rPr>
          <w:rFonts w:ascii="Bookman Old Style" w:hAnsi="Bookman Old Style"/>
          <w:sz w:val="24"/>
          <w:szCs w:val="24"/>
          <w:lang w:val="es-ES"/>
        </w:rPr>
        <w:t>)</w:t>
      </w:r>
      <w:r w:rsidRPr="00700CDA">
        <w:rPr>
          <w:rFonts w:ascii="Bookman Old Style" w:hAnsi="Bookman Old Style"/>
          <w:sz w:val="24"/>
          <w:szCs w:val="24"/>
          <w:lang w:val="es-ES"/>
        </w:rPr>
        <w:t xml:space="preserve"> dan </w:t>
      </w:r>
      <w:proofErr w:type="spellStart"/>
      <w:r w:rsidRPr="00700CDA">
        <w:rPr>
          <w:rFonts w:ascii="Bookman Old Style" w:hAnsi="Bookman Old Style"/>
          <w:sz w:val="24"/>
          <w:szCs w:val="24"/>
          <w:lang w:val="es-ES"/>
        </w:rPr>
        <w:t>nilai</w:t>
      </w:r>
      <w:proofErr w:type="spellEnd"/>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Bobot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Manfaat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Perusahaan</w:t>
      </w:r>
      <w:proofErr w:type="spellEnd"/>
      <w:r>
        <w:rPr>
          <w:rFonts w:ascii="Bookman Old Style" w:hAnsi="Bookman Old Style"/>
          <w:sz w:val="24"/>
          <w:szCs w:val="24"/>
          <w:lang w:val="es-ES"/>
        </w:rPr>
        <w:t xml:space="preserve"> (</w:t>
      </w:r>
      <w:r w:rsidRPr="00700CDA">
        <w:rPr>
          <w:rFonts w:ascii="Bookman Old Style" w:hAnsi="Bookman Old Style"/>
          <w:sz w:val="24"/>
          <w:szCs w:val="24"/>
          <w:lang w:val="es-ES"/>
        </w:rPr>
        <w:t>BMP</w:t>
      </w:r>
      <w:r>
        <w:rPr>
          <w:rFonts w:ascii="Bookman Old Style" w:hAnsi="Bookman Old Style"/>
          <w:sz w:val="24"/>
          <w:szCs w:val="24"/>
          <w:lang w:val="es-ES"/>
        </w:rPr>
        <w:t>)</w:t>
      </w:r>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minimal</w:t>
      </w:r>
      <w:proofErr w:type="spellEnd"/>
      <w:r w:rsidRPr="00700CDA">
        <w:rPr>
          <w:rFonts w:ascii="Bookman Old Style" w:hAnsi="Bookman Old Style"/>
          <w:sz w:val="24"/>
          <w:szCs w:val="24"/>
          <w:lang w:val="es-ES"/>
        </w:rPr>
        <w:t xml:space="preserve"> 40% (</w:t>
      </w:r>
      <w:proofErr w:type="spellStart"/>
      <w:r w:rsidRPr="00700CDA">
        <w:rPr>
          <w:rFonts w:ascii="Bookman Old Style" w:hAnsi="Bookman Old Style"/>
          <w:sz w:val="24"/>
          <w:szCs w:val="24"/>
          <w:lang w:val="es-ES"/>
        </w:rPr>
        <w:t>empat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puluh</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persen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maka</w:t>
      </w:r>
      <w:proofErr w:type="spellEnd"/>
      <w:r w:rsidRPr="00700CDA">
        <w:rPr>
          <w:rFonts w:ascii="Bookman Old Style" w:hAnsi="Bookman Old Style"/>
          <w:sz w:val="24"/>
          <w:szCs w:val="24"/>
          <w:lang w:val="es-ES"/>
        </w:rPr>
        <w:t xml:space="preserve"> PPK/</w:t>
      </w:r>
      <w:proofErr w:type="spellStart"/>
      <w:r>
        <w:rPr>
          <w:rFonts w:ascii="Bookman Old Style" w:hAnsi="Bookman Old Style"/>
          <w:sz w:val="24"/>
          <w:szCs w:val="24"/>
          <w:lang w:val="es-ES"/>
        </w:rPr>
        <w:t>Pejabat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Pengadaan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memilih</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produk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negeri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dengan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nilai</w:t>
      </w:r>
      <w:proofErr w:type="spellEnd"/>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Tingkat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Komponen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Dalam</w:t>
      </w:r>
      <w:proofErr w:type="spellEnd"/>
      <w:r>
        <w:rPr>
          <w:rFonts w:ascii="Bookman Old Style" w:hAnsi="Bookman Old Style"/>
          <w:sz w:val="24"/>
          <w:szCs w:val="24"/>
          <w:lang w:val="es-ES"/>
        </w:rPr>
        <w:t xml:space="preserve"> Negeri (</w:t>
      </w:r>
      <w:r w:rsidRPr="00700CDA">
        <w:rPr>
          <w:rFonts w:ascii="Bookman Old Style" w:hAnsi="Bookman Old Style"/>
          <w:sz w:val="24"/>
          <w:szCs w:val="24"/>
          <w:lang w:val="es-ES"/>
        </w:rPr>
        <w:t>TKDN</w:t>
      </w:r>
      <w:r>
        <w:rPr>
          <w:rFonts w:ascii="Bookman Old Style" w:hAnsi="Bookman Old Style"/>
          <w:sz w:val="24"/>
          <w:szCs w:val="24"/>
          <w:lang w:val="es-ES"/>
        </w:rPr>
        <w:t>)</w:t>
      </w:r>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paling</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sedikit</w:t>
      </w:r>
      <w:proofErr w:type="spellEnd"/>
      <w:r w:rsidRPr="00700CDA">
        <w:rPr>
          <w:rFonts w:ascii="Bookman Old Style" w:hAnsi="Bookman Old Style"/>
          <w:sz w:val="24"/>
          <w:szCs w:val="24"/>
          <w:lang w:val="es-ES"/>
        </w:rPr>
        <w:t xml:space="preserve"> 25% (</w:t>
      </w:r>
      <w:proofErr w:type="spellStart"/>
      <w:r w:rsidRPr="00700CDA">
        <w:rPr>
          <w:rFonts w:ascii="Bookman Old Style" w:hAnsi="Bookman Old Style"/>
          <w:sz w:val="24"/>
          <w:szCs w:val="24"/>
          <w:lang w:val="es-ES"/>
        </w:rPr>
        <w:t>dua</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puluh</w:t>
      </w:r>
      <w:proofErr w:type="spellEnd"/>
      <w:r w:rsidRPr="00700CDA">
        <w:rPr>
          <w:rFonts w:ascii="Bookman Old Style" w:hAnsi="Bookman Old Style"/>
          <w:sz w:val="24"/>
          <w:szCs w:val="24"/>
          <w:lang w:val="es-ES"/>
        </w:rPr>
        <w:t xml:space="preserve"> lima </w:t>
      </w:r>
      <w:proofErr w:type="spellStart"/>
      <w:r w:rsidRPr="00700CDA">
        <w:rPr>
          <w:rFonts w:ascii="Bookman Old Style" w:hAnsi="Bookman Old Style"/>
          <w:sz w:val="24"/>
          <w:szCs w:val="24"/>
          <w:lang w:val="es-ES"/>
        </w:rPr>
        <w:t>persen</w:t>
      </w:r>
      <w:proofErr w:type="spellEnd"/>
      <w:r w:rsidRPr="00700CDA">
        <w:rPr>
          <w:rFonts w:ascii="Bookman Old Style" w:hAnsi="Bookman Old Style"/>
          <w:sz w:val="24"/>
          <w:szCs w:val="24"/>
          <w:lang w:val="es-ES"/>
        </w:rPr>
        <w:t>);</w:t>
      </w:r>
    </w:p>
    <w:p w14:paraId="02CB0500" w14:textId="77777777" w:rsidR="00D84DE5" w:rsidRPr="00700CDA" w:rsidRDefault="00D84DE5" w:rsidP="000D1B22">
      <w:pPr>
        <w:pStyle w:val="BodyText"/>
        <w:spacing w:before="60" w:line="360" w:lineRule="exact"/>
        <w:ind w:left="2517" w:hanging="357"/>
        <w:jc w:val="both"/>
        <w:rPr>
          <w:rFonts w:ascii="Bookman Old Style" w:hAnsi="Bookman Old Style"/>
          <w:sz w:val="24"/>
          <w:szCs w:val="24"/>
          <w:lang w:val="es-ES"/>
        </w:rPr>
      </w:pPr>
      <w:r w:rsidRPr="00700CDA">
        <w:rPr>
          <w:rFonts w:ascii="Bookman Old Style" w:hAnsi="Bookman Old Style"/>
          <w:sz w:val="24"/>
          <w:szCs w:val="24"/>
          <w:lang w:val="es-ES"/>
        </w:rPr>
        <w:t xml:space="preserve">b. </w:t>
      </w:r>
      <w:proofErr w:type="spellStart"/>
      <w:r>
        <w:rPr>
          <w:rFonts w:ascii="Bookman Old Style" w:hAnsi="Bookman Old Style"/>
          <w:sz w:val="24"/>
          <w:szCs w:val="24"/>
          <w:lang w:val="es-ES"/>
        </w:rPr>
        <w:t>d</w:t>
      </w:r>
      <w:r w:rsidRPr="00700CDA">
        <w:rPr>
          <w:rFonts w:ascii="Bookman Old Style" w:hAnsi="Bookman Old Style"/>
          <w:sz w:val="24"/>
          <w:szCs w:val="24"/>
          <w:lang w:val="es-ES"/>
        </w:rPr>
        <w:t>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hal</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kondisi</w:t>
      </w:r>
      <w:proofErr w:type="spellEnd"/>
      <w:r w:rsidRPr="00700CDA">
        <w:rPr>
          <w:rFonts w:ascii="Bookman Old Style" w:hAnsi="Bookman Old Style"/>
          <w:sz w:val="24"/>
          <w:szCs w:val="24"/>
          <w:lang w:val="es-ES"/>
        </w:rPr>
        <w:t xml:space="preserve"> pada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a</w:t>
      </w:r>
      <w:r w:rsidRPr="00700CDA">
        <w:rPr>
          <w:rFonts w:ascii="Bookman Old Style" w:hAnsi="Bookman Old Style"/>
          <w:sz w:val="24"/>
          <w:szCs w:val="24"/>
          <w:lang w:val="es-ES"/>
        </w:rPr>
        <w:t xml:space="preserve"> di atas </w:t>
      </w:r>
      <w:proofErr w:type="spellStart"/>
      <w:r w:rsidRPr="00700CDA">
        <w:rPr>
          <w:rFonts w:ascii="Bookman Old Style" w:hAnsi="Bookman Old Style"/>
          <w:sz w:val="24"/>
          <w:szCs w:val="24"/>
          <w:lang w:val="es-ES"/>
        </w:rPr>
        <w:t>tidak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lastRenderedPageBreak/>
        <w:t>dipenuhi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maka</w:t>
      </w:r>
      <w:proofErr w:type="spellEnd"/>
      <w:r w:rsidRPr="00700CDA">
        <w:rPr>
          <w:rFonts w:ascii="Bookman Old Style" w:hAnsi="Bookman Old Style"/>
          <w:sz w:val="24"/>
          <w:szCs w:val="24"/>
          <w:lang w:val="es-ES"/>
        </w:rPr>
        <w:t xml:space="preserve"> PPK/</w:t>
      </w:r>
      <w:proofErr w:type="spellStart"/>
      <w:r>
        <w:rPr>
          <w:rFonts w:ascii="Bookman Old Style" w:hAnsi="Bookman Old Style"/>
          <w:sz w:val="24"/>
          <w:szCs w:val="24"/>
          <w:lang w:val="es-ES"/>
        </w:rPr>
        <w:t>Pejabat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Pengadaan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memilih</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produk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negeri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dengan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nilai</w:t>
      </w:r>
      <w:proofErr w:type="spellEnd"/>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Tingkat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Komponen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Dalam</w:t>
      </w:r>
      <w:proofErr w:type="spellEnd"/>
      <w:r>
        <w:rPr>
          <w:rFonts w:ascii="Bookman Old Style" w:hAnsi="Bookman Old Style"/>
          <w:sz w:val="24"/>
          <w:szCs w:val="24"/>
          <w:lang w:val="es-ES"/>
        </w:rPr>
        <w:t xml:space="preserve"> Negeri (</w:t>
      </w:r>
      <w:r w:rsidRPr="00700CDA">
        <w:rPr>
          <w:rFonts w:ascii="Bookman Old Style" w:hAnsi="Bookman Old Style"/>
          <w:sz w:val="24"/>
          <w:szCs w:val="24"/>
          <w:lang w:val="es-ES"/>
        </w:rPr>
        <w:t>TKDN</w:t>
      </w:r>
      <w:r>
        <w:rPr>
          <w:rFonts w:ascii="Bookman Old Style" w:hAnsi="Bookman Old Style"/>
          <w:sz w:val="24"/>
          <w:szCs w:val="24"/>
          <w:lang w:val="es-ES"/>
        </w:rPr>
        <w:t>)</w:t>
      </w:r>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kurang</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dari</w:t>
      </w:r>
      <w:proofErr w:type="spellEnd"/>
      <w:r w:rsidRPr="00700CDA">
        <w:rPr>
          <w:rFonts w:ascii="Bookman Old Style" w:hAnsi="Bookman Old Style"/>
          <w:sz w:val="24"/>
          <w:szCs w:val="24"/>
          <w:lang w:val="es-ES"/>
        </w:rPr>
        <w:t xml:space="preserve"> 25% (</w:t>
      </w:r>
      <w:proofErr w:type="spellStart"/>
      <w:r w:rsidRPr="00700CDA">
        <w:rPr>
          <w:rFonts w:ascii="Bookman Old Style" w:hAnsi="Bookman Old Style"/>
          <w:sz w:val="24"/>
          <w:szCs w:val="24"/>
          <w:lang w:val="es-ES"/>
        </w:rPr>
        <w:t>dua</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puluh</w:t>
      </w:r>
      <w:proofErr w:type="spellEnd"/>
      <w:r w:rsidRPr="00700CDA">
        <w:rPr>
          <w:rFonts w:ascii="Bookman Old Style" w:hAnsi="Bookman Old Style"/>
          <w:sz w:val="24"/>
          <w:szCs w:val="24"/>
          <w:lang w:val="es-ES"/>
        </w:rPr>
        <w:t xml:space="preserve"> lima </w:t>
      </w:r>
      <w:proofErr w:type="spellStart"/>
      <w:r w:rsidRPr="00700CDA">
        <w:rPr>
          <w:rFonts w:ascii="Bookman Old Style" w:hAnsi="Bookman Old Style"/>
          <w:sz w:val="24"/>
          <w:szCs w:val="24"/>
          <w:lang w:val="es-ES"/>
        </w:rPr>
        <w:t>persen</w:t>
      </w:r>
      <w:proofErr w:type="spellEnd"/>
      <w:r w:rsidRPr="00700CDA">
        <w:rPr>
          <w:rFonts w:ascii="Bookman Old Style" w:hAnsi="Bookman Old Style"/>
          <w:sz w:val="24"/>
          <w:szCs w:val="24"/>
          <w:lang w:val="es-ES"/>
        </w:rPr>
        <w:t>);</w:t>
      </w:r>
    </w:p>
    <w:p w14:paraId="76BE5EF0" w14:textId="62BF5D92" w:rsidR="00D84DE5" w:rsidRPr="00700CDA" w:rsidRDefault="00D84DE5" w:rsidP="0011305E">
      <w:pPr>
        <w:pStyle w:val="BodyText"/>
        <w:spacing w:before="60" w:line="360" w:lineRule="exact"/>
        <w:ind w:left="2517" w:hanging="357"/>
        <w:jc w:val="both"/>
        <w:rPr>
          <w:rFonts w:ascii="Bookman Old Style" w:hAnsi="Bookman Old Style"/>
          <w:sz w:val="24"/>
          <w:szCs w:val="24"/>
          <w:lang w:val="es-ES"/>
        </w:rPr>
      </w:pPr>
      <w:r w:rsidRPr="00700CDA">
        <w:rPr>
          <w:rFonts w:ascii="Bookman Old Style" w:hAnsi="Bookman Old Style"/>
          <w:sz w:val="24"/>
          <w:szCs w:val="24"/>
          <w:lang w:val="es-ES"/>
        </w:rPr>
        <w:t xml:space="preserve">c. </w:t>
      </w:r>
      <w:r>
        <w:rPr>
          <w:rFonts w:ascii="Bookman Old Style" w:hAnsi="Bookman Old Style"/>
          <w:sz w:val="24"/>
          <w:szCs w:val="24"/>
          <w:lang w:val="es-ES"/>
        </w:rPr>
        <w:tab/>
      </w:r>
      <w:proofErr w:type="spellStart"/>
      <w:r>
        <w:rPr>
          <w:rFonts w:ascii="Bookman Old Style" w:hAnsi="Bookman Old Style"/>
          <w:sz w:val="24"/>
          <w:szCs w:val="24"/>
          <w:lang w:val="es-ES"/>
        </w:rPr>
        <w:t>d</w:t>
      </w:r>
      <w:r w:rsidRPr="00700CDA">
        <w:rPr>
          <w:rFonts w:ascii="Bookman Old Style" w:hAnsi="Bookman Old Style"/>
          <w:sz w:val="24"/>
          <w:szCs w:val="24"/>
          <w:lang w:val="es-ES"/>
        </w:rPr>
        <w:t>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hal</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kondisi</w:t>
      </w:r>
      <w:proofErr w:type="spellEnd"/>
      <w:r w:rsidRPr="00700CDA">
        <w:rPr>
          <w:rFonts w:ascii="Bookman Old Style" w:hAnsi="Bookman Old Style"/>
          <w:sz w:val="24"/>
          <w:szCs w:val="24"/>
          <w:lang w:val="es-ES"/>
        </w:rPr>
        <w:t xml:space="preserve"> pada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a</w:t>
      </w:r>
      <w:r w:rsidRPr="00700CDA">
        <w:rPr>
          <w:rFonts w:ascii="Bookman Old Style" w:hAnsi="Bookman Old Style"/>
          <w:sz w:val="24"/>
          <w:szCs w:val="24"/>
          <w:lang w:val="es-ES"/>
        </w:rPr>
        <w:t xml:space="preserve"> dan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b </w:t>
      </w:r>
      <w:r w:rsidRPr="00700CDA">
        <w:rPr>
          <w:rFonts w:ascii="Bookman Old Style" w:hAnsi="Bookman Old Style"/>
          <w:sz w:val="24"/>
          <w:szCs w:val="24"/>
          <w:lang w:val="es-ES"/>
        </w:rPr>
        <w:t xml:space="preserve">di atas </w:t>
      </w:r>
      <w:proofErr w:type="spellStart"/>
      <w:r w:rsidRPr="00700CDA">
        <w:rPr>
          <w:rFonts w:ascii="Bookman Old Style" w:hAnsi="Bookman Old Style"/>
          <w:sz w:val="24"/>
          <w:szCs w:val="24"/>
          <w:lang w:val="es-ES"/>
        </w:rPr>
        <w:t>tidak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dipenuhi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maka</w:t>
      </w:r>
      <w:proofErr w:type="spellEnd"/>
      <w:r w:rsidRPr="00700CDA">
        <w:rPr>
          <w:rFonts w:ascii="Bookman Old Style" w:hAnsi="Bookman Old Style"/>
          <w:sz w:val="24"/>
          <w:szCs w:val="24"/>
          <w:lang w:val="es-ES"/>
        </w:rPr>
        <w:t xml:space="preserve"> PPK/</w:t>
      </w:r>
      <w:proofErr w:type="spellStart"/>
      <w:r>
        <w:rPr>
          <w:rFonts w:ascii="Bookman Old Style" w:hAnsi="Bookman Old Style"/>
          <w:sz w:val="24"/>
          <w:szCs w:val="24"/>
          <w:lang w:val="es-ES"/>
        </w:rPr>
        <w:t>Pejabat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Pengadaan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memilih</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produk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dengan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label</w:t>
      </w:r>
      <w:proofErr w:type="spellEnd"/>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Produk</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Dalam</w:t>
      </w:r>
      <w:proofErr w:type="spellEnd"/>
      <w:r>
        <w:rPr>
          <w:rFonts w:ascii="Bookman Old Style" w:hAnsi="Bookman Old Style"/>
          <w:sz w:val="24"/>
          <w:szCs w:val="24"/>
          <w:lang w:val="es-ES"/>
        </w:rPr>
        <w:t xml:space="preserve"> Negeri (</w:t>
      </w:r>
      <w:r w:rsidRPr="00700CDA">
        <w:rPr>
          <w:rFonts w:ascii="Bookman Old Style" w:hAnsi="Bookman Old Style"/>
          <w:sz w:val="24"/>
          <w:szCs w:val="24"/>
          <w:lang w:val="es-ES"/>
        </w:rPr>
        <w:t>PDN</w:t>
      </w:r>
      <w:r>
        <w:rPr>
          <w:rFonts w:ascii="Bookman Old Style" w:hAnsi="Bookman Old Style"/>
          <w:sz w:val="24"/>
          <w:szCs w:val="24"/>
          <w:lang w:val="es-ES"/>
        </w:rPr>
        <w:t>)</w:t>
      </w:r>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namun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belum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mempunyai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nilai</w:t>
      </w:r>
      <w:proofErr w:type="spellEnd"/>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Tingkat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Komponen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Dalam</w:t>
      </w:r>
      <w:proofErr w:type="spellEnd"/>
      <w:r>
        <w:rPr>
          <w:rFonts w:ascii="Bookman Old Style" w:hAnsi="Bookman Old Style"/>
          <w:sz w:val="24"/>
          <w:szCs w:val="24"/>
          <w:lang w:val="es-ES"/>
        </w:rPr>
        <w:t xml:space="preserve"> Negeri (</w:t>
      </w:r>
      <w:r w:rsidRPr="00700CDA">
        <w:rPr>
          <w:rFonts w:ascii="Bookman Old Style" w:hAnsi="Bookman Old Style"/>
          <w:sz w:val="24"/>
          <w:szCs w:val="24"/>
          <w:lang w:val="es-ES"/>
        </w:rPr>
        <w:t>TKDN</w:t>
      </w:r>
      <w:r>
        <w:rPr>
          <w:rFonts w:ascii="Bookman Old Style" w:hAnsi="Bookman Old Style"/>
          <w:sz w:val="24"/>
          <w:szCs w:val="24"/>
          <w:lang w:val="es-ES"/>
        </w:rPr>
        <w:t>)</w:t>
      </w:r>
      <w:r w:rsidRPr="00700CDA">
        <w:rPr>
          <w:rFonts w:ascii="Bookman Old Style" w:hAnsi="Bookman Old Style"/>
          <w:sz w:val="24"/>
          <w:szCs w:val="24"/>
          <w:lang w:val="es-ES"/>
        </w:rPr>
        <w:t>;</w:t>
      </w:r>
    </w:p>
    <w:p w14:paraId="004D1A3F" w14:textId="77777777" w:rsidR="00D84DE5" w:rsidRPr="00700CDA" w:rsidRDefault="00D84DE5" w:rsidP="0011115C">
      <w:pPr>
        <w:pStyle w:val="BodyText"/>
        <w:spacing w:before="60" w:line="350" w:lineRule="exact"/>
        <w:ind w:left="2517" w:hanging="357"/>
        <w:jc w:val="both"/>
        <w:rPr>
          <w:rFonts w:ascii="Bookman Old Style" w:hAnsi="Bookman Old Style"/>
          <w:sz w:val="24"/>
          <w:szCs w:val="24"/>
          <w:lang w:val="es-ES"/>
        </w:rPr>
      </w:pPr>
      <w:r w:rsidRPr="00700CDA">
        <w:rPr>
          <w:rFonts w:ascii="Bookman Old Style" w:hAnsi="Bookman Old Style"/>
          <w:sz w:val="24"/>
          <w:szCs w:val="24"/>
          <w:lang w:val="es-ES"/>
        </w:rPr>
        <w:t xml:space="preserve">d. </w:t>
      </w:r>
      <w:r>
        <w:rPr>
          <w:rFonts w:ascii="Bookman Old Style" w:hAnsi="Bookman Old Style"/>
          <w:sz w:val="24"/>
          <w:szCs w:val="24"/>
          <w:lang w:val="es-ES"/>
        </w:rPr>
        <w:tab/>
      </w:r>
      <w:proofErr w:type="spellStart"/>
      <w:r w:rsidRPr="00700CDA">
        <w:rPr>
          <w:rFonts w:ascii="Bookman Old Style" w:hAnsi="Bookman Old Style"/>
          <w:sz w:val="24"/>
          <w:szCs w:val="24"/>
          <w:lang w:val="es-ES"/>
        </w:rPr>
        <w:t>Dalam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hal</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kondisi</w:t>
      </w:r>
      <w:proofErr w:type="spellEnd"/>
      <w:r w:rsidRPr="00700CDA">
        <w:rPr>
          <w:rFonts w:ascii="Bookman Old Style" w:hAnsi="Bookman Old Style"/>
          <w:sz w:val="24"/>
          <w:szCs w:val="24"/>
          <w:lang w:val="es-ES"/>
        </w:rPr>
        <w:t xml:space="preserve"> pada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a</w:t>
      </w:r>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b</w:t>
      </w:r>
      <w:r w:rsidRPr="00700CDA">
        <w:rPr>
          <w:rFonts w:ascii="Bookman Old Style" w:hAnsi="Bookman Old Style"/>
          <w:sz w:val="24"/>
          <w:szCs w:val="24"/>
          <w:lang w:val="es-ES"/>
        </w:rPr>
        <w:t xml:space="preserve"> dan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c</w:t>
      </w:r>
      <w:r w:rsidRPr="00700CDA">
        <w:rPr>
          <w:rFonts w:ascii="Bookman Old Style" w:hAnsi="Bookman Old Style"/>
          <w:sz w:val="24"/>
          <w:szCs w:val="24"/>
          <w:lang w:val="es-ES"/>
        </w:rPr>
        <w:t xml:space="preserve"> di atas </w:t>
      </w:r>
      <w:proofErr w:type="spellStart"/>
      <w:r w:rsidRPr="00700CDA">
        <w:rPr>
          <w:rFonts w:ascii="Bookman Old Style" w:hAnsi="Bookman Old Style"/>
          <w:sz w:val="24"/>
          <w:szCs w:val="24"/>
          <w:lang w:val="es-ES"/>
        </w:rPr>
        <w:t>tidak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dipenuhi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maka</w:t>
      </w:r>
      <w:proofErr w:type="spellEnd"/>
      <w:r w:rsidRPr="00700CDA">
        <w:rPr>
          <w:rFonts w:ascii="Bookman Old Style" w:hAnsi="Bookman Old Style"/>
          <w:sz w:val="24"/>
          <w:szCs w:val="24"/>
          <w:lang w:val="es-ES"/>
        </w:rPr>
        <w:t xml:space="preserve"> PPK/</w:t>
      </w:r>
      <w:proofErr w:type="spellStart"/>
      <w:r>
        <w:rPr>
          <w:rFonts w:ascii="Bookman Old Style" w:hAnsi="Bookman Old Style"/>
          <w:sz w:val="24"/>
          <w:szCs w:val="24"/>
          <w:lang w:val="es-ES"/>
        </w:rPr>
        <w:t>Pejabat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Pengadaan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memilih</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produk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impor</w:t>
      </w:r>
      <w:proofErr w:type="spellEnd"/>
      <w:r w:rsidRPr="00700CDA">
        <w:rPr>
          <w:rFonts w:ascii="Bookman Old Style" w:hAnsi="Bookman Old Style"/>
          <w:sz w:val="24"/>
          <w:szCs w:val="24"/>
          <w:lang w:val="es-ES"/>
        </w:rPr>
        <w:t>;</w:t>
      </w:r>
    </w:p>
    <w:p w14:paraId="28F49C82" w14:textId="77777777" w:rsidR="00D84DE5" w:rsidRPr="00700CDA" w:rsidRDefault="00D84DE5" w:rsidP="0011115C">
      <w:pPr>
        <w:pStyle w:val="BodyText"/>
        <w:spacing w:before="60" w:line="350" w:lineRule="exact"/>
        <w:ind w:left="2517" w:hanging="357"/>
        <w:jc w:val="both"/>
        <w:rPr>
          <w:rFonts w:ascii="Bookman Old Style" w:hAnsi="Bookman Old Style"/>
          <w:sz w:val="24"/>
          <w:szCs w:val="24"/>
          <w:lang w:val="es-ES"/>
        </w:rPr>
      </w:pPr>
      <w:r w:rsidRPr="00700CDA">
        <w:rPr>
          <w:rFonts w:ascii="Bookman Old Style" w:hAnsi="Bookman Old Style"/>
          <w:sz w:val="24"/>
          <w:szCs w:val="24"/>
          <w:lang w:val="es-ES"/>
        </w:rPr>
        <w:t xml:space="preserve">e. </w:t>
      </w:r>
      <w:r>
        <w:rPr>
          <w:rFonts w:ascii="Bookman Old Style" w:hAnsi="Bookman Old Style"/>
          <w:sz w:val="24"/>
          <w:szCs w:val="24"/>
          <w:lang w:val="es-ES"/>
        </w:rPr>
        <w:tab/>
      </w:r>
      <w:proofErr w:type="spellStart"/>
      <w:r>
        <w:rPr>
          <w:rFonts w:ascii="Bookman Old Style" w:hAnsi="Bookman Old Style"/>
          <w:sz w:val="24"/>
          <w:szCs w:val="24"/>
          <w:lang w:val="es-ES"/>
        </w:rPr>
        <w:t>d</w:t>
      </w:r>
      <w:r w:rsidRPr="00700CDA">
        <w:rPr>
          <w:rFonts w:ascii="Bookman Old Style" w:hAnsi="Bookman Old Style"/>
          <w:sz w:val="24"/>
          <w:szCs w:val="24"/>
          <w:lang w:val="es-ES"/>
        </w:rPr>
        <w:t>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hal</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kondisi</w:t>
      </w:r>
      <w:proofErr w:type="spellEnd"/>
      <w:r w:rsidRPr="00700CDA">
        <w:rPr>
          <w:rFonts w:ascii="Bookman Old Style" w:hAnsi="Bookman Old Style"/>
          <w:sz w:val="24"/>
          <w:szCs w:val="24"/>
          <w:lang w:val="es-ES"/>
        </w:rPr>
        <w:t xml:space="preserve"> pada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a</w:t>
      </w:r>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b</w:t>
      </w:r>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c </w:t>
      </w:r>
      <w:r w:rsidRPr="00700CDA">
        <w:rPr>
          <w:rFonts w:ascii="Bookman Old Style" w:hAnsi="Bookman Old Style"/>
          <w:sz w:val="24"/>
          <w:szCs w:val="24"/>
          <w:lang w:val="es-ES"/>
        </w:rPr>
        <w:t xml:space="preserve">dan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d</w:t>
      </w:r>
      <w:r w:rsidRPr="00700CDA">
        <w:rPr>
          <w:rFonts w:ascii="Bookman Old Style" w:hAnsi="Bookman Old Style"/>
          <w:sz w:val="24"/>
          <w:szCs w:val="24"/>
          <w:lang w:val="es-ES"/>
        </w:rPr>
        <w:t xml:space="preserve"> di atas </w:t>
      </w:r>
      <w:proofErr w:type="spellStart"/>
      <w:r w:rsidRPr="00700CDA">
        <w:rPr>
          <w:rFonts w:ascii="Bookman Old Style" w:hAnsi="Bookman Old Style"/>
          <w:sz w:val="24"/>
          <w:szCs w:val="24"/>
          <w:lang w:val="es-ES"/>
        </w:rPr>
        <w:t>tidak</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dipenuhi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maka</w:t>
      </w:r>
      <w:proofErr w:type="spellEnd"/>
      <w:r w:rsidRPr="00700CDA">
        <w:rPr>
          <w:rFonts w:ascii="Bookman Old Style" w:hAnsi="Bookman Old Style"/>
          <w:sz w:val="24"/>
          <w:szCs w:val="24"/>
          <w:lang w:val="es-ES"/>
        </w:rPr>
        <w:t xml:space="preserve"> PPK/</w:t>
      </w:r>
      <w:proofErr w:type="spellStart"/>
      <w:r>
        <w:rPr>
          <w:rFonts w:ascii="Bookman Old Style" w:hAnsi="Bookman Old Style"/>
          <w:sz w:val="24"/>
          <w:szCs w:val="24"/>
          <w:lang w:val="es-ES"/>
        </w:rPr>
        <w:t>Pejabat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Pengadaan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dapat</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menggunakan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metode</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lain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selain</w:t>
      </w:r>
      <w:proofErr w:type="spellEnd"/>
      <w:r w:rsidRPr="00700CDA">
        <w:rPr>
          <w:rFonts w:ascii="Bookman Old Style" w:hAnsi="Bookman Old Style"/>
          <w:sz w:val="24"/>
          <w:szCs w:val="24"/>
          <w:lang w:val="es-ES"/>
        </w:rPr>
        <w:t xml:space="preserve"> </w:t>
      </w:r>
      <w:r w:rsidRPr="008659DE">
        <w:rPr>
          <w:rFonts w:ascii="Bookman Old Style" w:hAnsi="Bookman Old Style"/>
          <w:i/>
          <w:sz w:val="24"/>
          <w:szCs w:val="24"/>
          <w:lang w:val="es-ES"/>
        </w:rPr>
        <w:t>E-</w:t>
      </w:r>
      <w:proofErr w:type="spellStart"/>
      <w:r w:rsidRPr="008659DE">
        <w:rPr>
          <w:rFonts w:ascii="Bookman Old Style" w:hAnsi="Bookman Old Style"/>
          <w:i/>
          <w:sz w:val="24"/>
          <w:szCs w:val="24"/>
          <w:lang w:val="es-ES"/>
        </w:rPr>
        <w:t>Purchasing</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Katalog</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sesuai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ketentuan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peraturan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perundang-undangan</w:t>
      </w:r>
      <w:proofErr w:type="spellEnd"/>
      <w:r w:rsidRPr="00700CDA">
        <w:rPr>
          <w:rFonts w:ascii="Bookman Old Style" w:hAnsi="Bookman Old Style"/>
          <w:sz w:val="24"/>
          <w:szCs w:val="24"/>
          <w:lang w:val="es-ES"/>
        </w:rPr>
        <w:t>.</w:t>
      </w:r>
    </w:p>
    <w:p w14:paraId="4B24F4DA" w14:textId="77777777" w:rsidR="00D84DE5" w:rsidRPr="00700CDA" w:rsidRDefault="00D84DE5" w:rsidP="004306DA">
      <w:pPr>
        <w:pStyle w:val="BodyText"/>
        <w:numPr>
          <w:ilvl w:val="3"/>
          <w:numId w:val="55"/>
        </w:numPr>
        <w:spacing w:before="60" w:line="350" w:lineRule="exact"/>
        <w:ind w:left="2127"/>
        <w:jc w:val="both"/>
        <w:rPr>
          <w:rFonts w:ascii="Bookman Old Style" w:hAnsi="Bookman Old Style"/>
          <w:color w:val="auto"/>
          <w:sz w:val="24"/>
          <w:szCs w:val="24"/>
          <w:lang w:val="es-ES"/>
        </w:rPr>
      </w:pPr>
      <w:r w:rsidRPr="00700CDA">
        <w:rPr>
          <w:rFonts w:ascii="Bookman Old Style" w:hAnsi="Bookman Old Style"/>
          <w:sz w:val="24"/>
          <w:szCs w:val="24"/>
          <w:lang w:val="es-ES"/>
        </w:rPr>
        <w:t xml:space="preserve">PPK </w:t>
      </w:r>
      <w:proofErr w:type="spellStart"/>
      <w:r w:rsidRPr="00700CDA">
        <w:rPr>
          <w:rFonts w:ascii="Bookman Old Style" w:hAnsi="Bookman Old Style"/>
          <w:sz w:val="24"/>
          <w:szCs w:val="24"/>
          <w:lang w:val="es-ES"/>
        </w:rPr>
        <w:t>dalam</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penentuan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spesifikasi</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teknis</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pekerjaan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harus</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memasukan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nilai</w:t>
      </w:r>
      <w:proofErr w:type="spellEnd"/>
      <w:r w:rsidRPr="00700CDA">
        <w:rPr>
          <w:rFonts w:ascii="Bookman Old Style" w:hAnsi="Bookman Old Style"/>
          <w:sz w:val="24"/>
          <w:szCs w:val="24"/>
          <w:lang w:val="es-ES"/>
        </w:rPr>
        <w:t xml:space="preserve"> </w:t>
      </w:r>
      <w:proofErr w:type="spellStart"/>
      <w:r>
        <w:rPr>
          <w:rFonts w:ascii="Bookman Old Style" w:hAnsi="Bookman Old Style"/>
          <w:sz w:val="24"/>
          <w:szCs w:val="24"/>
          <w:lang w:val="es-ES"/>
        </w:rPr>
        <w:t>Tingkat</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Komponen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Dalam</w:t>
      </w:r>
      <w:proofErr w:type="spellEnd"/>
      <w:r>
        <w:rPr>
          <w:rFonts w:ascii="Bookman Old Style" w:hAnsi="Bookman Old Style"/>
          <w:sz w:val="24"/>
          <w:szCs w:val="24"/>
          <w:lang w:val="es-ES"/>
        </w:rPr>
        <w:t xml:space="preserve"> Negeri (</w:t>
      </w:r>
      <w:r w:rsidRPr="00700CDA">
        <w:rPr>
          <w:rFonts w:ascii="Bookman Old Style" w:hAnsi="Bookman Old Style"/>
          <w:sz w:val="24"/>
          <w:szCs w:val="24"/>
          <w:lang w:val="es-ES"/>
        </w:rPr>
        <w:t>TKDN</w:t>
      </w:r>
      <w:r>
        <w:rPr>
          <w:rFonts w:ascii="Bookman Old Style" w:hAnsi="Bookman Old Style"/>
          <w:sz w:val="24"/>
          <w:szCs w:val="24"/>
          <w:lang w:val="es-ES"/>
        </w:rPr>
        <w:t>)</w:t>
      </w:r>
      <w:r w:rsidRPr="00700CDA">
        <w:rPr>
          <w:rFonts w:ascii="Bookman Old Style" w:hAnsi="Bookman Old Style"/>
          <w:sz w:val="24"/>
          <w:szCs w:val="24"/>
          <w:lang w:val="es-ES"/>
        </w:rPr>
        <w:t xml:space="preserve"> pada </w:t>
      </w:r>
      <w:proofErr w:type="spellStart"/>
      <w:r w:rsidRPr="00700CDA">
        <w:rPr>
          <w:rFonts w:ascii="Bookman Old Style" w:hAnsi="Bookman Old Style"/>
          <w:sz w:val="24"/>
          <w:szCs w:val="24"/>
          <w:lang w:val="es-ES"/>
        </w:rPr>
        <w:t>bahan</w:t>
      </w:r>
      <w:proofErr w:type="spellEnd"/>
      <w:r w:rsidRPr="00700CDA">
        <w:rPr>
          <w:rFonts w:ascii="Bookman Old Style" w:hAnsi="Bookman Old Style"/>
          <w:sz w:val="24"/>
          <w:szCs w:val="24"/>
          <w:lang w:val="es-ES"/>
        </w:rPr>
        <w:t>/</w:t>
      </w:r>
      <w:proofErr w:type="spellStart"/>
      <w:r w:rsidRPr="00700CDA">
        <w:rPr>
          <w:rFonts w:ascii="Bookman Old Style" w:hAnsi="Bookman Old Style"/>
          <w:sz w:val="24"/>
          <w:szCs w:val="24"/>
          <w:lang w:val="es-ES"/>
        </w:rPr>
        <w:t>jenis</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barang</w:t>
      </w:r>
      <w:proofErr w:type="spellEnd"/>
      <w:r w:rsidRPr="00700CDA">
        <w:rPr>
          <w:rFonts w:ascii="Bookman Old Style" w:hAnsi="Bookman Old Style"/>
          <w:sz w:val="24"/>
          <w:szCs w:val="24"/>
          <w:lang w:val="es-ES"/>
        </w:rPr>
        <w:t xml:space="preserve"> yang </w:t>
      </w:r>
      <w:proofErr w:type="spellStart"/>
      <w:r w:rsidRPr="00700CDA">
        <w:rPr>
          <w:rFonts w:ascii="Bookman Old Style" w:hAnsi="Bookman Old Style"/>
          <w:sz w:val="24"/>
          <w:szCs w:val="24"/>
          <w:lang w:val="es-ES"/>
        </w:rPr>
        <w:t>digunakan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dengan</w:t>
      </w:r>
      <w:proofErr w:type="spellEnd"/>
      <w:r w:rsidRPr="00700CDA">
        <w:rPr>
          <w:rFonts w:ascii="Bookman Old Style" w:hAnsi="Bookman Old Style"/>
          <w:sz w:val="24"/>
          <w:szCs w:val="24"/>
          <w:lang w:val="es-ES"/>
        </w:rPr>
        <w:t xml:space="preserve"> </w:t>
      </w:r>
      <w:proofErr w:type="spellStart"/>
      <w:r w:rsidRPr="00700CDA">
        <w:rPr>
          <w:rFonts w:ascii="Bookman Old Style" w:hAnsi="Bookman Old Style"/>
          <w:sz w:val="24"/>
          <w:szCs w:val="24"/>
          <w:lang w:val="es-ES"/>
        </w:rPr>
        <w:t>mengacu</w:t>
      </w:r>
      <w:proofErr w:type="spellEnd"/>
      <w:r w:rsidRPr="00700CDA">
        <w:rPr>
          <w:rFonts w:ascii="Bookman Old Style" w:hAnsi="Bookman Old Style"/>
          <w:sz w:val="24"/>
          <w:szCs w:val="24"/>
          <w:lang w:val="es-ES"/>
        </w:rPr>
        <w:t xml:space="preserve"> </w:t>
      </w:r>
      <w:r w:rsidRPr="00700CDA">
        <w:rPr>
          <w:rFonts w:ascii="Bookman Old Style" w:hAnsi="Bookman Old Style"/>
          <w:color w:val="auto"/>
          <w:sz w:val="24"/>
          <w:szCs w:val="24"/>
          <w:lang w:val="id-ID"/>
        </w:rPr>
        <w:t xml:space="preserve">sebagaimana tercantum dalam laman </w:t>
      </w:r>
      <w:r w:rsidRPr="00700CDA">
        <w:rPr>
          <w:rFonts w:ascii="Bookman Old Style" w:hAnsi="Bookman Old Style"/>
          <w:i/>
          <w:color w:val="auto"/>
          <w:sz w:val="24"/>
          <w:szCs w:val="24"/>
          <w:u w:val="single"/>
          <w:lang w:val="id-ID"/>
        </w:rPr>
        <w:t>http://tkdn.kemenperin. go.id/</w:t>
      </w:r>
    </w:p>
    <w:p w14:paraId="63D23E50" w14:textId="6A89DC1F" w:rsidR="00D84DE5" w:rsidRPr="00700CDA" w:rsidRDefault="00D84DE5" w:rsidP="004306DA">
      <w:pPr>
        <w:pStyle w:val="BodyText"/>
        <w:numPr>
          <w:ilvl w:val="3"/>
          <w:numId w:val="55"/>
        </w:numPr>
        <w:spacing w:before="60" w:line="350" w:lineRule="exact"/>
        <w:ind w:left="2127"/>
        <w:jc w:val="both"/>
        <w:rPr>
          <w:rFonts w:ascii="Bookman Old Style" w:hAnsi="Bookman Old Style"/>
          <w:color w:val="auto"/>
          <w:sz w:val="24"/>
          <w:szCs w:val="24"/>
          <w:lang w:val="es-ES"/>
        </w:rPr>
      </w:pPr>
      <w:r w:rsidRPr="00700CDA">
        <w:rPr>
          <w:rFonts w:ascii="Bookman Old Style" w:hAnsi="Bookman Old Style"/>
          <w:color w:val="auto"/>
          <w:sz w:val="24"/>
          <w:szCs w:val="24"/>
          <w:lang w:val="es-ES"/>
        </w:rPr>
        <w:t xml:space="preserve">PPK </w:t>
      </w:r>
      <w:proofErr w:type="spellStart"/>
      <w:r w:rsidR="00795C9E">
        <w:rPr>
          <w:rFonts w:ascii="Bookman Old Style" w:hAnsi="Bookman Old Style"/>
          <w:color w:val="auto"/>
          <w:sz w:val="24"/>
          <w:szCs w:val="24"/>
          <w:lang w:val="es-ES"/>
        </w:rPr>
        <w:t>wajib</w:t>
      </w:r>
      <w:proofErr w:type="spellEnd"/>
      <w:r w:rsidR="00795C9E">
        <w:rPr>
          <w:rFonts w:ascii="Bookman Old Style" w:hAnsi="Bookman Old Style"/>
          <w:color w:val="auto"/>
          <w:sz w:val="24"/>
          <w:szCs w:val="24"/>
          <w:lang w:val="es-ES"/>
        </w:rPr>
        <w:t xml:space="preserve"> </w:t>
      </w:r>
      <w:proofErr w:type="spellStart"/>
      <w:r w:rsidR="00795C9E">
        <w:rPr>
          <w:rFonts w:ascii="Bookman Old Style" w:hAnsi="Bookman Old Style"/>
          <w:color w:val="auto"/>
          <w:sz w:val="24"/>
          <w:szCs w:val="24"/>
          <w:lang w:val="es-ES"/>
        </w:rPr>
        <w:t>melakukan</w:t>
      </w:r>
      <w:proofErr w:type="spellEnd"/>
      <w:r w:rsidR="00795C9E">
        <w:rPr>
          <w:rFonts w:ascii="Bookman Old Style" w:hAnsi="Bookman Old Style"/>
          <w:color w:val="auto"/>
          <w:sz w:val="24"/>
          <w:szCs w:val="24"/>
          <w:lang w:val="es-ES"/>
        </w:rPr>
        <w:t xml:space="preserve"> </w:t>
      </w:r>
      <w:proofErr w:type="spellStart"/>
      <w:r w:rsidR="00EE6F6D">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pengadaan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w:t>
      </w:r>
      <w:r w:rsidR="00EE6F6D">
        <w:rPr>
          <w:rFonts w:ascii="Bookman Old Style" w:hAnsi="Bookman Old Style"/>
          <w:color w:val="auto"/>
          <w:sz w:val="24"/>
          <w:szCs w:val="24"/>
          <w:lang w:val="es-ES"/>
        </w:rPr>
        <w:t>n</w:t>
      </w:r>
      <w:proofErr w:type="spellEnd"/>
      <w:r w:rsidR="00EE6F6D">
        <w:rPr>
          <w:rFonts w:ascii="Bookman Old Style" w:hAnsi="Bookman Old Style"/>
          <w:color w:val="auto"/>
          <w:sz w:val="24"/>
          <w:szCs w:val="24"/>
          <w:lang w:val="es-ES"/>
        </w:rPr>
        <w:t xml:space="preserve"> dan </w:t>
      </w:r>
      <w:proofErr w:type="spellStart"/>
      <w:r w:rsidR="00EE6F6D">
        <w:rPr>
          <w:rFonts w:ascii="Bookman Old Style" w:hAnsi="Bookman Old Style"/>
          <w:color w:val="auto"/>
          <w:sz w:val="24"/>
          <w:szCs w:val="24"/>
          <w:lang w:val="es-ES"/>
        </w:rPr>
        <w:t>minuman</w:t>
      </w:r>
      <w:proofErr w:type="spellEnd"/>
      <w:r w:rsidR="00EE6F6D">
        <w:rPr>
          <w:rFonts w:ascii="Bookman Old Style" w:hAnsi="Bookman Old Style"/>
          <w:color w:val="auto"/>
          <w:sz w:val="24"/>
          <w:szCs w:val="24"/>
          <w:lang w:val="es-ES"/>
        </w:rPr>
        <w:t xml:space="preserve"> </w:t>
      </w:r>
      <w:r w:rsidRPr="00700CDA">
        <w:rPr>
          <w:rFonts w:ascii="Bookman Old Style" w:hAnsi="Bookman Old Style"/>
          <w:color w:val="auto"/>
          <w:sz w:val="24"/>
          <w:szCs w:val="24"/>
          <w:lang w:val="es-ES"/>
        </w:rPr>
        <w:t xml:space="preserve">pada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w:t>
      </w:r>
      <w:proofErr w:type="spellStart"/>
      <w:r>
        <w:rPr>
          <w:rFonts w:ascii="Bookman Old Style" w:hAnsi="Bookman Old Style"/>
          <w:color w:val="auto"/>
          <w:sz w:val="24"/>
          <w:szCs w:val="24"/>
          <w:lang w:val="es-ES"/>
        </w:rPr>
        <w:t>Usaha</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Mikro</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Kecil</w:t>
      </w:r>
      <w:proofErr w:type="spellEnd"/>
      <w:r>
        <w:rPr>
          <w:rFonts w:ascii="Bookman Old Style" w:hAnsi="Bookman Old Style"/>
          <w:color w:val="auto"/>
          <w:sz w:val="24"/>
          <w:szCs w:val="24"/>
          <w:lang w:val="es-ES"/>
        </w:rPr>
        <w:t xml:space="preserve"> (</w:t>
      </w:r>
      <w:r w:rsidRPr="00700CDA">
        <w:rPr>
          <w:rFonts w:ascii="Bookman Old Style" w:hAnsi="Bookman Old Style"/>
          <w:color w:val="auto"/>
          <w:sz w:val="24"/>
          <w:szCs w:val="24"/>
          <w:lang w:val="es-ES"/>
        </w:rPr>
        <w:t>UMK</w:t>
      </w:r>
      <w:r>
        <w:rPr>
          <w:rFonts w:ascii="Bookman Old Style" w:hAnsi="Bookman Old Style"/>
          <w:color w:val="auto"/>
          <w:sz w:val="24"/>
          <w:szCs w:val="24"/>
          <w:lang w:val="es-ES"/>
        </w:rPr>
        <w:t>)</w:t>
      </w:r>
      <w:r w:rsidRPr="00700CDA">
        <w:rPr>
          <w:rFonts w:ascii="Bookman Old Style" w:hAnsi="Bookman Old Style"/>
          <w:color w:val="auto"/>
          <w:sz w:val="24"/>
          <w:szCs w:val="24"/>
          <w:lang w:val="es-ES"/>
        </w:rPr>
        <w:t xml:space="preserve"> </w:t>
      </w:r>
      <w:proofErr w:type="spellStart"/>
      <w:r w:rsidR="00795C9E">
        <w:rPr>
          <w:rFonts w:ascii="Bookman Old Style" w:hAnsi="Bookman Old Style"/>
          <w:color w:val="auto"/>
          <w:sz w:val="24"/>
          <w:szCs w:val="24"/>
          <w:lang w:val="es-ES"/>
        </w:rPr>
        <w:t>Kota</w:t>
      </w:r>
      <w:proofErr w:type="spellEnd"/>
      <w:r w:rsidR="00795C9E">
        <w:rPr>
          <w:rFonts w:ascii="Bookman Old Style" w:hAnsi="Bookman Old Style"/>
          <w:color w:val="auto"/>
          <w:sz w:val="24"/>
          <w:szCs w:val="24"/>
          <w:lang w:val="es-ES"/>
        </w:rPr>
        <w:t xml:space="preserve"> </w:t>
      </w:r>
      <w:proofErr w:type="spellStart"/>
      <w:r w:rsidR="00795C9E">
        <w:rPr>
          <w:rFonts w:ascii="Bookman Old Style" w:hAnsi="Bookman Old Style"/>
          <w:color w:val="auto"/>
          <w:sz w:val="24"/>
          <w:szCs w:val="24"/>
          <w:lang w:val="es-ES"/>
        </w:rPr>
        <w:t>Mojokerto</w:t>
      </w:r>
      <w:proofErr w:type="spellEnd"/>
      <w:r w:rsidR="00795C9E">
        <w:rPr>
          <w:rFonts w:ascii="Bookman Old Style" w:hAnsi="Bookman Old Style"/>
          <w:color w:val="auto"/>
          <w:sz w:val="24"/>
          <w:szCs w:val="24"/>
          <w:lang w:val="es-ES"/>
        </w:rPr>
        <w:t xml:space="preserve"> </w:t>
      </w:r>
      <w:r w:rsidRPr="00700CDA">
        <w:rPr>
          <w:rFonts w:ascii="Bookman Old Style" w:hAnsi="Bookman Old Style"/>
          <w:color w:val="auto"/>
          <w:sz w:val="24"/>
          <w:szCs w:val="24"/>
          <w:lang w:val="es-ES"/>
        </w:rPr>
        <w:t xml:space="preserve">yang </w:t>
      </w:r>
      <w:proofErr w:type="spellStart"/>
      <w:r w:rsidRPr="00700CDA">
        <w:rPr>
          <w:rFonts w:ascii="Bookman Old Style" w:hAnsi="Bookman Old Style"/>
          <w:color w:val="auto"/>
          <w:sz w:val="24"/>
          <w:szCs w:val="24"/>
          <w:lang w:val="es-ES"/>
        </w:rPr>
        <w:t>telah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tayang</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produknya</w:t>
      </w:r>
      <w:proofErr w:type="spellEnd"/>
      <w:r w:rsidRPr="00700CDA">
        <w:rPr>
          <w:rFonts w:ascii="Bookman Old Style" w:hAnsi="Bookman Old Style"/>
          <w:color w:val="auto"/>
          <w:sz w:val="24"/>
          <w:szCs w:val="24"/>
          <w:lang w:val="es-ES"/>
        </w:rPr>
        <w:t xml:space="preserve"> pada </w:t>
      </w:r>
      <w:proofErr w:type="spellStart"/>
      <w:r w:rsidRPr="00700CDA">
        <w:rPr>
          <w:rFonts w:ascii="Bookman Old Style" w:hAnsi="Bookman Old Style"/>
          <w:color w:val="auto"/>
          <w:sz w:val="24"/>
          <w:szCs w:val="24"/>
          <w:lang w:val="es-ES"/>
        </w:rPr>
        <w:t>Katalog</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Lokal</w:t>
      </w:r>
      <w:proofErr w:type="spellEnd"/>
      <w:r w:rsidRPr="00700CDA">
        <w:rPr>
          <w:rFonts w:ascii="Bookman Old Style" w:hAnsi="Bookman Old Style"/>
          <w:color w:val="auto"/>
          <w:sz w:val="24"/>
          <w:szCs w:val="24"/>
          <w:lang w:val="es-ES"/>
        </w:rPr>
        <w:t xml:space="preserve"> dan Toko </w:t>
      </w:r>
      <w:proofErr w:type="spellStart"/>
      <w:r w:rsidRPr="008659DE">
        <w:rPr>
          <w:rFonts w:ascii="Bookman Old Style" w:hAnsi="Bookman Old Style"/>
          <w:i/>
          <w:color w:val="auto"/>
          <w:sz w:val="24"/>
          <w:szCs w:val="24"/>
          <w:lang w:val="es-ES"/>
        </w:rPr>
        <w:t>Daring</w:t>
      </w:r>
      <w:proofErr w:type="spellEnd"/>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yaitu</w:t>
      </w:r>
      <w:proofErr w:type="spellEnd"/>
      <w:r>
        <w:rPr>
          <w:rFonts w:ascii="Bookman Old Style" w:hAnsi="Bookman Old Style"/>
          <w:color w:val="auto"/>
          <w:sz w:val="24"/>
          <w:szCs w:val="24"/>
          <w:lang w:val="es-ES"/>
        </w:rPr>
        <w:t xml:space="preserve"> </w:t>
      </w:r>
      <w:r w:rsidRPr="00700CDA">
        <w:rPr>
          <w:rFonts w:ascii="Bookman Old Style" w:hAnsi="Bookman Old Style"/>
          <w:color w:val="auto"/>
          <w:sz w:val="24"/>
          <w:szCs w:val="24"/>
          <w:lang w:val="es-ES"/>
        </w:rPr>
        <w:t xml:space="preserve">Bela </w:t>
      </w:r>
      <w:proofErr w:type="spellStart"/>
      <w:r w:rsidRPr="00700CDA">
        <w:rPr>
          <w:rFonts w:ascii="Bookman Old Style" w:hAnsi="Bookman Old Style"/>
          <w:color w:val="auto"/>
          <w:sz w:val="24"/>
          <w:szCs w:val="24"/>
          <w:lang w:val="es-ES"/>
        </w:rPr>
        <w:t>Pengadaan</w:t>
      </w:r>
      <w:proofErr w:type="spellEnd"/>
      <w:r w:rsidRPr="00700CDA">
        <w:rPr>
          <w:rFonts w:ascii="Bookman Old Style" w:hAnsi="Bookman Old Style"/>
          <w:color w:val="auto"/>
          <w:sz w:val="24"/>
          <w:szCs w:val="24"/>
          <w:lang w:val="es-ES"/>
        </w:rPr>
        <w:t>/</w:t>
      </w:r>
      <w:proofErr w:type="spellStart"/>
      <w:r w:rsidRPr="00700CDA">
        <w:rPr>
          <w:rFonts w:ascii="Bookman Old Style" w:hAnsi="Bookman Old Style"/>
          <w:color w:val="auto"/>
          <w:sz w:val="24"/>
          <w:szCs w:val="24"/>
          <w:lang w:val="es-ES"/>
        </w:rPr>
        <w:t>Jatim</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Bejo</w:t>
      </w:r>
      <w:proofErr w:type="spellEnd"/>
      <w:r w:rsidRPr="00700CDA">
        <w:rPr>
          <w:rFonts w:ascii="Bookman Old Style" w:hAnsi="Bookman Old Style"/>
          <w:color w:val="auto"/>
          <w:sz w:val="24"/>
          <w:szCs w:val="24"/>
          <w:lang w:val="es-ES"/>
        </w:rPr>
        <w:t>;</w:t>
      </w:r>
    </w:p>
    <w:p w14:paraId="13AD6B37" w14:textId="65FFADF3" w:rsidR="00D84DE5" w:rsidRPr="00700CDA" w:rsidRDefault="00D84DE5" w:rsidP="004306DA">
      <w:pPr>
        <w:pStyle w:val="BodyText"/>
        <w:numPr>
          <w:ilvl w:val="3"/>
          <w:numId w:val="55"/>
        </w:numPr>
        <w:spacing w:before="60" w:line="350" w:lineRule="exact"/>
        <w:ind w:left="212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t>Khusus</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untuk</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produk</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yang </w:t>
      </w:r>
      <w:proofErr w:type="spellStart"/>
      <w:r w:rsidRPr="00700CDA">
        <w:rPr>
          <w:rFonts w:ascii="Bookman Old Style" w:hAnsi="Bookman Old Style"/>
          <w:color w:val="auto"/>
          <w:sz w:val="24"/>
          <w:szCs w:val="24"/>
          <w:lang w:val="es-ES"/>
        </w:rPr>
        <w:t>telah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tayang</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Katalog</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Elektronik</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Lokal</w:t>
      </w:r>
      <w:proofErr w:type="spellEnd"/>
      <w:r w:rsidRPr="00700CDA">
        <w:rPr>
          <w:rFonts w:ascii="Bookman Old Style" w:hAnsi="Bookman Old Style"/>
          <w:color w:val="auto"/>
          <w:sz w:val="24"/>
          <w:szCs w:val="24"/>
          <w:lang w:val="es-ES"/>
        </w:rPr>
        <w:t xml:space="preserve"> </w:t>
      </w:r>
      <w:proofErr w:type="spellStart"/>
      <w:r w:rsidR="00795C9E">
        <w:rPr>
          <w:rFonts w:ascii="Bookman Old Style" w:hAnsi="Bookman Old Style"/>
          <w:color w:val="auto"/>
          <w:sz w:val="24"/>
          <w:szCs w:val="24"/>
          <w:lang w:val="es-ES"/>
        </w:rPr>
        <w:t>Kota</w:t>
      </w:r>
      <w:proofErr w:type="spellEnd"/>
      <w:r w:rsidR="00795C9E">
        <w:rPr>
          <w:rFonts w:ascii="Bookman Old Style" w:hAnsi="Bookman Old Style"/>
          <w:color w:val="auto"/>
          <w:sz w:val="24"/>
          <w:szCs w:val="24"/>
          <w:lang w:val="es-ES"/>
        </w:rPr>
        <w:t xml:space="preserve"> </w:t>
      </w:r>
      <w:proofErr w:type="spellStart"/>
      <w:r w:rsidR="00795C9E">
        <w:rPr>
          <w:rFonts w:ascii="Bookman Old Style" w:hAnsi="Bookman Old Style"/>
          <w:color w:val="auto"/>
          <w:sz w:val="24"/>
          <w:szCs w:val="24"/>
          <w:lang w:val="es-ES"/>
        </w:rPr>
        <w:t>Mojokerto</w:t>
      </w:r>
      <w:proofErr w:type="spellEnd"/>
      <w:r w:rsidR="00795C9E">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dengan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tetap</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w:t>
      </w:r>
      <w:r>
        <w:rPr>
          <w:rFonts w:ascii="Bookman Old Style" w:hAnsi="Bookman Old Style"/>
          <w:color w:val="auto"/>
          <w:sz w:val="24"/>
          <w:szCs w:val="24"/>
          <w:lang w:val="es-ES"/>
        </w:rPr>
        <w:t>emperhatikan</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ketentuan</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prinsip</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P</w:t>
      </w:r>
      <w:r w:rsidRPr="00700CDA">
        <w:rPr>
          <w:rFonts w:ascii="Bookman Old Style" w:hAnsi="Bookman Old Style"/>
          <w:color w:val="auto"/>
          <w:sz w:val="24"/>
          <w:szCs w:val="24"/>
          <w:lang w:val="es-ES"/>
        </w:rPr>
        <w:t>engadaan</w:t>
      </w:r>
      <w:proofErr w:type="spellEnd"/>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B</w:t>
      </w:r>
      <w:r w:rsidRPr="00700CDA">
        <w:rPr>
          <w:rFonts w:ascii="Bookman Old Style" w:hAnsi="Bookman Old Style"/>
          <w:color w:val="auto"/>
          <w:sz w:val="24"/>
          <w:szCs w:val="24"/>
          <w:lang w:val="es-ES"/>
        </w:rPr>
        <w:t>arang</w:t>
      </w:r>
      <w:proofErr w:type="spellEnd"/>
      <w:r w:rsidRPr="00700CDA">
        <w:rPr>
          <w:rFonts w:ascii="Bookman Old Style" w:hAnsi="Bookman Old Style"/>
          <w:color w:val="auto"/>
          <w:sz w:val="24"/>
          <w:szCs w:val="24"/>
          <w:lang w:val="es-ES"/>
        </w:rPr>
        <w:t>/</w:t>
      </w:r>
      <w:r>
        <w:rPr>
          <w:rFonts w:ascii="Bookman Old Style" w:hAnsi="Bookman Old Style"/>
          <w:color w:val="auto"/>
          <w:sz w:val="24"/>
          <w:szCs w:val="24"/>
          <w:lang w:val="es-ES"/>
        </w:rPr>
        <w:t xml:space="preserve">Jasa, </w:t>
      </w:r>
      <w:proofErr w:type="spellStart"/>
      <w:r>
        <w:rPr>
          <w:rFonts w:ascii="Bookman Old Style" w:hAnsi="Bookman Old Style"/>
          <w:color w:val="auto"/>
          <w:sz w:val="24"/>
          <w:szCs w:val="24"/>
          <w:lang w:val="es-ES"/>
        </w:rPr>
        <w:t>dalam</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hal</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pemilihan</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P</w:t>
      </w:r>
      <w:r w:rsidRPr="00700CDA">
        <w:rPr>
          <w:rFonts w:ascii="Bookman Old Style" w:hAnsi="Bookman Old Style"/>
          <w:color w:val="auto"/>
          <w:sz w:val="24"/>
          <w:szCs w:val="24"/>
          <w:lang w:val="es-ES"/>
        </w:rPr>
        <w:t>enyedia</w:t>
      </w:r>
      <w:proofErr w:type="spellEnd"/>
      <w:r w:rsidRPr="00700CDA">
        <w:rPr>
          <w:rFonts w:ascii="Bookman Old Style" w:hAnsi="Bookman Old Style"/>
          <w:color w:val="auto"/>
          <w:sz w:val="24"/>
          <w:szCs w:val="24"/>
          <w:lang w:val="es-ES"/>
        </w:rPr>
        <w:t xml:space="preserve"> agar </w:t>
      </w:r>
      <w:proofErr w:type="spellStart"/>
      <w:r w:rsidRPr="00700CDA">
        <w:rPr>
          <w:rFonts w:ascii="Bookman Old Style" w:hAnsi="Bookman Old Style"/>
          <w:color w:val="auto"/>
          <w:sz w:val="24"/>
          <w:szCs w:val="24"/>
          <w:lang w:val="es-ES"/>
        </w:rPr>
        <w:t>mempertimbangkan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pemerataan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ekonomi</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bagi</w:t>
      </w:r>
      <w:proofErr w:type="spellEnd"/>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P</w:t>
      </w:r>
      <w:r w:rsidRPr="00700CDA">
        <w:rPr>
          <w:rFonts w:ascii="Bookman Old Style" w:hAnsi="Bookman Old Style"/>
          <w:color w:val="auto"/>
          <w:sz w:val="24"/>
          <w:szCs w:val="24"/>
          <w:lang w:val="es-ES"/>
        </w:rPr>
        <w:t>enyedia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barang</w:t>
      </w:r>
      <w:proofErr w:type="spellEnd"/>
      <w:r w:rsidRPr="00700CDA">
        <w:rPr>
          <w:rFonts w:ascii="Bookman Old Style" w:hAnsi="Bookman Old Style"/>
          <w:color w:val="auto"/>
          <w:sz w:val="24"/>
          <w:szCs w:val="24"/>
          <w:lang w:val="es-ES"/>
        </w:rPr>
        <w:t xml:space="preserve">/jasa yang </w:t>
      </w:r>
      <w:proofErr w:type="spellStart"/>
      <w:r w:rsidRPr="00700CDA">
        <w:rPr>
          <w:rFonts w:ascii="Bookman Old Style" w:hAnsi="Bookman Old Style"/>
          <w:color w:val="auto"/>
          <w:sz w:val="24"/>
          <w:szCs w:val="24"/>
          <w:lang w:val="es-ES"/>
        </w:rPr>
        <w:t>sudah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masuk</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Katalog</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Elektronik</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Lokal</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Pemerintah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Kota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dengan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memperhatikan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hal-hal</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sebagai</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berikut</w:t>
      </w:r>
      <w:proofErr w:type="spellEnd"/>
      <w:r w:rsidRPr="00700CDA">
        <w:rPr>
          <w:rFonts w:ascii="Bookman Old Style" w:hAnsi="Bookman Old Style"/>
          <w:color w:val="auto"/>
          <w:sz w:val="24"/>
          <w:szCs w:val="24"/>
          <w:lang w:val="es-ES"/>
        </w:rPr>
        <w:t>:</w:t>
      </w:r>
    </w:p>
    <w:p w14:paraId="7EF6E2E3" w14:textId="77777777" w:rsidR="00D84DE5" w:rsidRPr="00700CDA" w:rsidRDefault="00D84DE5" w:rsidP="0011115C">
      <w:pPr>
        <w:pStyle w:val="BodyText"/>
        <w:numPr>
          <w:ilvl w:val="2"/>
          <w:numId w:val="140"/>
        </w:numPr>
        <w:spacing w:before="60" w:line="350" w:lineRule="exact"/>
        <w:ind w:left="2517" w:hanging="35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t>untuk</w:t>
      </w:r>
      <w:proofErr w:type="spellEnd"/>
      <w:r w:rsidRPr="00700CDA">
        <w:rPr>
          <w:rFonts w:ascii="Bookman Old Style" w:hAnsi="Bookman Old Style"/>
          <w:color w:val="auto"/>
          <w:sz w:val="24"/>
          <w:szCs w:val="24"/>
          <w:lang w:val="es-ES"/>
        </w:rPr>
        <w:t xml:space="preserve"> total </w:t>
      </w:r>
      <w:proofErr w:type="spellStart"/>
      <w:r w:rsidRPr="00700CDA">
        <w:rPr>
          <w:rFonts w:ascii="Bookman Old Style" w:hAnsi="Bookman Old Style"/>
          <w:color w:val="auto"/>
          <w:sz w:val="24"/>
          <w:szCs w:val="24"/>
          <w:lang w:val="es-ES"/>
        </w:rPr>
        <w:t>pagu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tahun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Rp0</w:t>
      </w:r>
      <w:r>
        <w:rPr>
          <w:rFonts w:ascii="Bookman Old Style" w:hAnsi="Bookman Old Style"/>
          <w:color w:val="auto"/>
          <w:sz w:val="24"/>
          <w:szCs w:val="24"/>
          <w:lang w:val="es-ES"/>
        </w:rPr>
        <w:t xml:space="preserve">,00 (nol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w:t>
      </w:r>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sampai</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dengan</w:t>
      </w:r>
      <w:proofErr w:type="spellEnd"/>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Rp</w:t>
      </w:r>
      <w:r w:rsidRPr="00700CDA">
        <w:rPr>
          <w:rFonts w:ascii="Bookman Old Style" w:hAnsi="Bookman Old Style"/>
          <w:color w:val="auto"/>
          <w:sz w:val="24"/>
          <w:szCs w:val="24"/>
          <w:lang w:val="es-ES"/>
        </w:rPr>
        <w:t>50</w:t>
      </w:r>
      <w:r>
        <w:rPr>
          <w:rFonts w:ascii="Bookman Old Style" w:hAnsi="Bookman Old Style"/>
          <w:color w:val="auto"/>
          <w:sz w:val="24"/>
          <w:szCs w:val="24"/>
          <w:lang w:val="es-ES"/>
        </w:rPr>
        <w:t>.000.000,00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 xml:space="preserve">(lima </w:t>
      </w:r>
      <w:proofErr w:type="spellStart"/>
      <w:r>
        <w:rPr>
          <w:rFonts w:ascii="Bookman Old Style" w:hAnsi="Bookman Old Style"/>
          <w:color w:val="auto"/>
          <w:sz w:val="24"/>
          <w:szCs w:val="24"/>
          <w:lang w:val="es-ES"/>
        </w:rPr>
        <w:t>puluh</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memilih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3 (</w:t>
      </w:r>
      <w:proofErr w:type="spellStart"/>
      <w:r w:rsidRPr="00700CDA">
        <w:rPr>
          <w:rFonts w:ascii="Bookman Old Style" w:hAnsi="Bookman Old Style"/>
          <w:color w:val="auto"/>
          <w:sz w:val="24"/>
          <w:szCs w:val="24"/>
          <w:lang w:val="es-ES"/>
        </w:rPr>
        <w:t>tiga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w:t>
      </w:r>
    </w:p>
    <w:p w14:paraId="606B0A5C" w14:textId="77777777" w:rsidR="00D84DE5" w:rsidRPr="00700CDA" w:rsidRDefault="00D84DE5" w:rsidP="0011115C">
      <w:pPr>
        <w:pStyle w:val="BodyText"/>
        <w:numPr>
          <w:ilvl w:val="2"/>
          <w:numId w:val="140"/>
        </w:numPr>
        <w:spacing w:before="60" w:line="350" w:lineRule="exact"/>
        <w:ind w:left="2517" w:hanging="35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t>untuk</w:t>
      </w:r>
      <w:proofErr w:type="spellEnd"/>
      <w:r w:rsidRPr="00700CDA">
        <w:rPr>
          <w:rFonts w:ascii="Bookman Old Style" w:hAnsi="Bookman Old Style"/>
          <w:color w:val="auto"/>
          <w:sz w:val="24"/>
          <w:szCs w:val="24"/>
          <w:lang w:val="es-ES"/>
        </w:rPr>
        <w:t xml:space="preserve"> total </w:t>
      </w:r>
      <w:proofErr w:type="spellStart"/>
      <w:r w:rsidRPr="00700CDA">
        <w:rPr>
          <w:rFonts w:ascii="Bookman Old Style" w:hAnsi="Bookman Old Style"/>
          <w:color w:val="auto"/>
          <w:sz w:val="24"/>
          <w:szCs w:val="24"/>
          <w:lang w:val="es-ES"/>
        </w:rPr>
        <w:t>pagu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tahun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Rp50</w:t>
      </w:r>
      <w:r>
        <w:rPr>
          <w:rFonts w:ascii="Bookman Old Style" w:hAnsi="Bookman Old Style"/>
          <w:color w:val="auto"/>
          <w:sz w:val="24"/>
          <w:szCs w:val="24"/>
          <w:lang w:val="es-ES"/>
        </w:rPr>
        <w:t xml:space="preserve">.000.000,00 (lima </w:t>
      </w:r>
      <w:proofErr w:type="spellStart"/>
      <w:r>
        <w:rPr>
          <w:rFonts w:ascii="Bookman Old Style" w:hAnsi="Bookman Old Style"/>
          <w:color w:val="auto"/>
          <w:sz w:val="24"/>
          <w:szCs w:val="24"/>
          <w:lang w:val="es-ES"/>
        </w:rPr>
        <w:t>puluh</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w:t>
      </w:r>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sampai</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dengan</w:t>
      </w:r>
      <w:proofErr w:type="spellEnd"/>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Rp</w:t>
      </w:r>
      <w:r w:rsidRPr="00700CDA">
        <w:rPr>
          <w:rFonts w:ascii="Bookman Old Style" w:hAnsi="Bookman Old Style"/>
          <w:color w:val="auto"/>
          <w:sz w:val="24"/>
          <w:szCs w:val="24"/>
          <w:lang w:val="es-ES"/>
        </w:rPr>
        <w:t>100</w:t>
      </w:r>
      <w:r>
        <w:rPr>
          <w:rFonts w:ascii="Bookman Old Style" w:hAnsi="Bookman Old Style"/>
          <w:color w:val="auto"/>
          <w:sz w:val="24"/>
          <w:szCs w:val="24"/>
          <w:lang w:val="es-ES"/>
        </w:rPr>
        <w:t>.000.000,00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w:t>
      </w:r>
      <w:proofErr w:type="spellStart"/>
      <w:r>
        <w:rPr>
          <w:rFonts w:ascii="Bookman Old Style" w:hAnsi="Bookman Old Style"/>
          <w:color w:val="auto"/>
          <w:sz w:val="24"/>
          <w:szCs w:val="24"/>
          <w:lang w:val="es-ES"/>
        </w:rPr>
        <w:t>seratus</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memilih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5 (lima)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berbeda</w:t>
      </w:r>
      <w:proofErr w:type="spellEnd"/>
      <w:r w:rsidRPr="00700CDA">
        <w:rPr>
          <w:rFonts w:ascii="Bookman Old Style" w:hAnsi="Bookman Old Style"/>
          <w:color w:val="auto"/>
          <w:sz w:val="24"/>
          <w:szCs w:val="24"/>
          <w:lang w:val="es-ES"/>
        </w:rPr>
        <w:t>;</w:t>
      </w:r>
    </w:p>
    <w:p w14:paraId="05795AD8" w14:textId="77777777" w:rsidR="00D84DE5" w:rsidRPr="00700CDA" w:rsidRDefault="00D84DE5" w:rsidP="0011115C">
      <w:pPr>
        <w:pStyle w:val="BodyText"/>
        <w:numPr>
          <w:ilvl w:val="2"/>
          <w:numId w:val="140"/>
        </w:numPr>
        <w:spacing w:before="60" w:line="350" w:lineRule="exact"/>
        <w:ind w:left="2517" w:hanging="35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lastRenderedPageBreak/>
        <w:t>untuk</w:t>
      </w:r>
      <w:proofErr w:type="spellEnd"/>
      <w:r w:rsidRPr="00700CDA">
        <w:rPr>
          <w:rFonts w:ascii="Bookman Old Style" w:hAnsi="Bookman Old Style"/>
          <w:color w:val="auto"/>
          <w:sz w:val="24"/>
          <w:szCs w:val="24"/>
          <w:lang w:val="es-ES"/>
        </w:rPr>
        <w:t xml:space="preserve"> total </w:t>
      </w:r>
      <w:proofErr w:type="spellStart"/>
      <w:r w:rsidRPr="00700CDA">
        <w:rPr>
          <w:rFonts w:ascii="Bookman Old Style" w:hAnsi="Bookman Old Style"/>
          <w:color w:val="auto"/>
          <w:sz w:val="24"/>
          <w:szCs w:val="24"/>
          <w:lang w:val="es-ES"/>
        </w:rPr>
        <w:t>pagu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tahun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Rp100</w:t>
      </w:r>
      <w:r>
        <w:rPr>
          <w:rFonts w:ascii="Bookman Old Style" w:hAnsi="Bookman Old Style"/>
          <w:color w:val="auto"/>
          <w:sz w:val="24"/>
          <w:szCs w:val="24"/>
          <w:lang w:val="es-ES"/>
        </w:rPr>
        <w:t>.000.000,00</w:t>
      </w:r>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sampai</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dengan</w:t>
      </w:r>
      <w:proofErr w:type="spellEnd"/>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Rp</w:t>
      </w:r>
      <w:r w:rsidRPr="00700CDA">
        <w:rPr>
          <w:rFonts w:ascii="Bookman Old Style" w:hAnsi="Bookman Old Style"/>
          <w:color w:val="auto"/>
          <w:sz w:val="24"/>
          <w:szCs w:val="24"/>
          <w:lang w:val="es-ES"/>
        </w:rPr>
        <w:t>150</w:t>
      </w:r>
      <w:r>
        <w:rPr>
          <w:rFonts w:ascii="Bookman Old Style" w:hAnsi="Bookman Old Style"/>
          <w:color w:val="auto"/>
          <w:sz w:val="24"/>
          <w:szCs w:val="24"/>
          <w:lang w:val="es-ES"/>
        </w:rPr>
        <w:t xml:space="preserve">.000.000,00 </w:t>
      </w:r>
      <w:proofErr w:type="spellStart"/>
      <w:r w:rsidRPr="00700CDA">
        <w:rPr>
          <w:rFonts w:ascii="Bookman Old Style" w:hAnsi="Bookman Old Style"/>
          <w:color w:val="auto"/>
          <w:sz w:val="24"/>
          <w:szCs w:val="24"/>
          <w:lang w:val="es-ES"/>
        </w:rPr>
        <w:t>memilih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6 (</w:t>
      </w:r>
      <w:proofErr w:type="spellStart"/>
      <w:r w:rsidRPr="00700CDA">
        <w:rPr>
          <w:rFonts w:ascii="Bookman Old Style" w:hAnsi="Bookman Old Style"/>
          <w:color w:val="auto"/>
          <w:sz w:val="24"/>
          <w:szCs w:val="24"/>
          <w:lang w:val="es-ES"/>
        </w:rPr>
        <w:t>enam</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berbeda</w:t>
      </w:r>
      <w:proofErr w:type="spellEnd"/>
      <w:r w:rsidRPr="00700CDA">
        <w:rPr>
          <w:rFonts w:ascii="Bookman Old Style" w:hAnsi="Bookman Old Style"/>
          <w:color w:val="auto"/>
          <w:sz w:val="24"/>
          <w:szCs w:val="24"/>
          <w:lang w:val="es-ES"/>
        </w:rPr>
        <w:t>;</w:t>
      </w:r>
    </w:p>
    <w:p w14:paraId="1B9EC7C5" w14:textId="77777777" w:rsidR="00D84DE5" w:rsidRDefault="00D84DE5" w:rsidP="0011115C">
      <w:pPr>
        <w:pStyle w:val="BodyText"/>
        <w:numPr>
          <w:ilvl w:val="2"/>
          <w:numId w:val="140"/>
        </w:numPr>
        <w:spacing w:before="60" w:line="350" w:lineRule="exact"/>
        <w:ind w:left="2517" w:hanging="35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t>untuk</w:t>
      </w:r>
      <w:proofErr w:type="spellEnd"/>
      <w:r w:rsidRPr="00700CDA">
        <w:rPr>
          <w:rFonts w:ascii="Bookman Old Style" w:hAnsi="Bookman Old Style"/>
          <w:color w:val="auto"/>
          <w:sz w:val="24"/>
          <w:szCs w:val="24"/>
          <w:lang w:val="es-ES"/>
        </w:rPr>
        <w:t xml:space="preserve"> total </w:t>
      </w:r>
      <w:proofErr w:type="spellStart"/>
      <w:r w:rsidRPr="00700CDA">
        <w:rPr>
          <w:rFonts w:ascii="Bookman Old Style" w:hAnsi="Bookman Old Style"/>
          <w:color w:val="auto"/>
          <w:sz w:val="24"/>
          <w:szCs w:val="24"/>
          <w:lang w:val="es-ES"/>
        </w:rPr>
        <w:t>pagu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w:t>
      </w:r>
      <w:r>
        <w:rPr>
          <w:rFonts w:ascii="Bookman Old Style" w:hAnsi="Bookman Old Style"/>
          <w:color w:val="auto"/>
          <w:sz w:val="24"/>
          <w:szCs w:val="24"/>
          <w:lang w:val="es-ES"/>
        </w:rPr>
        <w:t>alam</w:t>
      </w:r>
      <w:proofErr w:type="spellEnd"/>
      <w:r>
        <w:rPr>
          <w:rFonts w:ascii="Bookman Old Style" w:hAnsi="Bookman Old Style"/>
          <w:color w:val="auto"/>
          <w:sz w:val="24"/>
          <w:szCs w:val="24"/>
          <w:lang w:val="es-ES"/>
        </w:rPr>
        <w:t xml:space="preserve"> 1 (</w:t>
      </w:r>
      <w:proofErr w:type="spellStart"/>
      <w:r>
        <w:rPr>
          <w:rFonts w:ascii="Bookman Old Style" w:hAnsi="Bookman Old Style"/>
          <w:color w:val="auto"/>
          <w:sz w:val="24"/>
          <w:szCs w:val="24"/>
          <w:lang w:val="es-ES"/>
        </w:rPr>
        <w:t>satu</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tahun</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anggaran</w:t>
      </w:r>
      <w:proofErr w:type="spellEnd"/>
      <w:r>
        <w:rPr>
          <w:rFonts w:ascii="Bookman Old Style" w:hAnsi="Bookman Old Style"/>
          <w:color w:val="auto"/>
          <w:sz w:val="24"/>
          <w:szCs w:val="24"/>
          <w:lang w:val="es-ES"/>
        </w:rPr>
        <w:t xml:space="preserve"> Rp</w:t>
      </w:r>
      <w:r w:rsidRPr="00700CDA">
        <w:rPr>
          <w:rFonts w:ascii="Bookman Old Style" w:hAnsi="Bookman Old Style"/>
          <w:color w:val="auto"/>
          <w:sz w:val="24"/>
          <w:szCs w:val="24"/>
          <w:lang w:val="es-ES"/>
        </w:rPr>
        <w:t>150</w:t>
      </w:r>
      <w:r>
        <w:rPr>
          <w:rFonts w:ascii="Bookman Old Style" w:hAnsi="Bookman Old Style"/>
          <w:color w:val="auto"/>
          <w:sz w:val="24"/>
          <w:szCs w:val="24"/>
          <w:lang w:val="es-ES"/>
        </w:rPr>
        <w:t>.000.000,00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w:t>
      </w:r>
      <w:proofErr w:type="spellStart"/>
      <w:r>
        <w:rPr>
          <w:rFonts w:ascii="Bookman Old Style" w:hAnsi="Bookman Old Style"/>
          <w:color w:val="auto"/>
          <w:sz w:val="24"/>
          <w:szCs w:val="24"/>
          <w:lang w:val="es-ES"/>
        </w:rPr>
        <w:t>seratus</w:t>
      </w:r>
      <w:proofErr w:type="spellEnd"/>
      <w:r>
        <w:rPr>
          <w:rFonts w:ascii="Bookman Old Style" w:hAnsi="Bookman Old Style"/>
          <w:color w:val="auto"/>
          <w:sz w:val="24"/>
          <w:szCs w:val="24"/>
          <w:lang w:val="es-ES"/>
        </w:rPr>
        <w:t xml:space="preserve"> lima </w:t>
      </w:r>
      <w:proofErr w:type="spellStart"/>
      <w:r>
        <w:rPr>
          <w:rFonts w:ascii="Bookman Old Style" w:hAnsi="Bookman Old Style"/>
          <w:color w:val="auto"/>
          <w:sz w:val="24"/>
          <w:szCs w:val="24"/>
          <w:lang w:val="es-ES"/>
        </w:rPr>
        <w:t>puluh</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sampai</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dengan</w:t>
      </w:r>
      <w:proofErr w:type="spellEnd"/>
      <w:r>
        <w:rPr>
          <w:rFonts w:ascii="Bookman Old Style" w:hAnsi="Bookman Old Style"/>
          <w:color w:val="auto"/>
          <w:sz w:val="24"/>
          <w:szCs w:val="24"/>
          <w:lang w:val="es-ES"/>
        </w:rPr>
        <w:t xml:space="preserve"> Rp</w:t>
      </w:r>
      <w:r w:rsidRPr="00700CDA">
        <w:rPr>
          <w:rFonts w:ascii="Bookman Old Style" w:hAnsi="Bookman Old Style"/>
          <w:color w:val="auto"/>
          <w:sz w:val="24"/>
          <w:szCs w:val="24"/>
          <w:lang w:val="es-ES"/>
        </w:rPr>
        <w:t>200</w:t>
      </w:r>
      <w:r>
        <w:rPr>
          <w:rFonts w:ascii="Bookman Old Style" w:hAnsi="Bookman Old Style"/>
          <w:color w:val="auto"/>
          <w:sz w:val="24"/>
          <w:szCs w:val="24"/>
          <w:lang w:val="es-ES"/>
        </w:rPr>
        <w:t>.000.000,00 (</w:t>
      </w:r>
      <w:proofErr w:type="spellStart"/>
      <w:r>
        <w:rPr>
          <w:rFonts w:ascii="Bookman Old Style" w:hAnsi="Bookman Old Style"/>
          <w:color w:val="auto"/>
          <w:sz w:val="24"/>
          <w:szCs w:val="24"/>
          <w:lang w:val="es-ES"/>
        </w:rPr>
        <w:t>dua</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ratus</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memilih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7 (</w:t>
      </w:r>
      <w:proofErr w:type="spellStart"/>
      <w:r w:rsidRPr="00700CDA">
        <w:rPr>
          <w:rFonts w:ascii="Bookman Old Style" w:hAnsi="Bookman Old Style"/>
          <w:color w:val="auto"/>
          <w:sz w:val="24"/>
          <w:szCs w:val="24"/>
          <w:lang w:val="es-ES"/>
        </w:rPr>
        <w:t>tujuh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berbeda</w:t>
      </w:r>
      <w:proofErr w:type="spellEnd"/>
      <w:r w:rsidRPr="00700CDA">
        <w:rPr>
          <w:rFonts w:ascii="Bookman Old Style" w:hAnsi="Bookman Old Style"/>
          <w:color w:val="auto"/>
          <w:sz w:val="24"/>
          <w:szCs w:val="24"/>
          <w:lang w:val="es-ES"/>
        </w:rPr>
        <w:t>;</w:t>
      </w:r>
    </w:p>
    <w:p w14:paraId="356285FE" w14:textId="77777777" w:rsidR="00D84DE5" w:rsidRPr="00700CDA" w:rsidRDefault="00D84DE5" w:rsidP="000D1B22">
      <w:pPr>
        <w:pStyle w:val="BodyText"/>
        <w:numPr>
          <w:ilvl w:val="2"/>
          <w:numId w:val="140"/>
        </w:numPr>
        <w:spacing w:before="60" w:line="360" w:lineRule="exact"/>
        <w:ind w:left="2517" w:hanging="35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t>untuk</w:t>
      </w:r>
      <w:proofErr w:type="spellEnd"/>
      <w:r w:rsidRPr="00700CDA">
        <w:rPr>
          <w:rFonts w:ascii="Bookman Old Style" w:hAnsi="Bookman Old Style"/>
          <w:color w:val="auto"/>
          <w:sz w:val="24"/>
          <w:szCs w:val="24"/>
          <w:lang w:val="es-ES"/>
        </w:rPr>
        <w:t xml:space="preserve"> total </w:t>
      </w:r>
      <w:proofErr w:type="spellStart"/>
      <w:r w:rsidRPr="00700CDA">
        <w:rPr>
          <w:rFonts w:ascii="Bookman Old Style" w:hAnsi="Bookman Old Style"/>
          <w:color w:val="auto"/>
          <w:sz w:val="24"/>
          <w:szCs w:val="24"/>
          <w:lang w:val="es-ES"/>
        </w:rPr>
        <w:t>pagu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tahun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Rp200</w:t>
      </w:r>
      <w:r>
        <w:rPr>
          <w:rFonts w:ascii="Bookman Old Style" w:hAnsi="Bookman Old Style"/>
          <w:color w:val="auto"/>
          <w:sz w:val="24"/>
          <w:szCs w:val="24"/>
          <w:lang w:val="es-ES"/>
        </w:rPr>
        <w:t>.000.000,00 (</w:t>
      </w:r>
      <w:proofErr w:type="spellStart"/>
      <w:r>
        <w:rPr>
          <w:rFonts w:ascii="Bookman Old Style" w:hAnsi="Bookman Old Style"/>
          <w:color w:val="auto"/>
          <w:sz w:val="24"/>
          <w:szCs w:val="24"/>
          <w:lang w:val="es-ES"/>
        </w:rPr>
        <w:t>dua</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ratus</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w:t>
      </w:r>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sampai</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dengan</w:t>
      </w:r>
      <w:proofErr w:type="spellEnd"/>
      <w:r>
        <w:rPr>
          <w:rFonts w:ascii="Bookman Old Style" w:hAnsi="Bookman Old Style"/>
          <w:color w:val="auto"/>
          <w:sz w:val="24"/>
          <w:szCs w:val="24"/>
          <w:lang w:val="es-ES"/>
        </w:rPr>
        <w:t xml:space="preserve"> Rp</w:t>
      </w:r>
      <w:r w:rsidRPr="00700CDA">
        <w:rPr>
          <w:rFonts w:ascii="Bookman Old Style" w:hAnsi="Bookman Old Style"/>
          <w:color w:val="auto"/>
          <w:sz w:val="24"/>
          <w:szCs w:val="24"/>
          <w:lang w:val="es-ES"/>
        </w:rPr>
        <w:t>500</w:t>
      </w:r>
      <w:r>
        <w:rPr>
          <w:rFonts w:ascii="Bookman Old Style" w:hAnsi="Bookman Old Style"/>
          <w:color w:val="auto"/>
          <w:sz w:val="24"/>
          <w:szCs w:val="24"/>
          <w:lang w:val="es-ES"/>
        </w:rPr>
        <w:t>.000.000,00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 xml:space="preserve">(lima </w:t>
      </w:r>
      <w:proofErr w:type="spellStart"/>
      <w:r>
        <w:rPr>
          <w:rFonts w:ascii="Bookman Old Style" w:hAnsi="Bookman Old Style"/>
          <w:color w:val="auto"/>
          <w:sz w:val="24"/>
          <w:szCs w:val="24"/>
          <w:lang w:val="es-ES"/>
        </w:rPr>
        <w:t>ratus</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memilih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10 (</w:t>
      </w:r>
      <w:proofErr w:type="spellStart"/>
      <w:r w:rsidRPr="00700CDA">
        <w:rPr>
          <w:rFonts w:ascii="Bookman Old Style" w:hAnsi="Bookman Old Style"/>
          <w:color w:val="auto"/>
          <w:sz w:val="24"/>
          <w:szCs w:val="24"/>
          <w:lang w:val="es-ES"/>
        </w:rPr>
        <w:t>sepuluh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berbeda</w:t>
      </w:r>
      <w:proofErr w:type="spellEnd"/>
      <w:r w:rsidRPr="00700CDA">
        <w:rPr>
          <w:rFonts w:ascii="Bookman Old Style" w:hAnsi="Bookman Old Style"/>
          <w:color w:val="auto"/>
          <w:sz w:val="24"/>
          <w:szCs w:val="24"/>
          <w:lang w:val="es-ES"/>
        </w:rPr>
        <w:t>;</w:t>
      </w:r>
    </w:p>
    <w:p w14:paraId="1FBB284F" w14:textId="77777777" w:rsidR="00D84DE5" w:rsidRPr="00700CDA" w:rsidRDefault="00D84DE5" w:rsidP="000D1B22">
      <w:pPr>
        <w:pStyle w:val="BodyText"/>
        <w:numPr>
          <w:ilvl w:val="2"/>
          <w:numId w:val="140"/>
        </w:numPr>
        <w:spacing w:before="60" w:line="360" w:lineRule="exact"/>
        <w:ind w:left="2517" w:hanging="35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t>untuk</w:t>
      </w:r>
      <w:proofErr w:type="spellEnd"/>
      <w:r w:rsidRPr="00700CDA">
        <w:rPr>
          <w:rFonts w:ascii="Bookman Old Style" w:hAnsi="Bookman Old Style"/>
          <w:color w:val="auto"/>
          <w:sz w:val="24"/>
          <w:szCs w:val="24"/>
          <w:lang w:val="es-ES"/>
        </w:rPr>
        <w:t xml:space="preserve"> total </w:t>
      </w:r>
      <w:proofErr w:type="spellStart"/>
      <w:r w:rsidRPr="00700CDA">
        <w:rPr>
          <w:rFonts w:ascii="Bookman Old Style" w:hAnsi="Bookman Old Style"/>
          <w:color w:val="auto"/>
          <w:sz w:val="24"/>
          <w:szCs w:val="24"/>
          <w:lang w:val="es-ES"/>
        </w:rPr>
        <w:t>pagu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tahun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Rp500</w:t>
      </w:r>
      <w:r>
        <w:rPr>
          <w:rFonts w:ascii="Bookman Old Style" w:hAnsi="Bookman Old Style"/>
          <w:color w:val="auto"/>
          <w:sz w:val="24"/>
          <w:szCs w:val="24"/>
          <w:lang w:val="es-ES"/>
        </w:rPr>
        <w:t>.000.000,00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 xml:space="preserve">(lima </w:t>
      </w:r>
      <w:proofErr w:type="spellStart"/>
      <w:r>
        <w:rPr>
          <w:rFonts w:ascii="Bookman Old Style" w:hAnsi="Bookman Old Style"/>
          <w:color w:val="auto"/>
          <w:sz w:val="24"/>
          <w:szCs w:val="24"/>
          <w:lang w:val="es-ES"/>
        </w:rPr>
        <w:t>ratus</w:t>
      </w:r>
      <w:proofErr w:type="spellEnd"/>
      <w:r>
        <w:rPr>
          <w:rFonts w:ascii="Bookman Old Style" w:hAnsi="Bookman Old Style"/>
          <w:color w:val="auto"/>
          <w:sz w:val="24"/>
          <w:szCs w:val="24"/>
          <w:lang w:val="es-ES"/>
        </w:rPr>
        <w:t xml:space="preserve"> juta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sampai</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dengan</w:t>
      </w:r>
      <w:proofErr w:type="spellEnd"/>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Rp</w:t>
      </w:r>
      <w:r w:rsidRPr="00700CDA">
        <w:rPr>
          <w:rFonts w:ascii="Bookman Old Style" w:hAnsi="Bookman Old Style"/>
          <w:color w:val="auto"/>
          <w:sz w:val="24"/>
          <w:szCs w:val="24"/>
          <w:lang w:val="es-ES"/>
        </w:rPr>
        <w:t>1</w:t>
      </w:r>
      <w:r>
        <w:rPr>
          <w:rFonts w:ascii="Bookman Old Style" w:hAnsi="Bookman Old Style"/>
          <w:color w:val="auto"/>
          <w:sz w:val="24"/>
          <w:szCs w:val="24"/>
          <w:lang w:val="es-ES"/>
        </w:rPr>
        <w:t>.000.000.000,00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w:t>
      </w:r>
      <w:proofErr w:type="spellStart"/>
      <w:r>
        <w:rPr>
          <w:rFonts w:ascii="Bookman Old Style" w:hAnsi="Bookman Old Style"/>
          <w:color w:val="auto"/>
          <w:sz w:val="24"/>
          <w:szCs w:val="24"/>
          <w:lang w:val="es-ES"/>
        </w:rPr>
        <w:t>satu</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milyar</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memilih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15 (lima </w:t>
      </w:r>
      <w:proofErr w:type="spellStart"/>
      <w:r w:rsidRPr="00700CDA">
        <w:rPr>
          <w:rFonts w:ascii="Bookman Old Style" w:hAnsi="Bookman Old Style"/>
          <w:color w:val="auto"/>
          <w:sz w:val="24"/>
          <w:szCs w:val="24"/>
          <w:lang w:val="es-ES"/>
        </w:rPr>
        <w:t>belas</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berbeda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atau</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yang </w:t>
      </w:r>
      <w:proofErr w:type="spellStart"/>
      <w:r w:rsidRPr="00700CDA">
        <w:rPr>
          <w:rFonts w:ascii="Bookman Old Style" w:hAnsi="Bookman Old Style"/>
          <w:color w:val="auto"/>
          <w:sz w:val="24"/>
          <w:szCs w:val="24"/>
          <w:lang w:val="es-ES"/>
        </w:rPr>
        <w:t>mempunyai</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kemampuan</w:t>
      </w:r>
      <w:proofErr w:type="spellEnd"/>
      <w:r w:rsidRPr="00700CDA">
        <w:rPr>
          <w:rFonts w:ascii="Bookman Old Style" w:hAnsi="Bookman Old Style"/>
          <w:color w:val="auto"/>
          <w:sz w:val="24"/>
          <w:szCs w:val="24"/>
          <w:lang w:val="es-ES"/>
        </w:rPr>
        <w:t xml:space="preserve"> modal </w:t>
      </w:r>
      <w:proofErr w:type="spellStart"/>
      <w:r w:rsidRPr="00700CDA">
        <w:rPr>
          <w:rFonts w:ascii="Bookman Old Style" w:hAnsi="Bookman Old Style"/>
          <w:color w:val="auto"/>
          <w:sz w:val="24"/>
          <w:szCs w:val="24"/>
          <w:lang w:val="es-ES"/>
        </w:rPr>
        <w:t>cukup</w:t>
      </w:r>
      <w:proofErr w:type="spellEnd"/>
      <w:r w:rsidRPr="00700CDA">
        <w:rPr>
          <w:rFonts w:ascii="Bookman Old Style" w:hAnsi="Bookman Old Style"/>
          <w:color w:val="auto"/>
          <w:sz w:val="24"/>
          <w:szCs w:val="24"/>
          <w:lang w:val="es-ES"/>
        </w:rPr>
        <w:t xml:space="preserve"> yang </w:t>
      </w:r>
      <w:proofErr w:type="spellStart"/>
      <w:r w:rsidRPr="00700CDA">
        <w:rPr>
          <w:rFonts w:ascii="Bookman Old Style" w:hAnsi="Bookman Old Style"/>
          <w:color w:val="auto"/>
          <w:sz w:val="24"/>
          <w:szCs w:val="24"/>
          <w:lang w:val="es-ES"/>
        </w:rPr>
        <w:t>melampirkan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surat</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pernyataan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pemanfaatan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15 (lima </w:t>
      </w:r>
      <w:proofErr w:type="spellStart"/>
      <w:r w:rsidRPr="00700CDA">
        <w:rPr>
          <w:rFonts w:ascii="Bookman Old Style" w:hAnsi="Bookman Old Style"/>
          <w:color w:val="auto"/>
          <w:sz w:val="24"/>
          <w:szCs w:val="24"/>
          <w:lang w:val="es-ES"/>
        </w:rPr>
        <w:t>belas</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pelaku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Usaha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Mikro</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pengerjaan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produksinya</w:t>
      </w:r>
      <w:proofErr w:type="spellEnd"/>
      <w:r w:rsidRPr="00700CDA">
        <w:rPr>
          <w:rFonts w:ascii="Bookman Old Style" w:hAnsi="Bookman Old Style"/>
          <w:color w:val="auto"/>
          <w:sz w:val="24"/>
          <w:szCs w:val="24"/>
          <w:lang w:val="es-ES"/>
        </w:rPr>
        <w:t>;</w:t>
      </w:r>
      <w:r>
        <w:rPr>
          <w:rFonts w:ascii="Bookman Old Style" w:hAnsi="Bookman Old Style"/>
          <w:color w:val="auto"/>
          <w:sz w:val="24"/>
          <w:szCs w:val="24"/>
          <w:lang w:val="es-ES"/>
        </w:rPr>
        <w:t xml:space="preserve"> dan</w:t>
      </w:r>
    </w:p>
    <w:p w14:paraId="6A0619AA" w14:textId="77777777" w:rsidR="00D84DE5" w:rsidRDefault="00D84DE5" w:rsidP="000D1B22">
      <w:pPr>
        <w:pStyle w:val="BodyText"/>
        <w:numPr>
          <w:ilvl w:val="2"/>
          <w:numId w:val="140"/>
        </w:numPr>
        <w:spacing w:before="60" w:line="360" w:lineRule="exact"/>
        <w:ind w:left="2517" w:hanging="357"/>
        <w:jc w:val="both"/>
        <w:rPr>
          <w:rFonts w:ascii="Bookman Old Style" w:hAnsi="Bookman Old Style"/>
          <w:color w:val="auto"/>
          <w:sz w:val="24"/>
          <w:szCs w:val="24"/>
          <w:lang w:val="es-ES"/>
        </w:rPr>
      </w:pPr>
      <w:proofErr w:type="spellStart"/>
      <w:r w:rsidRPr="00700CDA">
        <w:rPr>
          <w:rFonts w:ascii="Bookman Old Style" w:hAnsi="Bookman Old Style"/>
          <w:color w:val="auto"/>
          <w:sz w:val="24"/>
          <w:szCs w:val="24"/>
          <w:lang w:val="es-ES"/>
        </w:rPr>
        <w:t>untuk</w:t>
      </w:r>
      <w:proofErr w:type="spellEnd"/>
      <w:r w:rsidRPr="00700CDA">
        <w:rPr>
          <w:rFonts w:ascii="Bookman Old Style" w:hAnsi="Bookman Old Style"/>
          <w:color w:val="auto"/>
          <w:sz w:val="24"/>
          <w:szCs w:val="24"/>
          <w:lang w:val="es-ES"/>
        </w:rPr>
        <w:t xml:space="preserve"> total </w:t>
      </w:r>
      <w:proofErr w:type="spellStart"/>
      <w:r w:rsidRPr="00700CDA">
        <w:rPr>
          <w:rFonts w:ascii="Bookman Old Style" w:hAnsi="Bookman Old Style"/>
          <w:color w:val="auto"/>
          <w:sz w:val="24"/>
          <w:szCs w:val="24"/>
          <w:lang w:val="es-ES"/>
        </w:rPr>
        <w:t>pagu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belanja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makanan</w:t>
      </w:r>
      <w:proofErr w:type="spellEnd"/>
      <w:r w:rsidRPr="00700CDA">
        <w:rPr>
          <w:rFonts w:ascii="Bookman Old Style" w:hAnsi="Bookman Old Style"/>
          <w:color w:val="auto"/>
          <w:sz w:val="24"/>
          <w:szCs w:val="24"/>
          <w:lang w:val="es-ES"/>
        </w:rPr>
        <w:t xml:space="preserve"> dan </w:t>
      </w:r>
      <w:proofErr w:type="spellStart"/>
      <w:r w:rsidRPr="00700CDA">
        <w:rPr>
          <w:rFonts w:ascii="Bookman Old Style" w:hAnsi="Bookman Old Style"/>
          <w:color w:val="auto"/>
          <w:sz w:val="24"/>
          <w:szCs w:val="24"/>
          <w:lang w:val="es-ES"/>
        </w:rPr>
        <w:t>minuman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tahun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anggaran</w:t>
      </w:r>
      <w:proofErr w:type="spellEnd"/>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Rp</w:t>
      </w:r>
      <w:r w:rsidRPr="00700CDA">
        <w:rPr>
          <w:rFonts w:ascii="Bookman Old Style" w:hAnsi="Bookman Old Style"/>
          <w:color w:val="auto"/>
          <w:sz w:val="24"/>
          <w:szCs w:val="24"/>
          <w:lang w:val="es-ES"/>
        </w:rPr>
        <w:t>1</w:t>
      </w:r>
      <w:r>
        <w:rPr>
          <w:rFonts w:ascii="Bookman Old Style" w:hAnsi="Bookman Old Style"/>
          <w:color w:val="auto"/>
          <w:sz w:val="24"/>
          <w:szCs w:val="24"/>
          <w:lang w:val="es-ES"/>
        </w:rPr>
        <w:t>.000.000.000,00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w:t>
      </w:r>
      <w:proofErr w:type="spellStart"/>
      <w:r>
        <w:rPr>
          <w:rFonts w:ascii="Bookman Old Style" w:hAnsi="Bookman Old Style"/>
          <w:color w:val="auto"/>
          <w:sz w:val="24"/>
          <w:szCs w:val="24"/>
          <w:lang w:val="es-ES"/>
        </w:rPr>
        <w:t>satu</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milyar</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w:t>
      </w:r>
      <w:r w:rsidRPr="00700CDA">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sampai</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dengan</w:t>
      </w:r>
      <w:proofErr w:type="spellEnd"/>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Rp</w:t>
      </w:r>
      <w:r w:rsidRPr="00700CDA">
        <w:rPr>
          <w:rFonts w:ascii="Bookman Old Style" w:hAnsi="Bookman Old Style"/>
          <w:color w:val="auto"/>
          <w:sz w:val="24"/>
          <w:szCs w:val="24"/>
          <w:lang w:val="es-ES"/>
        </w:rPr>
        <w:t>20</w:t>
      </w:r>
      <w:r>
        <w:rPr>
          <w:rFonts w:ascii="Bookman Old Style" w:hAnsi="Bookman Old Style"/>
          <w:color w:val="auto"/>
          <w:sz w:val="24"/>
          <w:szCs w:val="24"/>
          <w:lang w:val="es-ES"/>
        </w:rPr>
        <w:t>.000.000.000,00</w:t>
      </w:r>
      <w:r w:rsidRPr="00700CDA">
        <w:rPr>
          <w:rFonts w:ascii="Bookman Old Style" w:hAnsi="Bookman Old Style"/>
          <w:color w:val="auto"/>
          <w:sz w:val="24"/>
          <w:szCs w:val="24"/>
          <w:lang w:val="es-ES"/>
        </w:rPr>
        <w:t xml:space="preserve"> </w:t>
      </w:r>
      <w:r>
        <w:rPr>
          <w:rFonts w:ascii="Bookman Old Style" w:hAnsi="Bookman Old Style"/>
          <w:color w:val="auto"/>
          <w:sz w:val="24"/>
          <w:szCs w:val="24"/>
          <w:lang w:val="es-ES"/>
        </w:rPr>
        <w:t>(</w:t>
      </w:r>
      <w:proofErr w:type="spellStart"/>
      <w:r>
        <w:rPr>
          <w:rFonts w:ascii="Bookman Old Style" w:hAnsi="Bookman Old Style"/>
          <w:color w:val="auto"/>
          <w:sz w:val="24"/>
          <w:szCs w:val="24"/>
          <w:lang w:val="es-ES"/>
        </w:rPr>
        <w:t>dua</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puluh</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milyar</w:t>
      </w:r>
      <w:proofErr w:type="spellEnd"/>
      <w:r>
        <w:rPr>
          <w:rFonts w:ascii="Bookman Old Style" w:hAnsi="Bookman Old Style"/>
          <w:color w:val="auto"/>
          <w:sz w:val="24"/>
          <w:szCs w:val="24"/>
          <w:lang w:val="es-ES"/>
        </w:rPr>
        <w:t xml:space="preserve"> </w:t>
      </w:r>
      <w:proofErr w:type="spellStart"/>
      <w:r>
        <w:rPr>
          <w:rFonts w:ascii="Bookman Old Style" w:hAnsi="Bookman Old Style"/>
          <w:color w:val="auto"/>
          <w:sz w:val="24"/>
          <w:szCs w:val="24"/>
          <w:lang w:val="es-ES"/>
        </w:rPr>
        <w:t>rupiah</w:t>
      </w:r>
      <w:proofErr w:type="spellEnd"/>
      <w:r>
        <w:rPr>
          <w:rFonts w:ascii="Bookman Old Style" w:hAnsi="Bookman Old Style"/>
          <w:color w:val="auto"/>
          <w:sz w:val="24"/>
          <w:szCs w:val="24"/>
          <w:lang w:val="es-ES"/>
        </w:rPr>
        <w:t>)</w:t>
      </w:r>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memilih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20 (</w:t>
      </w:r>
      <w:proofErr w:type="spellStart"/>
      <w:r w:rsidRPr="00700CDA">
        <w:rPr>
          <w:rFonts w:ascii="Bookman Old Style" w:hAnsi="Bookman Old Style"/>
          <w:color w:val="auto"/>
          <w:sz w:val="24"/>
          <w:szCs w:val="24"/>
          <w:lang w:val="es-ES"/>
        </w:rPr>
        <w:t>dua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puluh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berbeda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atau</w:t>
      </w:r>
      <w:proofErr w:type="spellEnd"/>
      <w:r w:rsidRPr="00700CDA">
        <w:rPr>
          <w:rFonts w:ascii="Bookman Old Style" w:hAnsi="Bookman Old Style"/>
          <w:color w:val="auto"/>
          <w:sz w:val="24"/>
          <w:szCs w:val="24"/>
          <w:lang w:val="es-ES"/>
        </w:rPr>
        <w:t xml:space="preserve"> 1 (</w:t>
      </w:r>
      <w:proofErr w:type="spellStart"/>
      <w:r w:rsidRPr="00700CDA">
        <w:rPr>
          <w:rFonts w:ascii="Bookman Old Style" w:hAnsi="Bookman Old Style"/>
          <w:color w:val="auto"/>
          <w:sz w:val="24"/>
          <w:szCs w:val="24"/>
          <w:lang w:val="es-ES"/>
        </w:rPr>
        <w:t>satu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penyedia</w:t>
      </w:r>
      <w:proofErr w:type="spellEnd"/>
      <w:r w:rsidRPr="00700CDA">
        <w:rPr>
          <w:rFonts w:ascii="Bookman Old Style" w:hAnsi="Bookman Old Style"/>
          <w:color w:val="auto"/>
          <w:sz w:val="24"/>
          <w:szCs w:val="24"/>
          <w:lang w:val="es-ES"/>
        </w:rPr>
        <w:t xml:space="preserve"> yang </w:t>
      </w:r>
      <w:proofErr w:type="spellStart"/>
      <w:r w:rsidRPr="00700CDA">
        <w:rPr>
          <w:rFonts w:ascii="Bookman Old Style" w:hAnsi="Bookman Old Style"/>
          <w:color w:val="auto"/>
          <w:sz w:val="24"/>
          <w:szCs w:val="24"/>
          <w:lang w:val="es-ES"/>
        </w:rPr>
        <w:t>mempunyai</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kemampuan</w:t>
      </w:r>
      <w:proofErr w:type="spellEnd"/>
      <w:r w:rsidRPr="00700CDA">
        <w:rPr>
          <w:rFonts w:ascii="Bookman Old Style" w:hAnsi="Bookman Old Style"/>
          <w:color w:val="auto"/>
          <w:sz w:val="24"/>
          <w:szCs w:val="24"/>
          <w:lang w:val="es-ES"/>
        </w:rPr>
        <w:t xml:space="preserve"> modal </w:t>
      </w:r>
      <w:proofErr w:type="spellStart"/>
      <w:r w:rsidRPr="00700CDA">
        <w:rPr>
          <w:rFonts w:ascii="Bookman Old Style" w:hAnsi="Bookman Old Style"/>
          <w:color w:val="auto"/>
          <w:sz w:val="24"/>
          <w:szCs w:val="24"/>
          <w:lang w:val="es-ES"/>
        </w:rPr>
        <w:t>cukup</w:t>
      </w:r>
      <w:proofErr w:type="spellEnd"/>
      <w:r w:rsidRPr="00700CDA">
        <w:rPr>
          <w:rFonts w:ascii="Bookman Old Style" w:hAnsi="Bookman Old Style"/>
          <w:color w:val="auto"/>
          <w:sz w:val="24"/>
          <w:szCs w:val="24"/>
          <w:lang w:val="es-ES"/>
        </w:rPr>
        <w:t xml:space="preserve"> yang </w:t>
      </w:r>
      <w:proofErr w:type="spellStart"/>
      <w:r w:rsidRPr="00700CDA">
        <w:rPr>
          <w:rFonts w:ascii="Bookman Old Style" w:hAnsi="Bookman Old Style"/>
          <w:color w:val="auto"/>
          <w:sz w:val="24"/>
          <w:szCs w:val="24"/>
          <w:lang w:val="es-ES"/>
        </w:rPr>
        <w:t>melampirkan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surat</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pernyataan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pemanfaatan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minimal</w:t>
      </w:r>
      <w:proofErr w:type="spellEnd"/>
      <w:r w:rsidRPr="00700CDA">
        <w:rPr>
          <w:rFonts w:ascii="Bookman Old Style" w:hAnsi="Bookman Old Style"/>
          <w:color w:val="auto"/>
          <w:sz w:val="24"/>
          <w:szCs w:val="24"/>
          <w:lang w:val="es-ES"/>
        </w:rPr>
        <w:t xml:space="preserve"> 20 (</w:t>
      </w:r>
      <w:proofErr w:type="spellStart"/>
      <w:r w:rsidRPr="00700CDA">
        <w:rPr>
          <w:rFonts w:ascii="Bookman Old Style" w:hAnsi="Bookman Old Style"/>
          <w:color w:val="auto"/>
          <w:sz w:val="24"/>
          <w:szCs w:val="24"/>
          <w:lang w:val="es-ES"/>
        </w:rPr>
        <w:t>dua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puluh</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pelaku</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Usaha</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Mikro</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dalam</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pengerjaan</w:t>
      </w:r>
      <w:proofErr w:type="spellEnd"/>
      <w:r w:rsidRPr="00700CDA">
        <w:rPr>
          <w:rFonts w:ascii="Bookman Old Style" w:hAnsi="Bookman Old Style"/>
          <w:color w:val="auto"/>
          <w:sz w:val="24"/>
          <w:szCs w:val="24"/>
          <w:lang w:val="es-ES"/>
        </w:rPr>
        <w:t xml:space="preserve"> </w:t>
      </w:r>
      <w:proofErr w:type="spellStart"/>
      <w:r w:rsidRPr="00700CDA">
        <w:rPr>
          <w:rFonts w:ascii="Bookman Old Style" w:hAnsi="Bookman Old Style"/>
          <w:color w:val="auto"/>
          <w:sz w:val="24"/>
          <w:szCs w:val="24"/>
          <w:lang w:val="es-ES"/>
        </w:rPr>
        <w:t>produksinya</w:t>
      </w:r>
      <w:proofErr w:type="spellEnd"/>
      <w:r w:rsidRPr="00700CDA">
        <w:rPr>
          <w:rFonts w:ascii="Bookman Old Style" w:hAnsi="Bookman Old Style"/>
          <w:color w:val="auto"/>
          <w:sz w:val="24"/>
          <w:szCs w:val="24"/>
          <w:lang w:val="es-ES"/>
        </w:rPr>
        <w:t>.</w:t>
      </w:r>
    </w:p>
    <w:p w14:paraId="64A31E73" w14:textId="60D40847" w:rsidR="00C236B1" w:rsidRDefault="00C236B1" w:rsidP="0011305E">
      <w:pPr>
        <w:pStyle w:val="BodyText"/>
        <w:spacing w:before="60" w:line="360" w:lineRule="exact"/>
        <w:ind w:left="2517"/>
        <w:jc w:val="both"/>
        <w:rPr>
          <w:rFonts w:ascii="Bookman Old Style" w:hAnsi="Bookman Old Style"/>
          <w:b/>
          <w:color w:val="FF0000"/>
          <w:sz w:val="24"/>
          <w:szCs w:val="24"/>
          <w:u w:val="single"/>
          <w:lang w:val="es-ES"/>
        </w:rPr>
      </w:pPr>
    </w:p>
    <w:p w14:paraId="14186846" w14:textId="77777777" w:rsidR="00D84DE5" w:rsidRPr="00700CDA" w:rsidRDefault="00D84DE5" w:rsidP="00700CDA">
      <w:pPr>
        <w:pStyle w:val="BodyText"/>
        <w:spacing w:before="120" w:line="360" w:lineRule="exact"/>
        <w:ind w:left="1701" w:right="57"/>
        <w:jc w:val="center"/>
        <w:rPr>
          <w:rFonts w:ascii="Bookman Old Style" w:hAnsi="Bookman Old Style"/>
          <w:sz w:val="24"/>
          <w:szCs w:val="24"/>
        </w:rPr>
      </w:pPr>
      <w:proofErr w:type="spellStart"/>
      <w:r w:rsidRPr="00700CDA">
        <w:rPr>
          <w:rFonts w:ascii="Bookman Old Style" w:hAnsi="Bookman Old Style"/>
          <w:sz w:val="24"/>
          <w:szCs w:val="24"/>
        </w:rPr>
        <w:t>Paragraf</w:t>
      </w:r>
      <w:proofErr w:type="spellEnd"/>
      <w:r w:rsidRPr="00700CDA">
        <w:rPr>
          <w:rFonts w:ascii="Bookman Old Style" w:hAnsi="Bookman Old Style"/>
          <w:sz w:val="24"/>
          <w:szCs w:val="24"/>
        </w:rPr>
        <w:t xml:space="preserve"> 8</w:t>
      </w:r>
    </w:p>
    <w:p w14:paraId="076512C2" w14:textId="77777777" w:rsidR="00D84DE5" w:rsidRPr="00700CDA" w:rsidRDefault="00D84DE5" w:rsidP="00700CDA">
      <w:pPr>
        <w:pStyle w:val="BodyText"/>
        <w:spacing w:before="120"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id-ID"/>
        </w:rPr>
        <w:t>Perubahan Kontrak</w:t>
      </w:r>
    </w:p>
    <w:p w14:paraId="4B8D6156" w14:textId="77777777" w:rsidR="00D84DE5" w:rsidRPr="00700CDA" w:rsidRDefault="00D84DE5" w:rsidP="00CF467C">
      <w:pPr>
        <w:pStyle w:val="BodyText"/>
        <w:spacing w:before="240" w:line="360" w:lineRule="exact"/>
        <w:ind w:left="1701" w:right="57"/>
        <w:jc w:val="center"/>
        <w:rPr>
          <w:rFonts w:ascii="Bookman Old Style" w:hAnsi="Bookman Old Style"/>
          <w:sz w:val="24"/>
          <w:szCs w:val="24"/>
        </w:rPr>
      </w:pPr>
      <w:r w:rsidRPr="00700CDA">
        <w:rPr>
          <w:rFonts w:ascii="Bookman Old Style" w:hAnsi="Bookman Old Style"/>
          <w:sz w:val="24"/>
          <w:szCs w:val="24"/>
          <w:lang w:val="id-ID"/>
        </w:rPr>
        <w:t>Pasal</w:t>
      </w:r>
      <w:r w:rsidRPr="00700CDA">
        <w:rPr>
          <w:rFonts w:ascii="Bookman Old Style" w:hAnsi="Bookman Old Style"/>
          <w:sz w:val="24"/>
          <w:szCs w:val="24"/>
        </w:rPr>
        <w:t xml:space="preserve"> 72</w:t>
      </w:r>
    </w:p>
    <w:p w14:paraId="09DBF750" w14:textId="77777777" w:rsidR="00D84DE5" w:rsidRPr="00700CDA" w:rsidRDefault="00D84DE5" w:rsidP="00700CDA">
      <w:pPr>
        <w:pStyle w:val="ListParagraph"/>
        <w:numPr>
          <w:ilvl w:val="0"/>
          <w:numId w:val="67"/>
        </w:numPr>
        <w:spacing w:before="60" w:line="360" w:lineRule="exact"/>
        <w:ind w:left="2126" w:right="0" w:hanging="425"/>
        <w:rPr>
          <w:rFonts w:ascii="Bookman Old Style" w:hAnsi="Bookman Old Style"/>
          <w:lang w:val="id-ID"/>
        </w:rPr>
      </w:pPr>
      <w:r w:rsidRPr="00700CDA">
        <w:rPr>
          <w:rFonts w:ascii="Bookman Old Style" w:hAnsi="Bookman Old Style"/>
          <w:lang w:val="id-ID"/>
        </w:rPr>
        <w:t xml:space="preserve">Dalam hal terdapat perbedaan antara kondisi lapangan pada saat pelaksanaan dengan gambar dan/atau spesifikasi teknis/KAK yang ditentukan dalam dokumen </w:t>
      </w:r>
      <w:r>
        <w:rPr>
          <w:rFonts w:ascii="Bookman Old Style" w:hAnsi="Bookman Old Style"/>
          <w:lang w:val="id-ID"/>
        </w:rPr>
        <w:t>k</w:t>
      </w:r>
      <w:r w:rsidRPr="00700CDA">
        <w:rPr>
          <w:rFonts w:ascii="Bookman Old Style" w:hAnsi="Bookman Old Style"/>
          <w:lang w:val="id-ID"/>
        </w:rPr>
        <w:t>ontrak, PPK bersama Penyedia dapat melakukan perubahan kontrak, yang meliputi:</w:t>
      </w:r>
    </w:p>
    <w:p w14:paraId="56AB6E16" w14:textId="77777777" w:rsidR="00D84DE5" w:rsidRPr="00700CDA" w:rsidRDefault="00D84DE5" w:rsidP="00700CDA">
      <w:pPr>
        <w:pStyle w:val="ListParagraph"/>
        <w:numPr>
          <w:ilvl w:val="1"/>
          <w:numId w:val="67"/>
        </w:numPr>
        <w:spacing w:before="60" w:line="360" w:lineRule="exact"/>
        <w:ind w:left="2517" w:right="0" w:hanging="357"/>
        <w:rPr>
          <w:rFonts w:ascii="Bookman Old Style" w:hAnsi="Bookman Old Style"/>
          <w:lang w:val="id-ID"/>
        </w:rPr>
      </w:pPr>
      <w:r w:rsidRPr="00700CDA">
        <w:rPr>
          <w:rFonts w:ascii="Bookman Old Style" w:hAnsi="Bookman Old Style"/>
          <w:lang w:val="pt-BR"/>
        </w:rPr>
        <w:lastRenderedPageBreak/>
        <w:t>menambah atau mengurangi volume yang tercantum dalam Kontrak;</w:t>
      </w:r>
    </w:p>
    <w:p w14:paraId="09AB1A69" w14:textId="77777777" w:rsidR="00D84DE5" w:rsidRPr="00700CDA" w:rsidRDefault="00D84DE5" w:rsidP="00700CDA">
      <w:pPr>
        <w:pStyle w:val="ListParagraph"/>
        <w:numPr>
          <w:ilvl w:val="1"/>
          <w:numId w:val="67"/>
        </w:numPr>
        <w:spacing w:before="60" w:line="360" w:lineRule="exact"/>
        <w:ind w:left="2517" w:right="0" w:hanging="357"/>
        <w:rPr>
          <w:rFonts w:ascii="Bookman Old Style" w:hAnsi="Bookman Old Style"/>
          <w:color w:val="auto"/>
          <w:lang w:val="id-ID"/>
        </w:rPr>
      </w:pPr>
      <w:proofErr w:type="spellStart"/>
      <w:r w:rsidRPr="00700CDA">
        <w:rPr>
          <w:rFonts w:ascii="Bookman Old Style" w:hAnsi="Bookman Old Style"/>
          <w:color w:val="auto"/>
          <w:lang w:val="es-ES"/>
        </w:rPr>
        <w:t>menambah</w:t>
      </w:r>
      <w:proofErr w:type="spellEnd"/>
      <w:r w:rsidRPr="00700CDA">
        <w:rPr>
          <w:rFonts w:ascii="Bookman Old Style" w:hAnsi="Bookman Old Style"/>
          <w:color w:val="auto"/>
          <w:lang w:val="es-ES"/>
        </w:rPr>
        <w:t xml:space="preserve"> dan/</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mengurangi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jenis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pekerjaan</w:t>
      </w:r>
      <w:proofErr w:type="spellEnd"/>
      <w:r w:rsidRPr="00700CDA">
        <w:rPr>
          <w:rFonts w:ascii="Bookman Old Style" w:hAnsi="Bookman Old Style"/>
          <w:color w:val="auto"/>
          <w:lang w:val="es-ES"/>
        </w:rPr>
        <w:t>;</w:t>
      </w:r>
    </w:p>
    <w:p w14:paraId="0420EE83" w14:textId="77777777" w:rsidR="00D84DE5" w:rsidRPr="00700CDA" w:rsidRDefault="00D84DE5" w:rsidP="00700CDA">
      <w:pPr>
        <w:pStyle w:val="ListParagraph"/>
        <w:numPr>
          <w:ilvl w:val="1"/>
          <w:numId w:val="67"/>
        </w:numPr>
        <w:spacing w:before="60" w:line="360" w:lineRule="exact"/>
        <w:ind w:left="2517" w:right="0" w:hanging="357"/>
        <w:rPr>
          <w:rFonts w:ascii="Bookman Old Style" w:hAnsi="Bookman Old Style"/>
          <w:color w:val="auto"/>
          <w:lang w:val="id-ID"/>
        </w:rPr>
      </w:pPr>
      <w:r w:rsidRPr="00700CDA">
        <w:rPr>
          <w:rFonts w:ascii="Bookman Old Style" w:hAnsi="Bookman Old Style"/>
          <w:color w:val="auto"/>
          <w:lang w:val="id-ID"/>
        </w:rPr>
        <w:t>mengubah spesifikasi teknis sesuai dengan kondisi lapangan; dan/atau</w:t>
      </w:r>
    </w:p>
    <w:p w14:paraId="7E6ACC30" w14:textId="77777777" w:rsidR="00D84DE5" w:rsidRPr="00347C09" w:rsidRDefault="00D84DE5" w:rsidP="00700CDA">
      <w:pPr>
        <w:pStyle w:val="ListParagraph"/>
        <w:numPr>
          <w:ilvl w:val="1"/>
          <w:numId w:val="67"/>
        </w:numPr>
        <w:spacing w:before="60" w:line="360" w:lineRule="exact"/>
        <w:ind w:left="2517" w:right="0" w:hanging="357"/>
        <w:rPr>
          <w:rFonts w:ascii="Bookman Old Style" w:hAnsi="Bookman Old Style"/>
          <w:color w:val="auto"/>
          <w:lang w:val="id-ID"/>
        </w:rPr>
      </w:pPr>
      <w:proofErr w:type="spellStart"/>
      <w:r w:rsidRPr="00700CDA">
        <w:rPr>
          <w:rFonts w:ascii="Bookman Old Style" w:hAnsi="Bookman Old Style"/>
          <w:color w:val="auto"/>
        </w:rPr>
        <w:t>mengubah</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jadwal</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pelaksanaan</w:t>
      </w:r>
      <w:proofErr w:type="spellEnd"/>
      <w:r w:rsidRPr="00700CDA">
        <w:rPr>
          <w:rFonts w:ascii="Bookman Old Style" w:hAnsi="Bookman Old Style"/>
          <w:color w:val="auto"/>
        </w:rPr>
        <w:t>.</w:t>
      </w:r>
    </w:p>
    <w:p w14:paraId="218AF701" w14:textId="77777777" w:rsidR="00D84DE5" w:rsidRPr="00700CDA" w:rsidRDefault="00D84DE5" w:rsidP="00700CDA">
      <w:pPr>
        <w:pStyle w:val="ListParagraph"/>
        <w:numPr>
          <w:ilvl w:val="0"/>
          <w:numId w:val="67"/>
        </w:numPr>
        <w:spacing w:before="60" w:line="360" w:lineRule="exact"/>
        <w:ind w:left="2126" w:right="0" w:hanging="425"/>
        <w:rPr>
          <w:rFonts w:ascii="Bookman Old Style" w:hAnsi="Bookman Old Style"/>
          <w:color w:val="auto"/>
          <w:lang w:val="id-ID"/>
        </w:rPr>
      </w:pPr>
      <w:r w:rsidRPr="00700CDA">
        <w:rPr>
          <w:rFonts w:ascii="Bookman Old Style" w:hAnsi="Bookman Old Style"/>
          <w:color w:val="auto"/>
          <w:lang w:val="id-ID"/>
        </w:rPr>
        <w:t xml:space="preserve">Dalam hal perubahan kontrak sebagaimana dimaksud pada ayat (1) mengakibatkan penambahan nilai kontrak, perubahan kontrak dilaksanakan dengan ketentuan penambahan nilai kontrak akhir tidak melebihi 10% (sepuluh persen) dari harga yang tercantum dalam </w:t>
      </w:r>
      <w:r>
        <w:rPr>
          <w:rFonts w:ascii="Bookman Old Style" w:hAnsi="Bookman Old Style"/>
          <w:color w:val="auto"/>
          <w:lang w:val="id-ID"/>
        </w:rPr>
        <w:t>k</w:t>
      </w:r>
      <w:r w:rsidRPr="00700CDA">
        <w:rPr>
          <w:rFonts w:ascii="Bookman Old Style" w:hAnsi="Bookman Old Style"/>
          <w:color w:val="auto"/>
          <w:lang w:val="id-ID"/>
        </w:rPr>
        <w:t>ontrak awal dan tersedia anggaran untuk pekerjaan tambah serta dapat diberikan tambahan waktu untuk pelaksanaan pekerjaan</w:t>
      </w:r>
    </w:p>
    <w:p w14:paraId="6B32AB8A" w14:textId="77777777" w:rsidR="00D84DE5" w:rsidRPr="00700CDA" w:rsidRDefault="00D84DE5" w:rsidP="00700CDA">
      <w:pPr>
        <w:pStyle w:val="ListParagraph"/>
        <w:numPr>
          <w:ilvl w:val="0"/>
          <w:numId w:val="67"/>
        </w:numPr>
        <w:spacing w:before="60" w:line="360" w:lineRule="exact"/>
        <w:ind w:left="2126" w:right="0" w:hanging="425"/>
        <w:rPr>
          <w:rFonts w:ascii="Bookman Old Style" w:hAnsi="Bookman Old Style"/>
          <w:color w:val="auto"/>
          <w:lang w:val="id-ID"/>
        </w:rPr>
      </w:pPr>
      <w:r w:rsidRPr="00700CDA">
        <w:rPr>
          <w:rFonts w:ascii="Bookman Old Style" w:hAnsi="Bookman Old Style"/>
          <w:color w:val="auto"/>
          <w:lang w:val="id-ID"/>
        </w:rPr>
        <w:t xml:space="preserve">Perubahan </w:t>
      </w:r>
      <w:r>
        <w:rPr>
          <w:rFonts w:ascii="Bookman Old Style" w:hAnsi="Bookman Old Style"/>
          <w:color w:val="auto"/>
          <w:lang w:val="id-ID"/>
        </w:rPr>
        <w:t>k</w:t>
      </w:r>
      <w:r w:rsidRPr="00700CDA">
        <w:rPr>
          <w:rFonts w:ascii="Bookman Old Style" w:hAnsi="Bookman Old Style"/>
          <w:color w:val="auto"/>
          <w:lang w:val="id-ID"/>
        </w:rPr>
        <w:t>ontrak tidak dapat dilakukan pada masa tambahan waktu penyelesaian pekerjaan (masa denda) akibat dari keterlambatan setelah waktu pelaksanaan kontrak berakhir.</w:t>
      </w:r>
    </w:p>
    <w:p w14:paraId="11EBC698" w14:textId="77777777" w:rsidR="00D84DE5" w:rsidRPr="00700CDA" w:rsidRDefault="00D84DE5" w:rsidP="00700CDA">
      <w:pPr>
        <w:pStyle w:val="ListParagraph"/>
        <w:spacing w:before="60" w:line="360" w:lineRule="exact"/>
        <w:ind w:left="425" w:firstLine="0"/>
        <w:rPr>
          <w:rFonts w:ascii="Bookman Old Style" w:hAnsi="Bookman Old Style"/>
          <w:color w:val="auto"/>
          <w:lang w:val="id-ID"/>
        </w:rPr>
      </w:pPr>
    </w:p>
    <w:p w14:paraId="1D2E79A1" w14:textId="77777777" w:rsidR="00D84DE5" w:rsidRPr="00700CDA" w:rsidRDefault="00D84DE5" w:rsidP="00700CDA">
      <w:pPr>
        <w:pStyle w:val="ListParagraph"/>
        <w:spacing w:before="60" w:after="240" w:line="360" w:lineRule="exact"/>
        <w:ind w:left="1701" w:right="119" w:firstLine="0"/>
        <w:jc w:val="center"/>
        <w:rPr>
          <w:rFonts w:ascii="Bookman Old Style" w:hAnsi="Bookman Old Style"/>
          <w:color w:val="auto"/>
        </w:rPr>
      </w:pPr>
      <w:r w:rsidRPr="00700CDA">
        <w:rPr>
          <w:rFonts w:ascii="Bookman Old Style" w:hAnsi="Bookman Old Style"/>
          <w:color w:val="auto"/>
          <w:lang w:val="id-ID"/>
        </w:rPr>
        <w:t>Pasal</w:t>
      </w:r>
      <w:r w:rsidRPr="00700CDA">
        <w:rPr>
          <w:rFonts w:ascii="Bookman Old Style" w:hAnsi="Bookman Old Style"/>
          <w:color w:val="auto"/>
        </w:rPr>
        <w:t xml:space="preserve"> 73</w:t>
      </w:r>
    </w:p>
    <w:p w14:paraId="1AFCE91C" w14:textId="77777777" w:rsidR="00D84DE5" w:rsidRPr="00700CDA" w:rsidRDefault="00D84DE5" w:rsidP="008365D6">
      <w:pPr>
        <w:pStyle w:val="ListParagraph"/>
        <w:numPr>
          <w:ilvl w:val="0"/>
          <w:numId w:val="150"/>
        </w:numPr>
        <w:spacing w:before="60" w:line="360" w:lineRule="exact"/>
        <w:ind w:left="2126" w:right="0" w:hanging="425"/>
        <w:rPr>
          <w:rFonts w:ascii="Bookman Old Style" w:hAnsi="Bookman Old Style"/>
          <w:color w:val="auto"/>
          <w:lang w:val="id-ID"/>
        </w:rPr>
      </w:pPr>
      <w:r w:rsidRPr="00700CDA">
        <w:rPr>
          <w:rFonts w:ascii="Bookman Old Style" w:hAnsi="Bookman Old Style"/>
          <w:color w:val="auto"/>
          <w:lang w:val="id"/>
        </w:rPr>
        <w:t>PPK memiliki tanggungjawab terhadap proses pelaksanaan kegiatan untuk menjamin terpenuhinya ketepatan mutu dan biaya, juga ketepatan waktu.</w:t>
      </w:r>
    </w:p>
    <w:p w14:paraId="7387A5EB" w14:textId="77777777" w:rsidR="00D84DE5" w:rsidRPr="00700CDA" w:rsidRDefault="00D84DE5" w:rsidP="008365D6">
      <w:pPr>
        <w:pStyle w:val="ListParagraph"/>
        <w:numPr>
          <w:ilvl w:val="0"/>
          <w:numId w:val="150"/>
        </w:numPr>
        <w:spacing w:before="60" w:line="360" w:lineRule="exact"/>
        <w:ind w:left="2126" w:right="0" w:hanging="425"/>
        <w:rPr>
          <w:rFonts w:ascii="Bookman Old Style" w:hAnsi="Bookman Old Style"/>
          <w:color w:val="auto"/>
          <w:lang w:val="id-ID"/>
        </w:rPr>
      </w:pPr>
      <w:r w:rsidRPr="00700CDA">
        <w:rPr>
          <w:rFonts w:ascii="Bookman Old Style" w:hAnsi="Bookman Old Style"/>
          <w:color w:val="auto"/>
          <w:lang w:val="id-ID"/>
        </w:rPr>
        <w:t>PPK dituntut untuk melaksanakan pembinaan kepada para Penyedia Jasa pelaksana agar kontrak dapat terselesaikan sesuai jadwal waktu, sebagaimana disepakati dalam Surat Perjanjian/Kontrak.</w:t>
      </w:r>
    </w:p>
    <w:p w14:paraId="35F524E7" w14:textId="77777777" w:rsidR="00D84DE5" w:rsidRPr="00700CDA" w:rsidRDefault="00D84DE5" w:rsidP="008365D6">
      <w:pPr>
        <w:pStyle w:val="ListParagraph"/>
        <w:numPr>
          <w:ilvl w:val="0"/>
          <w:numId w:val="150"/>
        </w:numPr>
        <w:spacing w:before="60" w:line="360" w:lineRule="exact"/>
        <w:ind w:left="2126" w:right="0" w:hanging="425"/>
        <w:rPr>
          <w:rFonts w:ascii="Bookman Old Style" w:hAnsi="Bookman Old Style"/>
          <w:color w:val="auto"/>
          <w:lang w:val="id-ID"/>
        </w:rPr>
      </w:pPr>
      <w:r w:rsidRPr="00700CDA">
        <w:rPr>
          <w:rFonts w:ascii="Bookman Old Style" w:hAnsi="Bookman Old Style"/>
          <w:color w:val="auto"/>
          <w:lang w:val="id-ID"/>
        </w:rPr>
        <w:t>Dalam hal terdapat alasan yang layak dan wajar untuk diberikan perpanjangan waktu, maka PPK segera menetapkan jumlah hari perpanjangan waktu yang telah disetujui dengan catatan waktu tersebut tidak boleh menunggu sampai dengan saat kegiatan selesai.</w:t>
      </w:r>
    </w:p>
    <w:p w14:paraId="18958790" w14:textId="77777777" w:rsidR="00D84DE5" w:rsidRPr="00700CDA" w:rsidRDefault="00D84DE5" w:rsidP="00B4318B">
      <w:pPr>
        <w:pStyle w:val="ListParagraph"/>
        <w:numPr>
          <w:ilvl w:val="0"/>
          <w:numId w:val="150"/>
        </w:numPr>
        <w:spacing w:before="60" w:line="360" w:lineRule="exact"/>
        <w:ind w:left="2126" w:right="0" w:hanging="425"/>
        <w:rPr>
          <w:rFonts w:ascii="Bookman Old Style" w:hAnsi="Bookman Old Style"/>
          <w:color w:val="auto"/>
          <w:lang w:val="id-ID"/>
        </w:rPr>
      </w:pPr>
      <w:r w:rsidRPr="00700CDA">
        <w:rPr>
          <w:rFonts w:ascii="Bookman Old Style" w:hAnsi="Bookman Old Style"/>
          <w:color w:val="auto"/>
          <w:lang w:val="id-ID"/>
        </w:rPr>
        <w:t>Perpanjangan waktu pelaksanaan dapat diberikan oleh PPK atas pertimbangan yang layak dan wajar untuk hal-hal sebagai berikut:</w:t>
      </w:r>
    </w:p>
    <w:p w14:paraId="3B7E6A64" w14:textId="77777777" w:rsidR="00D84DE5" w:rsidRPr="00700CDA" w:rsidRDefault="00D84DE5" w:rsidP="00B4318B">
      <w:pPr>
        <w:pStyle w:val="ListParagraph"/>
        <w:numPr>
          <w:ilvl w:val="1"/>
          <w:numId w:val="150"/>
        </w:numPr>
        <w:spacing w:before="60" w:line="360" w:lineRule="exact"/>
        <w:ind w:left="2517" w:right="0" w:hanging="357"/>
        <w:rPr>
          <w:rFonts w:ascii="Bookman Old Style" w:hAnsi="Bookman Old Style"/>
          <w:color w:val="auto"/>
        </w:rPr>
      </w:pPr>
      <w:proofErr w:type="spellStart"/>
      <w:r w:rsidRPr="00700CDA">
        <w:rPr>
          <w:rFonts w:ascii="Bookman Old Style" w:hAnsi="Bookman Old Style"/>
          <w:color w:val="auto"/>
        </w:rPr>
        <w:t>perubahan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pekerjaan</w:t>
      </w:r>
      <w:proofErr w:type="spellEnd"/>
      <w:r w:rsidRPr="00700CDA">
        <w:rPr>
          <w:rFonts w:ascii="Bookman Old Style" w:hAnsi="Bookman Old Style"/>
          <w:color w:val="auto"/>
        </w:rPr>
        <w:t>;</w:t>
      </w:r>
    </w:p>
    <w:p w14:paraId="7BC45850" w14:textId="77777777" w:rsidR="00D84DE5" w:rsidRPr="00700CDA" w:rsidRDefault="00D84DE5" w:rsidP="00B4318B">
      <w:pPr>
        <w:pStyle w:val="ListParagraph"/>
        <w:numPr>
          <w:ilvl w:val="1"/>
          <w:numId w:val="150"/>
        </w:numPr>
        <w:spacing w:before="60" w:line="360" w:lineRule="exact"/>
        <w:ind w:left="2517" w:right="0" w:hanging="357"/>
        <w:rPr>
          <w:rFonts w:ascii="Bookman Old Style" w:hAnsi="Bookman Old Style"/>
          <w:color w:val="auto"/>
        </w:rPr>
      </w:pPr>
      <w:proofErr w:type="spellStart"/>
      <w:r w:rsidRPr="00700CDA">
        <w:rPr>
          <w:rFonts w:ascii="Bookman Old Style" w:hAnsi="Bookman Old Style"/>
          <w:color w:val="auto"/>
        </w:rPr>
        <w:t>peristiwa</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kompensasi</w:t>
      </w:r>
      <w:proofErr w:type="spellEnd"/>
      <w:r w:rsidRPr="00700CDA">
        <w:rPr>
          <w:rFonts w:ascii="Bookman Old Style" w:hAnsi="Bookman Old Style"/>
          <w:color w:val="auto"/>
        </w:rPr>
        <w:t>; dan/</w:t>
      </w:r>
      <w:proofErr w:type="spellStart"/>
      <w:r w:rsidRPr="00700CDA">
        <w:rPr>
          <w:rFonts w:ascii="Bookman Old Style" w:hAnsi="Bookman Old Style"/>
          <w:color w:val="auto"/>
        </w:rPr>
        <w:t>atau</w:t>
      </w:r>
      <w:proofErr w:type="spellEnd"/>
    </w:p>
    <w:p w14:paraId="367CFB09" w14:textId="77777777" w:rsidR="00D84DE5" w:rsidRPr="00700CDA" w:rsidRDefault="00D84DE5" w:rsidP="00B4318B">
      <w:pPr>
        <w:pStyle w:val="ListParagraph"/>
        <w:numPr>
          <w:ilvl w:val="1"/>
          <w:numId w:val="150"/>
        </w:numPr>
        <w:spacing w:before="60" w:line="360" w:lineRule="exact"/>
        <w:ind w:left="2517" w:right="0" w:hanging="357"/>
        <w:rPr>
          <w:rFonts w:ascii="Bookman Old Style" w:hAnsi="Bookman Old Style"/>
          <w:color w:val="auto"/>
        </w:rPr>
      </w:pPr>
      <w:proofErr w:type="spellStart"/>
      <w:r w:rsidRPr="00700CDA">
        <w:rPr>
          <w:rFonts w:ascii="Bookman Old Style" w:hAnsi="Bookman Old Style"/>
          <w:color w:val="auto"/>
        </w:rPr>
        <w:t>keadaan</w:t>
      </w:r>
      <w:proofErr w:type="spellEnd"/>
      <w:r w:rsidRPr="00700CDA">
        <w:rPr>
          <w:rFonts w:ascii="Bookman Old Style" w:hAnsi="Bookman Old Style"/>
          <w:color w:val="auto"/>
        </w:rPr>
        <w:t xml:space="preserve"> kahar.</w:t>
      </w:r>
    </w:p>
    <w:p w14:paraId="73B7596A" w14:textId="77777777" w:rsidR="00D84DE5" w:rsidRPr="00700CDA" w:rsidRDefault="00D84DE5" w:rsidP="00B4318B">
      <w:pPr>
        <w:pStyle w:val="ListParagraph"/>
        <w:numPr>
          <w:ilvl w:val="0"/>
          <w:numId w:val="150"/>
        </w:numPr>
        <w:spacing w:before="60" w:line="360" w:lineRule="exact"/>
        <w:ind w:left="2126" w:right="0" w:hanging="425"/>
        <w:rPr>
          <w:rFonts w:ascii="Bookman Old Style" w:hAnsi="Bookman Old Style"/>
          <w:color w:val="auto"/>
          <w:lang w:val="es-ES"/>
        </w:rPr>
      </w:pPr>
      <w:proofErr w:type="spellStart"/>
      <w:r w:rsidRPr="00700CDA">
        <w:rPr>
          <w:rFonts w:ascii="Bookman Old Style" w:hAnsi="Bookman Old Style"/>
          <w:color w:val="auto"/>
          <w:lang w:val="es-ES"/>
        </w:rPr>
        <w:t>Peristiwa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kompensasi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dapat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diberikan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penyedia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yaitu</w:t>
      </w:r>
      <w:proofErr w:type="spellEnd"/>
      <w:r w:rsidRPr="00700CDA">
        <w:rPr>
          <w:rFonts w:ascii="Bookman Old Style" w:hAnsi="Bookman Old Style"/>
          <w:color w:val="auto"/>
          <w:lang w:val="es-ES"/>
        </w:rPr>
        <w:t>:</w:t>
      </w:r>
    </w:p>
    <w:p w14:paraId="5BEE2CD8" w14:textId="77777777" w:rsidR="00D84DE5" w:rsidRPr="00700CDA" w:rsidRDefault="00D84DE5" w:rsidP="00700CDA">
      <w:pPr>
        <w:pStyle w:val="ListParagraph"/>
        <w:tabs>
          <w:tab w:val="left" w:pos="2637"/>
        </w:tabs>
        <w:spacing w:before="0"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a.</w:t>
      </w:r>
      <w:r w:rsidRPr="00700CDA">
        <w:rPr>
          <w:rFonts w:ascii="Bookman Old Style" w:hAnsi="Bookman Old Style"/>
          <w:color w:val="auto"/>
          <w:lang w:val="es-ES"/>
        </w:rPr>
        <w:tab/>
        <w:t xml:space="preserve">PPK </w:t>
      </w:r>
      <w:proofErr w:type="spellStart"/>
      <w:r w:rsidRPr="00700CDA">
        <w:rPr>
          <w:rFonts w:ascii="Bookman Old Style" w:hAnsi="Bookman Old Style"/>
          <w:color w:val="auto"/>
          <w:lang w:val="es-ES"/>
        </w:rPr>
        <w:t>mengubah</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jadwal</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pekerjaan</w:t>
      </w:r>
      <w:proofErr w:type="spellEnd"/>
      <w:r w:rsidRPr="00700CDA">
        <w:rPr>
          <w:rFonts w:ascii="Bookman Old Style" w:hAnsi="Bookman Old Style"/>
          <w:color w:val="auto"/>
          <w:lang w:val="es-ES"/>
        </w:rPr>
        <w:t xml:space="preserve"> yang </w:t>
      </w:r>
      <w:proofErr w:type="spellStart"/>
      <w:r w:rsidRPr="00700CDA">
        <w:rPr>
          <w:rFonts w:ascii="Bookman Old Style" w:hAnsi="Bookman Old Style"/>
          <w:color w:val="auto"/>
          <w:lang w:val="es-ES"/>
        </w:rPr>
        <w:t>dapat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lastRenderedPageBreak/>
        <w:t>mempengaruhi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pekerjaan</w:t>
      </w:r>
      <w:proofErr w:type="spellEnd"/>
      <w:r w:rsidRPr="00700CDA">
        <w:rPr>
          <w:rFonts w:ascii="Bookman Old Style" w:hAnsi="Bookman Old Style"/>
          <w:color w:val="auto"/>
          <w:lang w:val="es-ES"/>
        </w:rPr>
        <w:t>;</w:t>
      </w:r>
    </w:p>
    <w:p w14:paraId="5B3B45B1" w14:textId="77777777" w:rsidR="00D84DE5" w:rsidRPr="00700CDA" w:rsidRDefault="00D84DE5" w:rsidP="00700CDA">
      <w:pPr>
        <w:pStyle w:val="ListParagraph"/>
        <w:tabs>
          <w:tab w:val="left" w:pos="2637"/>
        </w:tabs>
        <w:spacing w:before="0"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b.</w:t>
      </w:r>
      <w:r w:rsidRPr="00700CDA">
        <w:rPr>
          <w:rFonts w:ascii="Bookman Old Style" w:hAnsi="Bookman Old Style"/>
          <w:color w:val="auto"/>
          <w:lang w:val="es-ES"/>
        </w:rPr>
        <w:tab/>
      </w:r>
      <w:proofErr w:type="spellStart"/>
      <w:r w:rsidRPr="00700CDA">
        <w:rPr>
          <w:rFonts w:ascii="Bookman Old Style" w:hAnsi="Bookman Old Style"/>
          <w:color w:val="auto"/>
          <w:lang w:val="es-ES"/>
        </w:rPr>
        <w:t>keterlambatan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pembayaran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penyedia</w:t>
      </w:r>
      <w:proofErr w:type="spellEnd"/>
      <w:r w:rsidRPr="00700CDA">
        <w:rPr>
          <w:rFonts w:ascii="Bookman Old Style" w:hAnsi="Bookman Old Style"/>
          <w:color w:val="auto"/>
          <w:lang w:val="es-ES"/>
        </w:rPr>
        <w:t>;</w:t>
      </w:r>
    </w:p>
    <w:p w14:paraId="0BED6E5F" w14:textId="77777777" w:rsidR="00D84DE5" w:rsidRPr="00700CDA" w:rsidRDefault="00D84DE5" w:rsidP="00700CDA">
      <w:pPr>
        <w:pStyle w:val="ListParagraph"/>
        <w:tabs>
          <w:tab w:val="left" w:pos="2637"/>
        </w:tabs>
        <w:spacing w:before="112"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c.</w:t>
      </w:r>
      <w:r w:rsidRPr="00700CDA">
        <w:rPr>
          <w:rFonts w:ascii="Bookman Old Style" w:hAnsi="Bookman Old Style"/>
          <w:color w:val="auto"/>
          <w:lang w:val="es-ES"/>
        </w:rPr>
        <w:tab/>
        <w:t xml:space="preserve">PPK </w:t>
      </w:r>
      <w:proofErr w:type="spellStart"/>
      <w:r w:rsidRPr="00700CDA">
        <w:rPr>
          <w:rFonts w:ascii="Bookman Old Style" w:hAnsi="Bookman Old Style"/>
          <w:color w:val="auto"/>
          <w:lang w:val="es-ES"/>
        </w:rPr>
        <w:t>tidak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memberikan</w:t>
      </w:r>
      <w:proofErr w:type="spellEnd"/>
      <w:r w:rsidRPr="00700CDA">
        <w:rPr>
          <w:rFonts w:ascii="Bookman Old Style" w:hAnsi="Bookman Old Style"/>
          <w:color w:val="auto"/>
          <w:lang w:val="es-ES"/>
        </w:rPr>
        <w:t xml:space="preserve"> gambar-gambar, </w:t>
      </w:r>
      <w:proofErr w:type="spellStart"/>
      <w:r w:rsidRPr="00700CDA">
        <w:rPr>
          <w:rFonts w:ascii="Bookman Old Style" w:hAnsi="Bookman Old Style"/>
          <w:color w:val="auto"/>
          <w:lang w:val="es-ES"/>
        </w:rPr>
        <w:t>spesifikasi</w:t>
      </w:r>
      <w:proofErr w:type="spellEnd"/>
      <w:r w:rsidRPr="00700CDA">
        <w:rPr>
          <w:rFonts w:ascii="Bookman Old Style" w:hAnsi="Bookman Old Style"/>
          <w:color w:val="auto"/>
          <w:lang w:val="es-ES"/>
        </w:rPr>
        <w:t xml:space="preserve"> dan/</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instruksi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sesuai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jadwal</w:t>
      </w:r>
      <w:proofErr w:type="spellEnd"/>
      <w:r w:rsidRPr="00700CDA">
        <w:rPr>
          <w:rFonts w:ascii="Bookman Old Style" w:hAnsi="Bookman Old Style"/>
          <w:color w:val="auto"/>
          <w:lang w:val="es-ES"/>
        </w:rPr>
        <w:t xml:space="preserve"> yang </w:t>
      </w:r>
      <w:proofErr w:type="spellStart"/>
      <w:r w:rsidRPr="00700CDA">
        <w:rPr>
          <w:rFonts w:ascii="Bookman Old Style" w:hAnsi="Bookman Old Style"/>
          <w:color w:val="auto"/>
          <w:lang w:val="es-ES"/>
        </w:rPr>
        <w:t>dibutuhkan</w:t>
      </w:r>
      <w:proofErr w:type="spellEnd"/>
      <w:r w:rsidRPr="00700CDA">
        <w:rPr>
          <w:rFonts w:ascii="Bookman Old Style" w:hAnsi="Bookman Old Style"/>
          <w:color w:val="auto"/>
          <w:lang w:val="es-ES"/>
        </w:rPr>
        <w:t>;</w:t>
      </w:r>
    </w:p>
    <w:p w14:paraId="2EAFE889" w14:textId="77777777" w:rsidR="00D84DE5" w:rsidRPr="00700CDA" w:rsidRDefault="00D84DE5" w:rsidP="00700CDA">
      <w:pPr>
        <w:pStyle w:val="ListParagraph"/>
        <w:tabs>
          <w:tab w:val="left" w:pos="2637"/>
        </w:tabs>
        <w:spacing w:before="112"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d.</w:t>
      </w:r>
      <w:r w:rsidRPr="00700CDA">
        <w:rPr>
          <w:rFonts w:ascii="Bookman Old Style" w:hAnsi="Bookman Old Style"/>
          <w:color w:val="auto"/>
          <w:lang w:val="es-ES"/>
        </w:rPr>
        <w:tab/>
      </w:r>
      <w:proofErr w:type="spellStart"/>
      <w:r w:rsidRPr="00700CDA">
        <w:rPr>
          <w:rFonts w:ascii="Bookman Old Style" w:hAnsi="Bookman Old Style"/>
          <w:color w:val="auto"/>
          <w:lang w:val="es-ES"/>
        </w:rPr>
        <w:t>penyedia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belum</w:t>
      </w:r>
      <w:proofErr w:type="spellEnd"/>
      <w:r w:rsidRPr="00700CDA">
        <w:rPr>
          <w:rFonts w:ascii="Bookman Old Style" w:hAnsi="Bookman Old Style"/>
          <w:color w:val="auto"/>
          <w:lang w:val="es-ES"/>
        </w:rPr>
        <w:t xml:space="preserve"> bisa </w:t>
      </w:r>
      <w:proofErr w:type="spellStart"/>
      <w:r w:rsidRPr="00700CDA">
        <w:rPr>
          <w:rFonts w:ascii="Bookman Old Style" w:hAnsi="Bookman Old Style"/>
          <w:color w:val="auto"/>
          <w:lang w:val="es-ES"/>
        </w:rPr>
        <w:t>masuk</w:t>
      </w:r>
      <w:proofErr w:type="spellEnd"/>
      <w:r w:rsidRPr="00700CDA">
        <w:rPr>
          <w:rFonts w:ascii="Bookman Old Style" w:hAnsi="Bookman Old Style"/>
          <w:color w:val="auto"/>
          <w:lang w:val="es-ES"/>
        </w:rPr>
        <w:t xml:space="preserve"> ke </w:t>
      </w:r>
      <w:proofErr w:type="spellStart"/>
      <w:r w:rsidRPr="00700CDA">
        <w:rPr>
          <w:rFonts w:ascii="Bookman Old Style" w:hAnsi="Bookman Old Style"/>
          <w:color w:val="auto"/>
          <w:lang w:val="es-ES"/>
        </w:rPr>
        <w:t>lokasi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sesuai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jadwal</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dalam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kontrak</w:t>
      </w:r>
      <w:proofErr w:type="spellEnd"/>
      <w:r w:rsidRPr="00700CDA">
        <w:rPr>
          <w:rFonts w:ascii="Bookman Old Style" w:hAnsi="Bookman Old Style"/>
          <w:color w:val="auto"/>
          <w:lang w:val="es-ES"/>
        </w:rPr>
        <w:t>;</w:t>
      </w:r>
    </w:p>
    <w:p w14:paraId="2D78A830" w14:textId="77777777" w:rsidR="00D84DE5" w:rsidRPr="00700CDA" w:rsidRDefault="00D84DE5" w:rsidP="00700CDA">
      <w:pPr>
        <w:pStyle w:val="ListParagraph"/>
        <w:tabs>
          <w:tab w:val="left" w:pos="2637"/>
        </w:tabs>
        <w:spacing w:before="112"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e.</w:t>
      </w:r>
      <w:r w:rsidRPr="00700CDA">
        <w:rPr>
          <w:rFonts w:ascii="Bookman Old Style" w:hAnsi="Bookman Old Style"/>
          <w:color w:val="auto"/>
          <w:lang w:val="es-ES"/>
        </w:rPr>
        <w:tab/>
        <w:t xml:space="preserve">PPK </w:t>
      </w:r>
      <w:proofErr w:type="spellStart"/>
      <w:r w:rsidRPr="00700CDA">
        <w:rPr>
          <w:rFonts w:ascii="Bookman Old Style" w:hAnsi="Bookman Old Style"/>
          <w:color w:val="auto"/>
          <w:lang w:val="es-ES"/>
        </w:rPr>
        <w:t>menginstruksikan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pihak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penyedia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melakukan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pengujian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tambahan</w:t>
      </w:r>
      <w:proofErr w:type="spellEnd"/>
      <w:r w:rsidRPr="00700CDA">
        <w:rPr>
          <w:rFonts w:ascii="Bookman Old Style" w:hAnsi="Bookman Old Style"/>
          <w:color w:val="auto"/>
          <w:lang w:val="es-ES"/>
        </w:rPr>
        <w:t xml:space="preserve"> yang </w:t>
      </w:r>
      <w:proofErr w:type="spellStart"/>
      <w:r w:rsidRPr="00700CDA">
        <w:rPr>
          <w:rFonts w:ascii="Bookman Old Style" w:hAnsi="Bookman Old Style"/>
          <w:color w:val="auto"/>
          <w:lang w:val="es-ES"/>
        </w:rPr>
        <w:t>setelah</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dilaksanakan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pengujian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ternyata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tidak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ditemukan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kerusakan</w:t>
      </w:r>
      <w:proofErr w:type="spellEnd"/>
      <w:r w:rsidRPr="00700CDA">
        <w:rPr>
          <w:rFonts w:ascii="Bookman Old Style" w:hAnsi="Bookman Old Style"/>
          <w:color w:val="auto"/>
          <w:lang w:val="es-ES"/>
        </w:rPr>
        <w:t>/</w:t>
      </w:r>
      <w:proofErr w:type="spellStart"/>
      <w:r w:rsidRPr="00700CDA">
        <w:rPr>
          <w:rFonts w:ascii="Bookman Old Style" w:hAnsi="Bookman Old Style"/>
          <w:color w:val="auto"/>
          <w:lang w:val="es-ES"/>
        </w:rPr>
        <w:t>kegagalan</w:t>
      </w:r>
      <w:proofErr w:type="spellEnd"/>
      <w:r w:rsidRPr="00700CDA">
        <w:rPr>
          <w:rFonts w:ascii="Bookman Old Style" w:hAnsi="Bookman Old Style"/>
          <w:color w:val="auto"/>
          <w:lang w:val="es-ES"/>
        </w:rPr>
        <w:t>/</w:t>
      </w:r>
      <w:proofErr w:type="spellStart"/>
      <w:r w:rsidRPr="00700CDA">
        <w:rPr>
          <w:rFonts w:ascii="Bookman Old Style" w:hAnsi="Bookman Old Style"/>
          <w:color w:val="auto"/>
          <w:lang w:val="es-ES"/>
        </w:rPr>
        <w:t>penyimpangan</w:t>
      </w:r>
      <w:proofErr w:type="spellEnd"/>
      <w:r w:rsidRPr="00700CDA">
        <w:rPr>
          <w:rFonts w:ascii="Bookman Old Style" w:hAnsi="Bookman Old Style"/>
          <w:color w:val="auto"/>
          <w:lang w:val="es-ES"/>
        </w:rPr>
        <w:t>;</w:t>
      </w:r>
    </w:p>
    <w:p w14:paraId="08D8F9CE" w14:textId="77777777" w:rsidR="00D84DE5" w:rsidRPr="00700CDA" w:rsidRDefault="00D84DE5" w:rsidP="00700CDA">
      <w:pPr>
        <w:pStyle w:val="ListParagraph"/>
        <w:tabs>
          <w:tab w:val="left" w:pos="2637"/>
        </w:tabs>
        <w:spacing w:before="112"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f.</w:t>
      </w:r>
      <w:r w:rsidRPr="00700CDA">
        <w:rPr>
          <w:rFonts w:ascii="Bookman Old Style" w:hAnsi="Bookman Old Style"/>
          <w:color w:val="auto"/>
          <w:lang w:val="es-ES"/>
        </w:rPr>
        <w:tab/>
        <w:t xml:space="preserve">PPK </w:t>
      </w:r>
      <w:proofErr w:type="spellStart"/>
      <w:r w:rsidRPr="00700CDA">
        <w:rPr>
          <w:rFonts w:ascii="Bookman Old Style" w:hAnsi="Bookman Old Style"/>
          <w:color w:val="auto"/>
          <w:lang w:val="es-ES"/>
        </w:rPr>
        <w:t>memerintahkan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penundaan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pekerjaan</w:t>
      </w:r>
      <w:proofErr w:type="spellEnd"/>
      <w:r w:rsidRPr="00700CDA">
        <w:rPr>
          <w:rFonts w:ascii="Bookman Old Style" w:hAnsi="Bookman Old Style"/>
          <w:color w:val="auto"/>
          <w:lang w:val="es-ES"/>
        </w:rPr>
        <w:t>;</w:t>
      </w:r>
    </w:p>
    <w:p w14:paraId="06F40870" w14:textId="77777777" w:rsidR="00D84DE5" w:rsidRPr="00700CDA" w:rsidRDefault="00D84DE5" w:rsidP="00700CDA">
      <w:pPr>
        <w:pStyle w:val="ListParagraph"/>
        <w:tabs>
          <w:tab w:val="left" w:pos="2637"/>
        </w:tabs>
        <w:spacing w:before="112"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g.</w:t>
      </w:r>
      <w:r w:rsidRPr="00700CDA">
        <w:rPr>
          <w:rFonts w:ascii="Bookman Old Style" w:hAnsi="Bookman Old Style"/>
          <w:color w:val="auto"/>
          <w:lang w:val="es-ES"/>
        </w:rPr>
        <w:tab/>
        <w:t xml:space="preserve">PPK </w:t>
      </w:r>
      <w:proofErr w:type="spellStart"/>
      <w:r w:rsidRPr="00700CDA">
        <w:rPr>
          <w:rFonts w:ascii="Bookman Old Style" w:hAnsi="Bookman Old Style"/>
          <w:color w:val="auto"/>
          <w:lang w:val="es-ES"/>
        </w:rPr>
        <w:t>memerintahkan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mengatasi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kondisi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tertentu</w:t>
      </w:r>
      <w:proofErr w:type="spellEnd"/>
      <w:r w:rsidRPr="00700CDA">
        <w:rPr>
          <w:rFonts w:ascii="Bookman Old Style" w:hAnsi="Bookman Old Style"/>
          <w:color w:val="auto"/>
          <w:lang w:val="es-ES"/>
        </w:rPr>
        <w:t xml:space="preserve"> yang </w:t>
      </w:r>
      <w:proofErr w:type="spellStart"/>
      <w:r w:rsidRPr="00700CDA">
        <w:rPr>
          <w:rFonts w:ascii="Bookman Old Style" w:hAnsi="Bookman Old Style"/>
          <w:color w:val="auto"/>
          <w:lang w:val="es-ES"/>
        </w:rPr>
        <w:t>tidak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dapat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diduga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sebelumnya</w:t>
      </w:r>
      <w:proofErr w:type="spellEnd"/>
      <w:r w:rsidRPr="00700CDA">
        <w:rPr>
          <w:rFonts w:ascii="Bookman Old Style" w:hAnsi="Bookman Old Style"/>
          <w:color w:val="auto"/>
          <w:lang w:val="es-ES"/>
        </w:rPr>
        <w:t xml:space="preserve"> yang </w:t>
      </w:r>
      <w:proofErr w:type="spellStart"/>
      <w:r w:rsidRPr="00700CDA">
        <w:rPr>
          <w:rFonts w:ascii="Bookman Old Style" w:hAnsi="Bookman Old Style"/>
          <w:color w:val="auto"/>
          <w:lang w:val="es-ES"/>
        </w:rPr>
        <w:t>disebabkan</w:t>
      </w:r>
      <w:proofErr w:type="spellEnd"/>
      <w:r w:rsidRPr="00700CDA">
        <w:rPr>
          <w:rFonts w:ascii="Bookman Old Style" w:hAnsi="Bookman Old Style"/>
          <w:color w:val="auto"/>
          <w:lang w:val="es-ES"/>
        </w:rPr>
        <w:t>/</w:t>
      </w:r>
      <w:r>
        <w:rPr>
          <w:rFonts w:ascii="Bookman Old Style" w:hAnsi="Bookman Old Style"/>
          <w:color w:val="auto"/>
          <w:lang w:val="es-ES"/>
        </w:rPr>
        <w:t xml:space="preserve"> </w:t>
      </w:r>
      <w:proofErr w:type="spellStart"/>
      <w:r w:rsidRPr="00700CDA">
        <w:rPr>
          <w:rFonts w:ascii="Bookman Old Style" w:hAnsi="Bookman Old Style"/>
          <w:color w:val="auto"/>
          <w:lang w:val="es-ES"/>
        </w:rPr>
        <w:t>tidak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disebabkan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oleh</w:t>
      </w:r>
      <w:proofErr w:type="spellEnd"/>
      <w:r w:rsidRPr="00700CDA">
        <w:rPr>
          <w:rFonts w:ascii="Bookman Old Style" w:hAnsi="Bookman Old Style"/>
          <w:color w:val="auto"/>
          <w:lang w:val="es-ES"/>
        </w:rPr>
        <w:t xml:space="preserve"> PPK; </w:t>
      </w:r>
      <w:proofErr w:type="spellStart"/>
      <w:r w:rsidRPr="00700CDA">
        <w:rPr>
          <w:rFonts w:ascii="Bookman Old Style" w:hAnsi="Bookman Old Style"/>
          <w:color w:val="auto"/>
          <w:lang w:val="es-ES"/>
        </w:rPr>
        <w:t>atau</w:t>
      </w:r>
      <w:proofErr w:type="spellEnd"/>
    </w:p>
    <w:p w14:paraId="5AF477CB" w14:textId="77777777" w:rsidR="00D84DE5" w:rsidRPr="00700CDA" w:rsidRDefault="00D84DE5" w:rsidP="00700CDA">
      <w:pPr>
        <w:pStyle w:val="ListParagraph"/>
        <w:tabs>
          <w:tab w:val="left" w:pos="2637"/>
        </w:tabs>
        <w:spacing w:before="112" w:line="360" w:lineRule="exact"/>
        <w:ind w:left="2517" w:right="0" w:hanging="357"/>
        <w:rPr>
          <w:rFonts w:ascii="Bookman Old Style" w:hAnsi="Bookman Old Style"/>
          <w:color w:val="auto"/>
          <w:lang w:val="fr-FR"/>
        </w:rPr>
      </w:pPr>
      <w:r w:rsidRPr="00700CDA">
        <w:rPr>
          <w:rFonts w:ascii="Bookman Old Style" w:hAnsi="Bookman Old Style"/>
          <w:color w:val="auto"/>
          <w:lang w:val="fr-FR"/>
        </w:rPr>
        <w:t xml:space="preserve">h.  </w:t>
      </w:r>
      <w:proofErr w:type="spellStart"/>
      <w:r w:rsidRPr="00700CDA">
        <w:rPr>
          <w:rFonts w:ascii="Bookman Old Style" w:hAnsi="Bookman Old Style"/>
          <w:color w:val="auto"/>
          <w:lang w:val="fr-FR"/>
        </w:rPr>
        <w:t>ketentuan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lain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dalam</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Kontrak</w:t>
      </w:r>
      <w:proofErr w:type="spellEnd"/>
      <w:r w:rsidRPr="00700CDA">
        <w:rPr>
          <w:rFonts w:ascii="Bookman Old Style" w:hAnsi="Bookman Old Style"/>
          <w:color w:val="auto"/>
          <w:lang w:val="fr-FR"/>
        </w:rPr>
        <w:t>.</w:t>
      </w:r>
    </w:p>
    <w:p w14:paraId="6FA48F0B" w14:textId="77777777" w:rsidR="00D84DE5" w:rsidRPr="00700CDA" w:rsidRDefault="00D84DE5" w:rsidP="00B4318B">
      <w:pPr>
        <w:pStyle w:val="ListParagraph"/>
        <w:numPr>
          <w:ilvl w:val="0"/>
          <w:numId w:val="150"/>
        </w:numPr>
        <w:spacing w:before="112" w:line="360" w:lineRule="exact"/>
        <w:ind w:left="2126" w:right="0" w:hanging="425"/>
        <w:rPr>
          <w:rFonts w:ascii="Bookman Old Style" w:hAnsi="Bookman Old Style"/>
          <w:color w:val="auto"/>
          <w:lang w:val="fr-FR"/>
        </w:rPr>
      </w:pPr>
      <w:proofErr w:type="spellStart"/>
      <w:r w:rsidRPr="00700CDA">
        <w:rPr>
          <w:rFonts w:ascii="Bookman Old Style" w:hAnsi="Bookman Old Style"/>
          <w:color w:val="auto"/>
          <w:lang w:val="fr-FR"/>
        </w:rPr>
        <w:t>Waktu</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penyelesaian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pekerjaan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dapat</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diperpanjang</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paling</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lambat</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sama</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dengan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waktu</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terhentinya</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kontrak</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akibat</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keadaan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kahar</w:t>
      </w:r>
      <w:proofErr w:type="spellEnd"/>
      <w:r w:rsidRPr="00700CDA">
        <w:rPr>
          <w:rFonts w:ascii="Bookman Old Style" w:hAnsi="Bookman Old Style"/>
          <w:color w:val="auto"/>
          <w:lang w:val="fr-FR"/>
        </w:rPr>
        <w:t xml:space="preserve"> </w:t>
      </w:r>
      <w:r w:rsidRPr="00700CDA">
        <w:rPr>
          <w:rFonts w:ascii="Bookman Old Style" w:hAnsi="Bookman Old Style"/>
          <w:i/>
          <w:color w:val="auto"/>
          <w:lang w:val="fr-FR"/>
        </w:rPr>
        <w:t xml:space="preserve">(force majeure) </w:t>
      </w:r>
      <w:proofErr w:type="spellStart"/>
      <w:r w:rsidRPr="00700CDA">
        <w:rPr>
          <w:rFonts w:ascii="Bookman Old Style" w:hAnsi="Bookman Old Style"/>
          <w:color w:val="auto"/>
          <w:lang w:val="fr-FR"/>
        </w:rPr>
        <w:t>atau</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waktu</w:t>
      </w:r>
      <w:proofErr w:type="spellEnd"/>
      <w:r w:rsidRPr="00700CDA">
        <w:rPr>
          <w:rFonts w:ascii="Bookman Old Style" w:hAnsi="Bookman Old Style"/>
          <w:color w:val="auto"/>
          <w:lang w:val="fr-FR"/>
        </w:rPr>
        <w:t xml:space="preserve"> yang </w:t>
      </w:r>
      <w:proofErr w:type="spellStart"/>
      <w:r w:rsidRPr="00700CDA">
        <w:rPr>
          <w:rFonts w:ascii="Bookman Old Style" w:hAnsi="Bookman Old Style"/>
          <w:color w:val="auto"/>
          <w:lang w:val="fr-FR"/>
        </w:rPr>
        <w:t>diperlukan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untuk</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menyelesaikan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pekerjaan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akibat</w:t>
      </w:r>
      <w:proofErr w:type="spellEnd"/>
      <w:r w:rsidRPr="00700CDA">
        <w:rPr>
          <w:rFonts w:ascii="Bookman Old Style" w:hAnsi="Bookman Old Style"/>
          <w:color w:val="auto"/>
          <w:lang w:val="fr-FR"/>
        </w:rPr>
        <w:t xml:space="preserve"> dari </w:t>
      </w:r>
      <w:proofErr w:type="spellStart"/>
      <w:r w:rsidRPr="00700CDA">
        <w:rPr>
          <w:rFonts w:ascii="Bookman Old Style" w:hAnsi="Bookman Old Style"/>
          <w:color w:val="auto"/>
          <w:lang w:val="fr-FR"/>
        </w:rPr>
        <w:t>ketentuan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perubahan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pekerjaan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atau</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peristiwa</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kompensasi</w:t>
      </w:r>
      <w:proofErr w:type="spellEnd"/>
      <w:r w:rsidRPr="00700CDA">
        <w:rPr>
          <w:rFonts w:ascii="Bookman Old Style" w:hAnsi="Bookman Old Style"/>
          <w:color w:val="auto"/>
          <w:lang w:val="fr-FR"/>
        </w:rPr>
        <w:t>.</w:t>
      </w:r>
    </w:p>
    <w:p w14:paraId="17109335" w14:textId="77777777" w:rsidR="00D84DE5" w:rsidRPr="00700CDA" w:rsidRDefault="00D84DE5" w:rsidP="00B4318B">
      <w:pPr>
        <w:pStyle w:val="ListParagraph"/>
        <w:numPr>
          <w:ilvl w:val="0"/>
          <w:numId w:val="150"/>
        </w:numPr>
        <w:spacing w:before="60" w:line="360" w:lineRule="exact"/>
        <w:ind w:left="2126" w:right="0" w:hanging="425"/>
        <w:rPr>
          <w:rFonts w:ascii="Bookman Old Style" w:hAnsi="Bookman Old Style"/>
          <w:color w:val="auto"/>
          <w:lang w:val="fr-FR"/>
        </w:rPr>
      </w:pPr>
      <w:r w:rsidRPr="00700CDA">
        <w:rPr>
          <w:rFonts w:ascii="Bookman Old Style" w:hAnsi="Bookman Old Style"/>
          <w:color w:val="auto"/>
          <w:lang w:val="fr-FR"/>
        </w:rPr>
        <w:t xml:space="preserve">PPK </w:t>
      </w:r>
      <w:proofErr w:type="spellStart"/>
      <w:r w:rsidRPr="00700CDA">
        <w:rPr>
          <w:rFonts w:ascii="Bookman Old Style" w:hAnsi="Bookman Old Style"/>
          <w:color w:val="auto"/>
          <w:lang w:val="fr-FR"/>
        </w:rPr>
        <w:t>dapat</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menyetujui</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perpanjangan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waktu</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pelaksanaan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atas</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kontrak</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setelah</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melakukan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penelitian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terhadap</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usulan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tertulis</w:t>
      </w:r>
      <w:proofErr w:type="spellEnd"/>
      <w:r w:rsidRPr="00700CDA">
        <w:rPr>
          <w:rFonts w:ascii="Bookman Old Style" w:hAnsi="Bookman Old Style"/>
          <w:color w:val="auto"/>
          <w:lang w:val="fr-FR"/>
        </w:rPr>
        <w:t xml:space="preserve"> yang </w:t>
      </w:r>
      <w:proofErr w:type="spellStart"/>
      <w:r w:rsidRPr="00700CDA">
        <w:rPr>
          <w:rFonts w:ascii="Bookman Old Style" w:hAnsi="Bookman Old Style"/>
          <w:color w:val="auto"/>
          <w:lang w:val="fr-FR"/>
        </w:rPr>
        <w:t>diajukan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oleh</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penyedia</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dalam</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jangka</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waktu</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sesuai</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pertimbangan</w:t>
      </w:r>
      <w:proofErr w:type="spellEnd"/>
      <w:r w:rsidRPr="00700CDA">
        <w:rPr>
          <w:rFonts w:ascii="Bookman Old Style" w:hAnsi="Bookman Old Style"/>
          <w:color w:val="auto"/>
          <w:lang w:val="fr-FR"/>
        </w:rPr>
        <w:t xml:space="preserve"> yang </w:t>
      </w:r>
      <w:proofErr w:type="spellStart"/>
      <w:r w:rsidRPr="00700CDA">
        <w:rPr>
          <w:rFonts w:ascii="Bookman Old Style" w:hAnsi="Bookman Old Style"/>
          <w:color w:val="auto"/>
          <w:lang w:val="fr-FR"/>
        </w:rPr>
        <w:t>wajar</w:t>
      </w:r>
      <w:proofErr w:type="spellEnd"/>
      <w:r w:rsidRPr="00700CDA">
        <w:rPr>
          <w:rFonts w:ascii="Bookman Old Style" w:hAnsi="Bookman Old Style"/>
          <w:color w:val="auto"/>
          <w:lang w:val="fr-FR"/>
        </w:rPr>
        <w:t>.</w:t>
      </w:r>
    </w:p>
    <w:p w14:paraId="71EC159E" w14:textId="77777777" w:rsidR="00D84DE5" w:rsidRPr="00700CDA" w:rsidRDefault="00D84DE5" w:rsidP="00B4318B">
      <w:pPr>
        <w:pStyle w:val="ListParagraph"/>
        <w:numPr>
          <w:ilvl w:val="0"/>
          <w:numId w:val="150"/>
        </w:numPr>
        <w:spacing w:before="60" w:line="360" w:lineRule="exact"/>
        <w:ind w:left="2126" w:right="0" w:hanging="425"/>
        <w:rPr>
          <w:rFonts w:ascii="Bookman Old Style" w:hAnsi="Bookman Old Style"/>
          <w:color w:val="auto"/>
          <w:lang w:val="fr-FR"/>
        </w:rPr>
      </w:pPr>
      <w:r w:rsidRPr="00700CDA">
        <w:rPr>
          <w:rFonts w:ascii="Bookman Old Style" w:hAnsi="Bookman Old Style"/>
          <w:color w:val="auto"/>
          <w:lang w:val="fr-FR"/>
        </w:rPr>
        <w:t xml:space="preserve">PPK </w:t>
      </w:r>
      <w:proofErr w:type="spellStart"/>
      <w:r w:rsidRPr="00700CDA">
        <w:rPr>
          <w:rFonts w:ascii="Bookman Old Style" w:hAnsi="Bookman Old Style"/>
          <w:color w:val="auto"/>
          <w:lang w:val="fr-FR"/>
        </w:rPr>
        <w:t>dapat</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menugaskan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pengawas</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pekerjaan</w:t>
      </w:r>
      <w:proofErr w:type="spellEnd"/>
      <w:r w:rsidRPr="00700CDA">
        <w:rPr>
          <w:rFonts w:ascii="Bookman Old Style" w:hAnsi="Bookman Old Style"/>
          <w:color w:val="auto"/>
          <w:lang w:val="fr-FR"/>
        </w:rPr>
        <w:t xml:space="preserve"> dan </w:t>
      </w:r>
      <w:proofErr w:type="spellStart"/>
      <w:r w:rsidRPr="00700CDA">
        <w:rPr>
          <w:rFonts w:ascii="Bookman Old Style" w:hAnsi="Bookman Old Style"/>
          <w:color w:val="auto"/>
          <w:lang w:val="fr-FR"/>
        </w:rPr>
        <w:t>Panitia</w:t>
      </w:r>
      <w:proofErr w:type="spellEnd"/>
      <w:r w:rsidRPr="00700CDA">
        <w:rPr>
          <w:rFonts w:ascii="Bookman Old Style" w:hAnsi="Bookman Old Style"/>
          <w:color w:val="auto"/>
          <w:lang w:val="fr-FR"/>
        </w:rPr>
        <w:t>/</w:t>
      </w:r>
      <w:proofErr w:type="spellStart"/>
      <w:r w:rsidRPr="00700CDA">
        <w:rPr>
          <w:rFonts w:ascii="Bookman Old Style" w:hAnsi="Bookman Old Style"/>
          <w:color w:val="auto"/>
          <w:lang w:val="fr-FR"/>
        </w:rPr>
        <w:t>Pejabat</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Peneliti</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Pelaksanaan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Kontrak</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untuk</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meneliti</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kelayakan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usulan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perpanjangan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waktu</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pelaksanaan</w:t>
      </w:r>
      <w:proofErr w:type="spellEnd"/>
      <w:r w:rsidRPr="00700CDA">
        <w:rPr>
          <w:rFonts w:ascii="Bookman Old Style" w:hAnsi="Bookman Old Style"/>
          <w:color w:val="auto"/>
          <w:lang w:val="fr-FR"/>
        </w:rPr>
        <w:t xml:space="preserve">, dan </w:t>
      </w:r>
      <w:proofErr w:type="spellStart"/>
      <w:r w:rsidRPr="00700CDA">
        <w:rPr>
          <w:rFonts w:ascii="Bookman Old Style" w:hAnsi="Bookman Old Style"/>
          <w:color w:val="auto"/>
          <w:lang w:val="fr-FR"/>
        </w:rPr>
        <w:t>berdasarkan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pertimbangan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pengawas</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pekerjaan</w:t>
      </w:r>
      <w:proofErr w:type="spellEnd"/>
      <w:r w:rsidRPr="00700CDA">
        <w:rPr>
          <w:rFonts w:ascii="Bookman Old Style" w:hAnsi="Bookman Old Style"/>
          <w:color w:val="auto"/>
          <w:lang w:val="fr-FR"/>
        </w:rPr>
        <w:t xml:space="preserve"> dan </w:t>
      </w:r>
      <w:proofErr w:type="spellStart"/>
      <w:r w:rsidRPr="00700CDA">
        <w:rPr>
          <w:rFonts w:ascii="Bookman Old Style" w:hAnsi="Bookman Old Style"/>
          <w:color w:val="auto"/>
          <w:lang w:val="fr-FR"/>
        </w:rPr>
        <w:t>panitia</w:t>
      </w:r>
      <w:proofErr w:type="spellEnd"/>
      <w:r w:rsidRPr="00700CDA">
        <w:rPr>
          <w:rFonts w:ascii="Bookman Old Style" w:hAnsi="Bookman Old Style"/>
          <w:color w:val="auto"/>
          <w:lang w:val="fr-FR"/>
        </w:rPr>
        <w:t>/</w:t>
      </w:r>
      <w:proofErr w:type="spellStart"/>
      <w:r w:rsidRPr="00700CDA">
        <w:rPr>
          <w:rFonts w:ascii="Bookman Old Style" w:hAnsi="Bookman Old Style"/>
          <w:color w:val="auto"/>
          <w:lang w:val="fr-FR"/>
        </w:rPr>
        <w:t>pejabat</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peneliti</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pelaksanaan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kontrak</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harus</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telah</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menetapkan</w:t>
      </w:r>
      <w:proofErr w:type="spellEnd"/>
      <w:r w:rsidRPr="00700CDA">
        <w:rPr>
          <w:rFonts w:ascii="Bookman Old Style" w:hAnsi="Bookman Old Style"/>
          <w:color w:val="auto"/>
          <w:lang w:val="fr-FR"/>
        </w:rPr>
        <w:t xml:space="preserve"> ada </w:t>
      </w:r>
      <w:proofErr w:type="spellStart"/>
      <w:r w:rsidRPr="00700CDA">
        <w:rPr>
          <w:rFonts w:ascii="Bookman Old Style" w:hAnsi="Bookman Old Style"/>
          <w:color w:val="auto"/>
          <w:lang w:val="fr-FR"/>
        </w:rPr>
        <w:t>tidaknya</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perpanjangan</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untuk</w:t>
      </w:r>
      <w:proofErr w:type="spellEnd"/>
      <w:r w:rsidRPr="00700CDA">
        <w:rPr>
          <w:rFonts w:ascii="Bookman Old Style" w:hAnsi="Bookman Old Style"/>
          <w:color w:val="auto"/>
          <w:lang w:val="fr-FR"/>
        </w:rPr>
        <w:t xml:space="preserve"> </w:t>
      </w:r>
      <w:proofErr w:type="spellStart"/>
      <w:r w:rsidRPr="00700CDA">
        <w:rPr>
          <w:rFonts w:ascii="Bookman Old Style" w:hAnsi="Bookman Old Style"/>
          <w:color w:val="auto"/>
          <w:lang w:val="fr-FR"/>
        </w:rPr>
        <w:t>berapa</w:t>
      </w:r>
      <w:proofErr w:type="spellEnd"/>
      <w:r w:rsidRPr="00700CDA">
        <w:rPr>
          <w:rFonts w:ascii="Bookman Old Style" w:hAnsi="Bookman Old Style"/>
          <w:color w:val="auto"/>
          <w:lang w:val="fr-FR"/>
        </w:rPr>
        <w:t xml:space="preserve"> lama.</w:t>
      </w:r>
    </w:p>
    <w:p w14:paraId="0906458A" w14:textId="77777777" w:rsidR="00D84DE5" w:rsidRPr="00700CDA" w:rsidRDefault="00D84DE5" w:rsidP="00B4318B">
      <w:pPr>
        <w:pStyle w:val="ListParagraph"/>
        <w:numPr>
          <w:ilvl w:val="0"/>
          <w:numId w:val="150"/>
        </w:numPr>
        <w:spacing w:before="60" w:line="360" w:lineRule="exact"/>
        <w:ind w:left="2126" w:right="0" w:hanging="425"/>
        <w:rPr>
          <w:rFonts w:ascii="Bookman Old Style" w:hAnsi="Bookman Old Style"/>
          <w:color w:val="auto"/>
          <w:lang w:val="es-ES"/>
        </w:rPr>
      </w:pPr>
      <w:proofErr w:type="spellStart"/>
      <w:r w:rsidRPr="00700CDA">
        <w:rPr>
          <w:rFonts w:ascii="Bookman Old Style" w:hAnsi="Bookman Old Style"/>
          <w:color w:val="auto"/>
          <w:lang w:val="es-ES"/>
        </w:rPr>
        <w:t>Persetujuan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perubahan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jadwal</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dan/</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perpanjangan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waktu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dituangkan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dalam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addendum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Kontrak</w:t>
      </w:r>
      <w:proofErr w:type="spellEnd"/>
      <w:r w:rsidRPr="00700CDA">
        <w:rPr>
          <w:rFonts w:ascii="Bookman Old Style" w:hAnsi="Bookman Old Style"/>
          <w:color w:val="auto"/>
          <w:lang w:val="es-ES"/>
        </w:rPr>
        <w:t>.</w:t>
      </w:r>
    </w:p>
    <w:p w14:paraId="50A66B6A" w14:textId="77777777" w:rsidR="00D84DE5" w:rsidRPr="00700CDA" w:rsidRDefault="00D84DE5" w:rsidP="00B4318B">
      <w:pPr>
        <w:pStyle w:val="ListParagraph"/>
        <w:numPr>
          <w:ilvl w:val="0"/>
          <w:numId w:val="150"/>
        </w:numPr>
        <w:spacing w:before="98" w:line="360" w:lineRule="exact"/>
        <w:ind w:left="2160" w:right="0" w:hanging="516"/>
        <w:rPr>
          <w:rFonts w:ascii="Bookman Old Style" w:hAnsi="Bookman Old Style"/>
          <w:color w:val="auto"/>
          <w:lang w:val="es-ES"/>
        </w:rPr>
      </w:pPr>
      <w:r w:rsidRPr="00700CDA">
        <w:rPr>
          <w:rFonts w:ascii="Bookman Old Style" w:hAnsi="Bookman Old Style"/>
          <w:color w:val="auto"/>
          <w:lang w:val="es-ES"/>
        </w:rPr>
        <w:t>Cuaca/</w:t>
      </w:r>
      <w:proofErr w:type="spellStart"/>
      <w:r w:rsidRPr="00700CDA">
        <w:rPr>
          <w:rFonts w:ascii="Bookman Old Style" w:hAnsi="Bookman Old Style"/>
          <w:color w:val="auto"/>
          <w:lang w:val="es-ES"/>
        </w:rPr>
        <w:t>hujan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tidak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dapat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dibenarkan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sebagai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alasan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perpanjangan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waktu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kontrak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kecuali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hujan</w:t>
      </w:r>
      <w:proofErr w:type="spellEnd"/>
      <w:r w:rsidRPr="00700CDA">
        <w:rPr>
          <w:rFonts w:ascii="Bookman Old Style" w:hAnsi="Bookman Old Style"/>
          <w:color w:val="auto"/>
          <w:lang w:val="es-ES"/>
        </w:rPr>
        <w:t xml:space="preserve"> yang </w:t>
      </w:r>
      <w:proofErr w:type="spellStart"/>
      <w:r w:rsidRPr="00700CDA">
        <w:rPr>
          <w:rFonts w:ascii="Bookman Old Style" w:hAnsi="Bookman Old Style"/>
          <w:color w:val="auto"/>
          <w:lang w:val="es-ES"/>
        </w:rPr>
        <w:t>luar</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biasa</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harus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didukung</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dengan</w:t>
      </w:r>
      <w:proofErr w:type="spellEnd"/>
      <w:r w:rsidRPr="00700CDA">
        <w:rPr>
          <w:rFonts w:ascii="Bookman Old Style" w:hAnsi="Bookman Old Style"/>
          <w:color w:val="auto"/>
          <w:lang w:val="es-ES"/>
        </w:rPr>
        <w:t xml:space="preserve"> data </w:t>
      </w:r>
      <w:proofErr w:type="spellStart"/>
      <w:r w:rsidRPr="00700CDA">
        <w:rPr>
          <w:rFonts w:ascii="Bookman Old Style" w:hAnsi="Bookman Old Style"/>
          <w:color w:val="auto"/>
          <w:lang w:val="es-ES"/>
        </w:rPr>
        <w:t>curah</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hujan</w:t>
      </w:r>
      <w:proofErr w:type="spellEnd"/>
      <w:r w:rsidRPr="00700CDA">
        <w:rPr>
          <w:rFonts w:ascii="Bookman Old Style" w:hAnsi="Bookman Old Style"/>
          <w:color w:val="auto"/>
          <w:lang w:val="es-ES"/>
        </w:rPr>
        <w:t xml:space="preserve"> pada </w:t>
      </w:r>
      <w:proofErr w:type="spellStart"/>
      <w:r w:rsidRPr="00700CDA">
        <w:rPr>
          <w:rFonts w:ascii="Bookman Old Style" w:hAnsi="Bookman Old Style"/>
          <w:color w:val="auto"/>
          <w:lang w:val="es-ES"/>
        </w:rPr>
        <w:t>saat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w:t>
      </w:r>
    </w:p>
    <w:p w14:paraId="1B73A8C3" w14:textId="77777777" w:rsidR="00D84DE5" w:rsidRPr="00700CDA" w:rsidRDefault="00D84DE5" w:rsidP="00B4318B">
      <w:pPr>
        <w:pStyle w:val="ListParagraph"/>
        <w:numPr>
          <w:ilvl w:val="0"/>
          <w:numId w:val="150"/>
        </w:numPr>
        <w:spacing w:before="98" w:line="360" w:lineRule="exact"/>
        <w:ind w:left="2160" w:right="0" w:hanging="516"/>
        <w:rPr>
          <w:rFonts w:ascii="Bookman Old Style" w:hAnsi="Bookman Old Style"/>
          <w:color w:val="auto"/>
          <w:lang w:val="es-ES"/>
        </w:rPr>
      </w:pPr>
      <w:r w:rsidRPr="00700CDA">
        <w:rPr>
          <w:rFonts w:ascii="Bookman Old Style" w:hAnsi="Bookman Old Style"/>
          <w:color w:val="auto"/>
          <w:lang w:val="id-ID"/>
        </w:rPr>
        <w:t>Sebelum dilakukan addendum/perubahan kontrak perpanjangan waktu, maka harus diperhatikan masalah penyesuaian-penyesuaian:</w:t>
      </w:r>
    </w:p>
    <w:p w14:paraId="3F1DFFDB" w14:textId="77777777" w:rsidR="00D84DE5" w:rsidRPr="00700CDA" w:rsidRDefault="00D84DE5" w:rsidP="00700CDA">
      <w:pPr>
        <w:pStyle w:val="ListParagraph"/>
        <w:tabs>
          <w:tab w:val="left" w:pos="2637"/>
        </w:tabs>
        <w:spacing w:before="98"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lastRenderedPageBreak/>
        <w:t>a.</w:t>
      </w:r>
      <w:r w:rsidRPr="00700CDA">
        <w:rPr>
          <w:rFonts w:ascii="Bookman Old Style" w:hAnsi="Bookman Old Style"/>
          <w:color w:val="auto"/>
          <w:lang w:val="es-ES"/>
        </w:rPr>
        <w:tab/>
      </w:r>
      <w:proofErr w:type="spellStart"/>
      <w:r w:rsidRPr="00700CDA">
        <w:rPr>
          <w:rFonts w:ascii="Bookman Old Style" w:hAnsi="Bookman Old Style"/>
          <w:color w:val="auto"/>
          <w:lang w:val="es-ES"/>
        </w:rPr>
        <w:t>jadwal</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w:t>
      </w:r>
    </w:p>
    <w:p w14:paraId="7CED452E" w14:textId="77777777" w:rsidR="00D84DE5" w:rsidRPr="00700CDA" w:rsidRDefault="00D84DE5" w:rsidP="00700CDA">
      <w:pPr>
        <w:pStyle w:val="ListParagraph"/>
        <w:tabs>
          <w:tab w:val="left" w:pos="2637"/>
        </w:tabs>
        <w:spacing w:before="98"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b.</w:t>
      </w:r>
      <w:r w:rsidRPr="00700CDA">
        <w:rPr>
          <w:rFonts w:ascii="Bookman Old Style" w:hAnsi="Bookman Old Style"/>
          <w:color w:val="auto"/>
          <w:lang w:val="es-ES"/>
        </w:rPr>
        <w:tab/>
        <w:t xml:space="preserve">masa </w:t>
      </w:r>
      <w:proofErr w:type="spellStart"/>
      <w:r w:rsidRPr="00700CDA">
        <w:rPr>
          <w:rFonts w:ascii="Bookman Old Style" w:hAnsi="Bookman Old Style"/>
          <w:color w:val="auto"/>
          <w:lang w:val="es-ES"/>
        </w:rPr>
        <w:t>berlakunya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jaminan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w:t>
      </w:r>
    </w:p>
    <w:p w14:paraId="3583E0A2" w14:textId="77777777" w:rsidR="00D84DE5" w:rsidRPr="00700CDA" w:rsidRDefault="00D84DE5" w:rsidP="00700CDA">
      <w:pPr>
        <w:pStyle w:val="ListParagraph"/>
        <w:tabs>
          <w:tab w:val="left" w:pos="2637"/>
        </w:tabs>
        <w:spacing w:before="98"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c.</w:t>
      </w:r>
      <w:r w:rsidRPr="00700CDA">
        <w:rPr>
          <w:rFonts w:ascii="Bookman Old Style" w:hAnsi="Bookman Old Style"/>
          <w:color w:val="auto"/>
          <w:lang w:val="es-ES"/>
        </w:rPr>
        <w:tab/>
        <w:t xml:space="preserve">masa </w:t>
      </w:r>
      <w:proofErr w:type="spellStart"/>
      <w:r w:rsidRPr="00700CDA">
        <w:rPr>
          <w:rFonts w:ascii="Bookman Old Style" w:hAnsi="Bookman Old Style"/>
          <w:color w:val="auto"/>
          <w:lang w:val="es-ES"/>
        </w:rPr>
        <w:t>berlakunya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jaminan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uang</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muka</w:t>
      </w:r>
      <w:proofErr w:type="spellEnd"/>
      <w:r w:rsidRPr="00700CDA">
        <w:rPr>
          <w:rFonts w:ascii="Bookman Old Style" w:hAnsi="Bookman Old Style"/>
          <w:color w:val="auto"/>
          <w:lang w:val="es-ES"/>
        </w:rPr>
        <w:t>; dan</w:t>
      </w:r>
    </w:p>
    <w:p w14:paraId="1F4D887C" w14:textId="77777777" w:rsidR="00D84DE5" w:rsidRPr="00700CDA" w:rsidRDefault="00D84DE5" w:rsidP="00700CDA">
      <w:pPr>
        <w:pStyle w:val="ListParagraph"/>
        <w:tabs>
          <w:tab w:val="left" w:pos="2637"/>
        </w:tabs>
        <w:spacing w:before="98"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 xml:space="preserve">d.  </w:t>
      </w:r>
      <w:proofErr w:type="spellStart"/>
      <w:r w:rsidRPr="00700CDA">
        <w:rPr>
          <w:rFonts w:ascii="Bookman Old Style" w:hAnsi="Bookman Old Style"/>
          <w:color w:val="auto"/>
          <w:lang w:val="es-ES"/>
        </w:rPr>
        <w:t>asuransi</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lain-lain</w:t>
      </w:r>
      <w:proofErr w:type="spellEnd"/>
      <w:r w:rsidRPr="00700CDA">
        <w:rPr>
          <w:rFonts w:ascii="Bookman Old Style" w:hAnsi="Bookman Old Style"/>
          <w:color w:val="auto"/>
          <w:lang w:val="es-ES"/>
        </w:rPr>
        <w:t>.</w:t>
      </w:r>
    </w:p>
    <w:p w14:paraId="7C79CA85" w14:textId="77777777" w:rsidR="00D84DE5" w:rsidRDefault="00D84DE5" w:rsidP="00B4318B">
      <w:pPr>
        <w:pStyle w:val="ListParagraph"/>
        <w:numPr>
          <w:ilvl w:val="0"/>
          <w:numId w:val="150"/>
        </w:numPr>
        <w:spacing w:before="98" w:line="360" w:lineRule="exact"/>
        <w:ind w:left="2160" w:right="0" w:hanging="516"/>
        <w:rPr>
          <w:rFonts w:ascii="Bookman Old Style" w:hAnsi="Bookman Old Style"/>
          <w:color w:val="auto"/>
          <w:lang w:val="es-ES"/>
        </w:rPr>
      </w:pPr>
      <w:proofErr w:type="spellStart"/>
      <w:r w:rsidRPr="00700CDA">
        <w:rPr>
          <w:rFonts w:ascii="Bookman Old Style" w:hAnsi="Bookman Old Style"/>
          <w:color w:val="auto"/>
          <w:lang w:val="es-ES"/>
        </w:rPr>
        <w:t>Prosedur</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perpanjangan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waktu</w:t>
      </w:r>
      <w:proofErr w:type="spellEnd"/>
      <w:r w:rsidRPr="00700CDA">
        <w:rPr>
          <w:rFonts w:ascii="Bookman Old Style" w:hAnsi="Bookman Old Style"/>
          <w:color w:val="auto"/>
          <w:lang w:val="es-ES"/>
        </w:rPr>
        <w:t>:</w:t>
      </w:r>
    </w:p>
    <w:p w14:paraId="675B4979" w14:textId="77777777" w:rsidR="00D84DE5" w:rsidRPr="00700CDA" w:rsidRDefault="00D84DE5" w:rsidP="00B4318B">
      <w:pPr>
        <w:pStyle w:val="ListParagraph"/>
        <w:spacing w:before="98" w:line="360" w:lineRule="exact"/>
        <w:ind w:left="1644" w:right="0" w:firstLine="0"/>
        <w:rPr>
          <w:rFonts w:ascii="Bookman Old Style" w:hAnsi="Bookman Old Style"/>
          <w:color w:val="auto"/>
          <w:lang w:val="es-ES"/>
        </w:rPr>
      </w:pPr>
    </w:p>
    <w:p w14:paraId="341E9C39" w14:textId="77777777" w:rsidR="00D84DE5" w:rsidRPr="00700CDA" w:rsidRDefault="00D84DE5" w:rsidP="00B4318B">
      <w:pPr>
        <w:pStyle w:val="ListParagraph"/>
        <w:numPr>
          <w:ilvl w:val="1"/>
          <w:numId w:val="150"/>
        </w:numPr>
        <w:spacing w:before="86" w:line="360" w:lineRule="exact"/>
        <w:ind w:left="2517" w:right="0" w:hanging="357"/>
        <w:rPr>
          <w:rFonts w:ascii="Bookman Old Style" w:hAnsi="Bookman Old Style"/>
          <w:color w:val="auto"/>
          <w:lang w:val="es-ES"/>
        </w:rPr>
      </w:pPr>
      <w:proofErr w:type="spellStart"/>
      <w:r w:rsidRPr="00700CDA">
        <w:rPr>
          <w:rFonts w:ascii="Bookman Old Style" w:hAnsi="Bookman Old Style"/>
          <w:color w:val="auto"/>
          <w:lang w:val="es-ES"/>
        </w:rPr>
        <w:t>penyedia</w:t>
      </w:r>
      <w:proofErr w:type="spellEnd"/>
      <w:r w:rsidRPr="00700CDA">
        <w:rPr>
          <w:rFonts w:ascii="Bookman Old Style" w:hAnsi="Bookman Old Style"/>
          <w:color w:val="auto"/>
          <w:lang w:val="es-ES"/>
        </w:rPr>
        <w:t xml:space="preserve"> jasa </w:t>
      </w:r>
      <w:proofErr w:type="spellStart"/>
      <w:r w:rsidRPr="00700CDA">
        <w:rPr>
          <w:rFonts w:ascii="Bookman Old Style" w:hAnsi="Bookman Old Style"/>
          <w:color w:val="auto"/>
          <w:lang w:val="es-ES"/>
        </w:rPr>
        <w:t>mengajukan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usulan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perpanjangan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waktu</w:t>
      </w:r>
      <w:proofErr w:type="spellEnd"/>
      <w:r w:rsidRPr="00700CDA">
        <w:rPr>
          <w:rFonts w:ascii="Bookman Old Style" w:hAnsi="Bookman Old Style"/>
          <w:color w:val="auto"/>
          <w:lang w:val="es-ES"/>
        </w:rPr>
        <w:t xml:space="preserve"> secara </w:t>
      </w:r>
      <w:proofErr w:type="spellStart"/>
      <w:r w:rsidRPr="00700CDA">
        <w:rPr>
          <w:rFonts w:ascii="Bookman Old Style" w:hAnsi="Bookman Old Style"/>
          <w:color w:val="auto"/>
          <w:lang w:val="es-ES"/>
        </w:rPr>
        <w:t>tertulis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PPK, </w:t>
      </w:r>
      <w:proofErr w:type="spellStart"/>
      <w:r w:rsidRPr="00700CDA">
        <w:rPr>
          <w:rFonts w:ascii="Bookman Old Style" w:hAnsi="Bookman Old Style"/>
          <w:color w:val="auto"/>
          <w:lang w:val="es-ES"/>
        </w:rPr>
        <w:t>paling</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lambat</w:t>
      </w:r>
      <w:proofErr w:type="spellEnd"/>
      <w:r w:rsidRPr="00700CDA">
        <w:rPr>
          <w:rFonts w:ascii="Bookman Old Style" w:hAnsi="Bookman Old Style"/>
          <w:color w:val="auto"/>
          <w:lang w:val="es-ES"/>
        </w:rPr>
        <w:t xml:space="preserve"> 30 (</w:t>
      </w:r>
      <w:proofErr w:type="spellStart"/>
      <w:r w:rsidRPr="00700CDA">
        <w:rPr>
          <w:rFonts w:ascii="Bookman Old Style" w:hAnsi="Bookman Old Style"/>
          <w:color w:val="auto"/>
          <w:lang w:val="es-ES"/>
        </w:rPr>
        <w:t>tiga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puluh</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hari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kontrak</w:t>
      </w:r>
      <w:proofErr w:type="spellEnd"/>
      <w:r w:rsidRPr="00700CDA">
        <w:rPr>
          <w:rFonts w:ascii="Bookman Old Style" w:hAnsi="Bookman Old Style"/>
          <w:color w:val="auto"/>
          <w:lang w:val="es-ES"/>
        </w:rPr>
        <w:t xml:space="preserve"> </w:t>
      </w:r>
      <w:r w:rsidRPr="00700CDA">
        <w:rPr>
          <w:rFonts w:ascii="Bookman Old Style" w:hAnsi="Bookman Old Style"/>
          <w:i/>
          <w:color w:val="auto"/>
          <w:lang w:val="es-ES"/>
        </w:rPr>
        <w:t xml:space="preserve">multi </w:t>
      </w:r>
      <w:proofErr w:type="spellStart"/>
      <w:r w:rsidRPr="00700CDA">
        <w:rPr>
          <w:rFonts w:ascii="Bookman Old Style" w:hAnsi="Bookman Old Style"/>
          <w:i/>
          <w:color w:val="auto"/>
          <w:lang w:val="es-ES"/>
        </w:rPr>
        <w:t>years</w:t>
      </w:r>
      <w:proofErr w:type="spellEnd"/>
      <w:r w:rsidRPr="00700CDA">
        <w:rPr>
          <w:rFonts w:ascii="Bookman Old Style" w:hAnsi="Bookman Old Style"/>
          <w:i/>
          <w:color w:val="auto"/>
          <w:lang w:val="es-ES"/>
        </w:rPr>
        <w:t xml:space="preserve"> </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14 (</w:t>
      </w:r>
      <w:proofErr w:type="spellStart"/>
      <w:r w:rsidRPr="00700CDA">
        <w:rPr>
          <w:rFonts w:ascii="Bookman Old Style" w:hAnsi="Bookman Old Style"/>
          <w:color w:val="auto"/>
          <w:lang w:val="es-ES"/>
        </w:rPr>
        <w:t>empat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belas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hari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kontrak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tahunan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sebelum</w:t>
      </w:r>
      <w:proofErr w:type="spellEnd"/>
      <w:r w:rsidRPr="00700CDA">
        <w:rPr>
          <w:rFonts w:ascii="Bookman Old Style" w:hAnsi="Bookman Old Style"/>
          <w:color w:val="auto"/>
          <w:lang w:val="es-ES"/>
        </w:rPr>
        <w:t xml:space="preserve"> masa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berakhir</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dengan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alasan-alasannya</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dilampiri</w:t>
      </w:r>
      <w:proofErr w:type="spellEnd"/>
      <w:r w:rsidRPr="00700CDA">
        <w:rPr>
          <w:rFonts w:ascii="Bookman Old Style" w:hAnsi="Bookman Old Style"/>
          <w:color w:val="auto"/>
          <w:lang w:val="es-ES"/>
        </w:rPr>
        <w:t xml:space="preserve"> data </w:t>
      </w:r>
      <w:proofErr w:type="spellStart"/>
      <w:r w:rsidRPr="00700CDA">
        <w:rPr>
          <w:rFonts w:ascii="Bookman Old Style" w:hAnsi="Bookman Old Style"/>
          <w:color w:val="auto"/>
          <w:lang w:val="es-ES"/>
        </w:rPr>
        <w:t>pendukung</w:t>
      </w:r>
      <w:proofErr w:type="spellEnd"/>
      <w:r w:rsidRPr="00700CDA">
        <w:rPr>
          <w:rFonts w:ascii="Bookman Old Style" w:hAnsi="Bookman Old Style"/>
          <w:color w:val="auto"/>
          <w:lang w:val="es-ES"/>
        </w:rPr>
        <w:t>;</w:t>
      </w:r>
    </w:p>
    <w:p w14:paraId="155BF473" w14:textId="77777777" w:rsidR="00D84DE5" w:rsidRPr="00700CDA" w:rsidRDefault="00D84DE5" w:rsidP="00B4318B">
      <w:pPr>
        <w:pStyle w:val="ListParagraph"/>
        <w:numPr>
          <w:ilvl w:val="1"/>
          <w:numId w:val="150"/>
        </w:numPr>
        <w:spacing w:before="60"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 xml:space="preserve">PPK </w:t>
      </w:r>
      <w:proofErr w:type="spellStart"/>
      <w:r w:rsidRPr="00700CDA">
        <w:rPr>
          <w:rFonts w:ascii="Bookman Old Style" w:hAnsi="Bookman Old Style"/>
          <w:color w:val="auto"/>
          <w:lang w:val="es-ES"/>
        </w:rPr>
        <w:t>meminta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konsultan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supervisi</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pengawas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lapangan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mengkaji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usulan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tersebut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selanjutnya</w:t>
      </w:r>
      <w:proofErr w:type="spellEnd"/>
      <w:r w:rsidRPr="00700CDA">
        <w:rPr>
          <w:rFonts w:ascii="Bookman Old Style" w:hAnsi="Bookman Old Style"/>
          <w:color w:val="auto"/>
          <w:lang w:val="es-ES"/>
        </w:rPr>
        <w:t xml:space="preserve"> PPK </w:t>
      </w:r>
      <w:proofErr w:type="spellStart"/>
      <w:r w:rsidRPr="00700CDA">
        <w:rPr>
          <w:rFonts w:ascii="Bookman Old Style" w:hAnsi="Bookman Old Style"/>
          <w:color w:val="auto"/>
          <w:lang w:val="es-ES"/>
        </w:rPr>
        <w:t>meneliti</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mengevaluasi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usulan</w:t>
      </w:r>
      <w:proofErr w:type="spellEnd"/>
      <w:r w:rsidRPr="00700CDA">
        <w:rPr>
          <w:rFonts w:ascii="Bookman Old Style" w:hAnsi="Bookman Old Style"/>
          <w:color w:val="auto"/>
          <w:lang w:val="es-ES"/>
        </w:rPr>
        <w:t xml:space="preserve"> yang </w:t>
      </w:r>
      <w:proofErr w:type="spellStart"/>
      <w:r w:rsidRPr="00700CDA">
        <w:rPr>
          <w:rFonts w:ascii="Bookman Old Style" w:hAnsi="Bookman Old Style"/>
          <w:color w:val="auto"/>
          <w:lang w:val="es-ES"/>
        </w:rPr>
        <w:t>diajukan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oleh</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penyedia</w:t>
      </w:r>
      <w:proofErr w:type="spellEnd"/>
      <w:r w:rsidRPr="00700CDA">
        <w:rPr>
          <w:rFonts w:ascii="Bookman Old Style" w:hAnsi="Bookman Old Style"/>
          <w:color w:val="auto"/>
          <w:lang w:val="es-ES"/>
        </w:rPr>
        <w:t xml:space="preserve"> jasa </w:t>
      </w:r>
      <w:proofErr w:type="spellStart"/>
      <w:r w:rsidRPr="00700CDA">
        <w:rPr>
          <w:rFonts w:ascii="Bookman Old Style" w:hAnsi="Bookman Old Style"/>
          <w:color w:val="auto"/>
          <w:lang w:val="es-ES"/>
        </w:rPr>
        <w:t>serta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kajian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konsultan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supervisi</w:t>
      </w:r>
      <w:proofErr w:type="spellEnd"/>
      <w:r w:rsidRPr="00700CDA">
        <w:rPr>
          <w:rFonts w:ascii="Bookman Old Style" w:hAnsi="Bookman Old Style"/>
          <w:color w:val="auto"/>
          <w:lang w:val="es-ES"/>
        </w:rPr>
        <w:t>/</w:t>
      </w:r>
      <w:r>
        <w:rPr>
          <w:rFonts w:ascii="Bookman Old Style" w:hAnsi="Bookman Old Style"/>
          <w:color w:val="auto"/>
          <w:lang w:val="es-ES"/>
        </w:rPr>
        <w:t xml:space="preserve"> </w:t>
      </w:r>
      <w:proofErr w:type="spellStart"/>
      <w:r w:rsidRPr="00700CDA">
        <w:rPr>
          <w:rFonts w:ascii="Bookman Old Style" w:hAnsi="Bookman Old Style"/>
          <w:color w:val="auto"/>
          <w:lang w:val="es-ES"/>
        </w:rPr>
        <w:t>pengawas</w:t>
      </w:r>
      <w:proofErr w:type="spellEnd"/>
      <w:r w:rsidRPr="00700CDA">
        <w:rPr>
          <w:rFonts w:ascii="Bookman Old Style" w:hAnsi="Bookman Old Style"/>
          <w:color w:val="auto"/>
          <w:lang w:val="es-ES"/>
        </w:rPr>
        <w:t>;</w:t>
      </w:r>
    </w:p>
    <w:p w14:paraId="03BDAD08" w14:textId="77777777" w:rsidR="00D84DE5" w:rsidRPr="00700CDA" w:rsidRDefault="00D84DE5" w:rsidP="00B4318B">
      <w:pPr>
        <w:pStyle w:val="ListParagraph"/>
        <w:numPr>
          <w:ilvl w:val="1"/>
          <w:numId w:val="150"/>
        </w:numPr>
        <w:spacing w:before="60" w:line="360" w:lineRule="exact"/>
        <w:ind w:left="2517" w:right="0" w:hanging="357"/>
        <w:rPr>
          <w:rFonts w:ascii="Bookman Old Style" w:hAnsi="Bookman Old Style"/>
          <w:color w:val="auto"/>
          <w:lang w:val="es-ES"/>
        </w:rPr>
      </w:pPr>
      <w:proofErr w:type="spellStart"/>
      <w:r w:rsidRPr="00700CDA">
        <w:rPr>
          <w:rFonts w:ascii="Bookman Old Style" w:hAnsi="Bookman Old Style"/>
          <w:color w:val="auto"/>
          <w:lang w:val="es-ES"/>
        </w:rPr>
        <w:t>hasil</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penelitian</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evaluasi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oleh</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konsultan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supervisi</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pengawas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lapangan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disampaikan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PPK </w:t>
      </w:r>
      <w:proofErr w:type="spellStart"/>
      <w:r w:rsidRPr="00700CDA">
        <w:rPr>
          <w:rFonts w:ascii="Bookman Old Style" w:hAnsi="Bookman Old Style"/>
          <w:color w:val="auto"/>
          <w:lang w:val="es-ES"/>
        </w:rPr>
        <w:t>sebagai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bahan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pertimbangan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menyetujui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menolak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perpanjangan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waktu</w:t>
      </w:r>
      <w:proofErr w:type="spellEnd"/>
      <w:r w:rsidRPr="00700CDA">
        <w:rPr>
          <w:rFonts w:ascii="Bookman Old Style" w:hAnsi="Bookman Old Style"/>
          <w:color w:val="auto"/>
          <w:lang w:val="es-ES"/>
        </w:rPr>
        <w:t>;</w:t>
      </w:r>
    </w:p>
    <w:p w14:paraId="1EA3C9CD" w14:textId="77777777" w:rsidR="00D84DE5" w:rsidRPr="00700CDA" w:rsidRDefault="00D84DE5" w:rsidP="00B4318B">
      <w:pPr>
        <w:pStyle w:val="ListParagraph"/>
        <w:numPr>
          <w:ilvl w:val="1"/>
          <w:numId w:val="150"/>
        </w:numPr>
        <w:spacing w:before="60" w:line="360" w:lineRule="exact"/>
        <w:ind w:left="2517" w:right="0" w:hanging="357"/>
        <w:rPr>
          <w:rFonts w:ascii="Bookman Old Style" w:hAnsi="Bookman Old Style"/>
          <w:color w:val="auto"/>
          <w:lang w:val="es-ES"/>
        </w:rPr>
      </w:pPr>
      <w:r w:rsidRPr="00700CDA">
        <w:rPr>
          <w:rFonts w:ascii="Bookman Old Style" w:hAnsi="Bookman Old Style"/>
          <w:color w:val="auto"/>
          <w:lang w:val="es-ES"/>
        </w:rPr>
        <w:t xml:space="preserve">PPK </w:t>
      </w:r>
      <w:proofErr w:type="spellStart"/>
      <w:r w:rsidRPr="00700CDA">
        <w:rPr>
          <w:rFonts w:ascii="Bookman Old Style" w:hAnsi="Bookman Old Style"/>
          <w:color w:val="auto"/>
          <w:lang w:val="es-ES"/>
        </w:rPr>
        <w:t>menerbitkan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surat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keputusan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baik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berupa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persetujuan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penolakan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perpanjangan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waktu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pihak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penyedia</w:t>
      </w:r>
      <w:proofErr w:type="spellEnd"/>
      <w:r w:rsidRPr="00700CDA">
        <w:rPr>
          <w:rFonts w:ascii="Bookman Old Style" w:hAnsi="Bookman Old Style"/>
          <w:color w:val="auto"/>
          <w:lang w:val="es-ES"/>
        </w:rPr>
        <w:t xml:space="preserve"> jasa;</w:t>
      </w:r>
    </w:p>
    <w:p w14:paraId="0C81724D" w14:textId="77777777" w:rsidR="00D84DE5" w:rsidRPr="00700CDA" w:rsidRDefault="00D84DE5" w:rsidP="00B4318B">
      <w:pPr>
        <w:pStyle w:val="ListParagraph"/>
        <w:numPr>
          <w:ilvl w:val="1"/>
          <w:numId w:val="150"/>
        </w:numPr>
        <w:spacing w:before="60" w:line="360" w:lineRule="exact"/>
        <w:ind w:left="2517" w:right="0" w:hanging="357"/>
        <w:rPr>
          <w:rFonts w:ascii="Bookman Old Style" w:hAnsi="Bookman Old Style"/>
          <w:color w:val="auto"/>
          <w:lang w:val="es-ES"/>
        </w:rPr>
      </w:pPr>
      <w:proofErr w:type="spellStart"/>
      <w:r w:rsidRPr="00700CDA">
        <w:rPr>
          <w:rFonts w:ascii="Bookman Old Style" w:hAnsi="Bookman Old Style"/>
          <w:color w:val="auto"/>
          <w:lang w:val="es-ES"/>
        </w:rPr>
        <w:t>dalam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hal</w:t>
      </w:r>
      <w:proofErr w:type="spellEnd"/>
      <w:r w:rsidRPr="00700CDA">
        <w:rPr>
          <w:rFonts w:ascii="Bookman Old Style" w:hAnsi="Bookman Old Style"/>
          <w:color w:val="auto"/>
          <w:lang w:val="es-ES"/>
        </w:rPr>
        <w:t xml:space="preserve"> PPK </w:t>
      </w:r>
      <w:proofErr w:type="spellStart"/>
      <w:r w:rsidRPr="00700CDA">
        <w:rPr>
          <w:rFonts w:ascii="Bookman Old Style" w:hAnsi="Bookman Old Style"/>
          <w:color w:val="auto"/>
          <w:lang w:val="es-ES"/>
        </w:rPr>
        <w:t>menyetujui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usulan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perpanjangan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waktu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maka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harus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dituangkan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dalam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addendum</w:t>
      </w:r>
      <w:proofErr w:type="spellEnd"/>
      <w:r w:rsidRPr="00700CDA">
        <w:rPr>
          <w:rFonts w:ascii="Bookman Old Style" w:hAnsi="Bookman Old Style"/>
          <w:color w:val="auto"/>
          <w:lang w:val="es-ES"/>
        </w:rPr>
        <w:t>/</w:t>
      </w:r>
      <w:proofErr w:type="spellStart"/>
      <w:r w:rsidRPr="00700CDA">
        <w:rPr>
          <w:rFonts w:ascii="Bookman Old Style" w:hAnsi="Bookman Old Style"/>
          <w:color w:val="auto"/>
          <w:lang w:val="es-ES"/>
        </w:rPr>
        <w:t>perubahan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kontrak</w:t>
      </w:r>
      <w:proofErr w:type="spellEnd"/>
      <w:r w:rsidRPr="00700CDA">
        <w:rPr>
          <w:rFonts w:ascii="Bookman Old Style" w:hAnsi="Bookman Old Style"/>
          <w:color w:val="auto"/>
          <w:lang w:val="es-ES"/>
        </w:rPr>
        <w:t>.</w:t>
      </w:r>
    </w:p>
    <w:p w14:paraId="5D0AA99F" w14:textId="77777777" w:rsidR="00D84DE5" w:rsidRPr="00700CDA" w:rsidRDefault="00D84DE5" w:rsidP="00700CDA">
      <w:pPr>
        <w:pStyle w:val="BodyText"/>
        <w:spacing w:before="120" w:line="360" w:lineRule="exact"/>
        <w:ind w:right="58"/>
        <w:jc w:val="center"/>
        <w:rPr>
          <w:rFonts w:ascii="Bookman Old Style" w:hAnsi="Bookman Old Style"/>
          <w:b/>
          <w:color w:val="auto"/>
          <w:sz w:val="24"/>
          <w:szCs w:val="24"/>
          <w:lang w:val="id-ID"/>
        </w:rPr>
      </w:pPr>
    </w:p>
    <w:p w14:paraId="7D1A14B2" w14:textId="77777777" w:rsidR="00D84DE5" w:rsidRPr="00700CDA" w:rsidRDefault="00D84DE5" w:rsidP="00700CDA">
      <w:pPr>
        <w:pStyle w:val="BodyText"/>
        <w:spacing w:before="120" w:line="360" w:lineRule="exact"/>
        <w:ind w:left="1701" w:right="58"/>
        <w:jc w:val="center"/>
        <w:rPr>
          <w:rFonts w:ascii="Bookman Old Style" w:hAnsi="Bookman Old Style"/>
          <w:color w:val="auto"/>
          <w:sz w:val="24"/>
          <w:szCs w:val="24"/>
          <w:lang w:val="id-ID"/>
        </w:rPr>
      </w:pPr>
      <w:r w:rsidRPr="00700CDA">
        <w:rPr>
          <w:rFonts w:ascii="Bookman Old Style" w:hAnsi="Bookman Old Style"/>
          <w:color w:val="auto"/>
          <w:sz w:val="24"/>
          <w:szCs w:val="24"/>
          <w:lang w:val="pt-BR"/>
        </w:rPr>
        <w:t>Paragraf 9</w:t>
      </w:r>
    </w:p>
    <w:p w14:paraId="6C98EBFE" w14:textId="77777777" w:rsidR="00D84DE5" w:rsidRPr="00700CDA" w:rsidRDefault="00D84DE5" w:rsidP="00700CDA">
      <w:pPr>
        <w:pStyle w:val="BodyText"/>
        <w:spacing w:before="120" w:line="360" w:lineRule="exact"/>
        <w:ind w:left="1701" w:right="57"/>
        <w:jc w:val="center"/>
        <w:rPr>
          <w:rFonts w:ascii="Bookman Old Style" w:hAnsi="Bookman Old Style"/>
          <w:color w:val="auto"/>
          <w:sz w:val="24"/>
          <w:szCs w:val="24"/>
          <w:lang w:val="id-ID"/>
        </w:rPr>
      </w:pPr>
      <w:r w:rsidRPr="00700CDA">
        <w:rPr>
          <w:rFonts w:ascii="Bookman Old Style" w:hAnsi="Bookman Old Style"/>
          <w:color w:val="auto"/>
          <w:sz w:val="24"/>
          <w:szCs w:val="24"/>
          <w:lang w:val="pt-BR"/>
        </w:rPr>
        <w:t>Keadaan Kahar</w:t>
      </w:r>
    </w:p>
    <w:p w14:paraId="41A26EE0" w14:textId="77777777" w:rsidR="00D84DE5" w:rsidRPr="00700CDA" w:rsidRDefault="00D84DE5" w:rsidP="00700CDA">
      <w:pPr>
        <w:pStyle w:val="BodyText"/>
        <w:spacing w:before="360" w:line="360" w:lineRule="exact"/>
        <w:ind w:left="1701" w:right="57"/>
        <w:jc w:val="center"/>
        <w:rPr>
          <w:rFonts w:ascii="Bookman Old Style" w:hAnsi="Bookman Old Style"/>
          <w:color w:val="auto"/>
          <w:sz w:val="24"/>
          <w:szCs w:val="24"/>
        </w:rPr>
      </w:pPr>
      <w:r w:rsidRPr="00700CDA">
        <w:rPr>
          <w:rFonts w:ascii="Bookman Old Style" w:hAnsi="Bookman Old Style"/>
          <w:color w:val="auto"/>
          <w:sz w:val="24"/>
          <w:szCs w:val="24"/>
          <w:lang w:val="id-ID"/>
        </w:rPr>
        <w:t>Pasal</w:t>
      </w:r>
      <w:r w:rsidRPr="00700CDA">
        <w:rPr>
          <w:rFonts w:ascii="Bookman Old Style" w:hAnsi="Bookman Old Style"/>
          <w:color w:val="auto"/>
          <w:sz w:val="24"/>
          <w:szCs w:val="24"/>
          <w:lang w:val="pt-BR"/>
        </w:rPr>
        <w:t xml:space="preserve"> </w:t>
      </w:r>
      <w:r w:rsidRPr="00700CDA">
        <w:rPr>
          <w:rFonts w:ascii="Bookman Old Style" w:hAnsi="Bookman Old Style"/>
          <w:color w:val="auto"/>
          <w:sz w:val="24"/>
          <w:szCs w:val="24"/>
        </w:rPr>
        <w:t>74</w:t>
      </w:r>
    </w:p>
    <w:p w14:paraId="0F846E1B" w14:textId="77777777" w:rsidR="00D84DE5" w:rsidRPr="00700CDA" w:rsidRDefault="00D84DE5" w:rsidP="00700CDA">
      <w:pPr>
        <w:pStyle w:val="ListParagraph"/>
        <w:numPr>
          <w:ilvl w:val="0"/>
          <w:numId w:val="91"/>
        </w:numPr>
        <w:spacing w:before="60" w:line="360" w:lineRule="exact"/>
        <w:ind w:left="2126" w:right="0" w:hanging="425"/>
        <w:rPr>
          <w:rFonts w:ascii="Bookman Old Style" w:hAnsi="Bookman Old Style"/>
          <w:color w:val="auto"/>
        </w:rPr>
      </w:pPr>
      <w:r w:rsidRPr="00700CDA">
        <w:rPr>
          <w:rFonts w:ascii="Bookman Old Style" w:hAnsi="Bookman Old Style"/>
          <w:color w:val="auto"/>
        </w:rPr>
        <w:t xml:space="preserve">Dalam </w:t>
      </w:r>
      <w:proofErr w:type="spellStart"/>
      <w:r w:rsidRPr="00700CDA">
        <w:rPr>
          <w:rFonts w:ascii="Bookman Old Style" w:hAnsi="Bookman Old Style"/>
          <w:color w:val="auto"/>
        </w:rPr>
        <w:t>hal</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terjadi</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keadaan</w:t>
      </w:r>
      <w:proofErr w:type="spellEnd"/>
      <w:r w:rsidRPr="00700CDA">
        <w:rPr>
          <w:rFonts w:ascii="Bookman Old Style" w:hAnsi="Bookman Old Style"/>
          <w:color w:val="auto"/>
        </w:rPr>
        <w:t xml:space="preserve"> kahar, </w:t>
      </w:r>
      <w:proofErr w:type="spellStart"/>
      <w:r w:rsidRPr="00700CDA">
        <w:rPr>
          <w:rFonts w:ascii="Bookman Old Style" w:hAnsi="Bookman Old Style"/>
          <w:color w:val="auto"/>
        </w:rPr>
        <w:t>pelaksanaan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Kontrak</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dapat</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dihentikan</w:t>
      </w:r>
      <w:proofErr w:type="spellEnd"/>
      <w:r w:rsidRPr="00700CDA">
        <w:rPr>
          <w:rFonts w:ascii="Bookman Old Style" w:hAnsi="Bookman Old Style"/>
          <w:color w:val="auto"/>
        </w:rPr>
        <w:t>.</w:t>
      </w:r>
    </w:p>
    <w:p w14:paraId="6680B668" w14:textId="77777777" w:rsidR="00D84DE5" w:rsidRPr="00700CDA" w:rsidRDefault="00D84DE5" w:rsidP="00700CDA">
      <w:pPr>
        <w:pStyle w:val="ListParagraph"/>
        <w:numPr>
          <w:ilvl w:val="0"/>
          <w:numId w:val="91"/>
        </w:numPr>
        <w:spacing w:before="60" w:line="360" w:lineRule="exact"/>
        <w:ind w:left="2126" w:right="0" w:hanging="425"/>
        <w:rPr>
          <w:rFonts w:ascii="Bookman Old Style" w:hAnsi="Bookman Old Style"/>
          <w:color w:val="auto"/>
        </w:rPr>
      </w:pPr>
      <w:r w:rsidRPr="00700CDA">
        <w:rPr>
          <w:rFonts w:ascii="Bookman Old Style" w:hAnsi="Bookman Old Style"/>
          <w:color w:val="auto"/>
        </w:rPr>
        <w:t xml:space="preserve">Dalam </w:t>
      </w:r>
      <w:proofErr w:type="spellStart"/>
      <w:r w:rsidRPr="00700CDA">
        <w:rPr>
          <w:rFonts w:ascii="Bookman Old Style" w:hAnsi="Bookman Old Style"/>
          <w:color w:val="auto"/>
        </w:rPr>
        <w:t>hal</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pelaksanaan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Kontrak</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dilanjutkan</w:t>
      </w:r>
      <w:proofErr w:type="spellEnd"/>
      <w:r w:rsidRPr="00700CDA">
        <w:rPr>
          <w:rFonts w:ascii="Bookman Old Style" w:hAnsi="Bookman Old Style"/>
          <w:color w:val="auto"/>
        </w:rPr>
        <w:t xml:space="preserve">, para </w:t>
      </w:r>
      <w:proofErr w:type="spellStart"/>
      <w:r w:rsidRPr="00700CDA">
        <w:rPr>
          <w:rFonts w:ascii="Bookman Old Style" w:hAnsi="Bookman Old Style"/>
          <w:color w:val="auto"/>
        </w:rPr>
        <w:t>pihak</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dapat</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melakukan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perubahan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kontrak</w:t>
      </w:r>
      <w:proofErr w:type="spellEnd"/>
      <w:r w:rsidRPr="00700CDA">
        <w:rPr>
          <w:rFonts w:ascii="Bookman Old Style" w:hAnsi="Bookman Old Style"/>
          <w:color w:val="auto"/>
          <w:lang w:val="id-ID"/>
        </w:rPr>
        <w:t>.</w:t>
      </w:r>
    </w:p>
    <w:p w14:paraId="72E2A140" w14:textId="77777777" w:rsidR="00D84DE5" w:rsidRPr="00700CDA" w:rsidRDefault="00D84DE5" w:rsidP="00700CDA">
      <w:pPr>
        <w:pStyle w:val="ListParagraph"/>
        <w:numPr>
          <w:ilvl w:val="0"/>
          <w:numId w:val="91"/>
        </w:numPr>
        <w:spacing w:before="60" w:line="360" w:lineRule="exact"/>
        <w:ind w:left="2126" w:right="0" w:hanging="425"/>
        <w:rPr>
          <w:rFonts w:ascii="Bookman Old Style" w:hAnsi="Bookman Old Style"/>
          <w:color w:val="auto"/>
        </w:rPr>
      </w:pPr>
      <w:proofErr w:type="spellStart"/>
      <w:r w:rsidRPr="00700CDA">
        <w:rPr>
          <w:rFonts w:ascii="Bookman Old Style" w:hAnsi="Bookman Old Style"/>
          <w:color w:val="auto"/>
        </w:rPr>
        <w:t>Perpanjangan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waktu</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untuk</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penyelesaian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Kontrak</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disebabkan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keadaan</w:t>
      </w:r>
      <w:proofErr w:type="spellEnd"/>
      <w:r w:rsidRPr="00700CDA">
        <w:rPr>
          <w:rFonts w:ascii="Bookman Old Style" w:hAnsi="Bookman Old Style"/>
          <w:color w:val="auto"/>
        </w:rPr>
        <w:t xml:space="preserve"> kahar </w:t>
      </w:r>
      <w:proofErr w:type="spellStart"/>
      <w:r w:rsidRPr="00700CDA">
        <w:rPr>
          <w:rFonts w:ascii="Bookman Old Style" w:hAnsi="Bookman Old Style"/>
          <w:color w:val="auto"/>
        </w:rPr>
        <w:t>dapat</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melewati</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Tahun</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Anggaran</w:t>
      </w:r>
      <w:proofErr w:type="spellEnd"/>
      <w:r w:rsidRPr="00700CDA">
        <w:rPr>
          <w:rFonts w:ascii="Bookman Old Style" w:hAnsi="Bookman Old Style"/>
          <w:color w:val="auto"/>
          <w:lang w:val="id-ID"/>
        </w:rPr>
        <w:t>.</w:t>
      </w:r>
    </w:p>
    <w:p w14:paraId="7B50FC8C" w14:textId="77777777" w:rsidR="00D84DE5" w:rsidRPr="00700CDA" w:rsidRDefault="00D84DE5" w:rsidP="00700CDA">
      <w:pPr>
        <w:pStyle w:val="ListParagraph"/>
        <w:numPr>
          <w:ilvl w:val="0"/>
          <w:numId w:val="91"/>
        </w:numPr>
        <w:spacing w:before="60" w:line="360" w:lineRule="exact"/>
        <w:ind w:left="2126" w:right="0" w:hanging="425"/>
        <w:rPr>
          <w:rFonts w:ascii="Bookman Old Style" w:hAnsi="Bookman Old Style"/>
          <w:color w:val="auto"/>
        </w:rPr>
      </w:pPr>
      <w:proofErr w:type="spellStart"/>
      <w:r w:rsidRPr="00700CDA">
        <w:rPr>
          <w:rFonts w:ascii="Bookman Old Style" w:hAnsi="Bookman Old Style"/>
          <w:color w:val="auto"/>
        </w:rPr>
        <w:t>Tindak</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lanjut</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setelah</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terjadinya</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keadaan</w:t>
      </w:r>
      <w:proofErr w:type="spellEnd"/>
      <w:r w:rsidRPr="00700CDA">
        <w:rPr>
          <w:rFonts w:ascii="Bookman Old Style" w:hAnsi="Bookman Old Style"/>
          <w:color w:val="auto"/>
        </w:rPr>
        <w:t xml:space="preserve"> kahar </w:t>
      </w:r>
      <w:proofErr w:type="spellStart"/>
      <w:r w:rsidRPr="00700CDA">
        <w:rPr>
          <w:rFonts w:ascii="Bookman Old Style" w:hAnsi="Bookman Old Style"/>
          <w:color w:val="auto"/>
        </w:rPr>
        <w:t>diatur</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dalam</w:t>
      </w:r>
      <w:proofErr w:type="spellEnd"/>
      <w:r w:rsidRPr="00700CDA">
        <w:rPr>
          <w:rFonts w:ascii="Bookman Old Style" w:hAnsi="Bookman Old Style"/>
          <w:color w:val="auto"/>
        </w:rPr>
        <w:t xml:space="preserve"> </w:t>
      </w:r>
      <w:proofErr w:type="spellStart"/>
      <w:r w:rsidRPr="00700CDA">
        <w:rPr>
          <w:rFonts w:ascii="Bookman Old Style" w:hAnsi="Bookman Old Style"/>
          <w:color w:val="auto"/>
        </w:rPr>
        <w:t>Kontrak</w:t>
      </w:r>
      <w:proofErr w:type="spellEnd"/>
      <w:r w:rsidRPr="00700CDA">
        <w:rPr>
          <w:rFonts w:ascii="Bookman Old Style" w:hAnsi="Bookman Old Style"/>
          <w:color w:val="auto"/>
        </w:rPr>
        <w:t>.</w:t>
      </w:r>
    </w:p>
    <w:p w14:paraId="6CF58111" w14:textId="77777777" w:rsidR="00D84DE5" w:rsidRPr="00700CDA" w:rsidRDefault="00D84DE5" w:rsidP="00700CDA">
      <w:pPr>
        <w:pStyle w:val="BodyText"/>
        <w:spacing w:before="120" w:line="360" w:lineRule="exact"/>
        <w:jc w:val="center"/>
        <w:rPr>
          <w:rFonts w:ascii="Bookman Old Style" w:hAnsi="Bookman Old Style"/>
          <w:color w:val="auto"/>
          <w:sz w:val="24"/>
          <w:szCs w:val="24"/>
        </w:rPr>
      </w:pPr>
    </w:p>
    <w:p w14:paraId="21654CE8" w14:textId="77777777" w:rsidR="00D84DE5" w:rsidRPr="00700CDA" w:rsidRDefault="00D84DE5" w:rsidP="00700CDA">
      <w:pPr>
        <w:pStyle w:val="BodyText"/>
        <w:spacing w:before="120" w:line="360" w:lineRule="exact"/>
        <w:ind w:left="1701"/>
        <w:jc w:val="center"/>
        <w:rPr>
          <w:rFonts w:ascii="Bookman Old Style" w:hAnsi="Bookman Old Style"/>
          <w:color w:val="auto"/>
          <w:sz w:val="24"/>
          <w:szCs w:val="24"/>
          <w:lang w:val="id-ID"/>
        </w:rPr>
      </w:pPr>
      <w:r w:rsidRPr="00700CDA">
        <w:rPr>
          <w:rFonts w:ascii="Bookman Old Style" w:hAnsi="Bookman Old Style"/>
          <w:color w:val="auto"/>
          <w:sz w:val="24"/>
          <w:szCs w:val="24"/>
          <w:lang w:val="pt-BR"/>
        </w:rPr>
        <w:t>Paragraf 10</w:t>
      </w:r>
    </w:p>
    <w:p w14:paraId="46443121" w14:textId="77777777" w:rsidR="00D84DE5" w:rsidRPr="00700CDA" w:rsidRDefault="00D84DE5" w:rsidP="00700CDA">
      <w:pPr>
        <w:pStyle w:val="BodyText"/>
        <w:spacing w:before="120" w:line="360" w:lineRule="exact"/>
        <w:ind w:left="1701"/>
        <w:jc w:val="center"/>
        <w:rPr>
          <w:rFonts w:ascii="Bookman Old Style" w:hAnsi="Bookman Old Style"/>
          <w:color w:val="auto"/>
          <w:sz w:val="24"/>
          <w:szCs w:val="24"/>
          <w:lang w:val="id-ID"/>
        </w:rPr>
      </w:pPr>
      <w:r w:rsidRPr="00700CDA">
        <w:rPr>
          <w:rFonts w:ascii="Bookman Old Style" w:hAnsi="Bookman Old Style"/>
          <w:color w:val="auto"/>
          <w:sz w:val="24"/>
          <w:szCs w:val="24"/>
          <w:lang w:val="id-ID"/>
        </w:rPr>
        <w:t>Penyelesaian Kontrak</w:t>
      </w:r>
    </w:p>
    <w:p w14:paraId="411D9874" w14:textId="77777777" w:rsidR="00D84DE5" w:rsidRPr="00700CDA" w:rsidRDefault="00D84DE5" w:rsidP="00700CDA">
      <w:pPr>
        <w:pStyle w:val="BodyText"/>
        <w:spacing w:before="360" w:line="360" w:lineRule="exact"/>
        <w:ind w:left="1701"/>
        <w:jc w:val="center"/>
        <w:rPr>
          <w:rFonts w:ascii="Bookman Old Style" w:hAnsi="Bookman Old Style"/>
          <w:color w:val="auto"/>
          <w:sz w:val="24"/>
          <w:szCs w:val="24"/>
        </w:rPr>
      </w:pPr>
      <w:r w:rsidRPr="00700CDA">
        <w:rPr>
          <w:rFonts w:ascii="Bookman Old Style" w:hAnsi="Bookman Old Style"/>
          <w:color w:val="auto"/>
          <w:sz w:val="24"/>
          <w:szCs w:val="24"/>
          <w:lang w:val="id-ID"/>
        </w:rPr>
        <w:t>Pasal</w:t>
      </w:r>
      <w:r w:rsidRPr="00700CDA">
        <w:rPr>
          <w:rFonts w:ascii="Bookman Old Style" w:hAnsi="Bookman Old Style"/>
          <w:color w:val="auto"/>
          <w:sz w:val="24"/>
          <w:szCs w:val="24"/>
          <w:lang w:val="pt-BR"/>
        </w:rPr>
        <w:t xml:space="preserve"> </w:t>
      </w:r>
      <w:r w:rsidRPr="00700CDA">
        <w:rPr>
          <w:rFonts w:ascii="Bookman Old Style" w:hAnsi="Bookman Old Style"/>
          <w:color w:val="auto"/>
          <w:sz w:val="24"/>
          <w:szCs w:val="24"/>
          <w:lang w:val="id-ID"/>
        </w:rPr>
        <w:t>7</w:t>
      </w:r>
      <w:r w:rsidRPr="00700CDA">
        <w:rPr>
          <w:rFonts w:ascii="Bookman Old Style" w:hAnsi="Bookman Old Style"/>
          <w:color w:val="auto"/>
          <w:sz w:val="24"/>
          <w:szCs w:val="24"/>
        </w:rPr>
        <w:t>5</w:t>
      </w:r>
    </w:p>
    <w:p w14:paraId="276E6F56" w14:textId="77777777" w:rsidR="00D84DE5" w:rsidRPr="00700CDA" w:rsidRDefault="00D84DE5" w:rsidP="00003389">
      <w:pPr>
        <w:pStyle w:val="ListParagraph"/>
        <w:widowControl/>
        <w:numPr>
          <w:ilvl w:val="2"/>
          <w:numId w:val="87"/>
        </w:numPr>
        <w:adjustRightInd w:val="0"/>
        <w:spacing w:before="120" w:after="120" w:line="360" w:lineRule="exact"/>
        <w:ind w:left="2126" w:right="0" w:hanging="425"/>
        <w:rPr>
          <w:rFonts w:ascii="Bookman Old Style" w:hAnsi="Bookman Old Style" w:cs="Bookman Old Style,Bold"/>
          <w:color w:val="auto"/>
          <w:lang w:eastAsia="en-GB"/>
        </w:rPr>
      </w:pPr>
      <w:proofErr w:type="spellStart"/>
      <w:r w:rsidRPr="00700CDA">
        <w:rPr>
          <w:rFonts w:ascii="Bookman Old Style" w:hAnsi="Bookman Old Style" w:cs="Bookman Old Style,Bold"/>
          <w:color w:val="auto"/>
          <w:lang w:eastAsia="en-GB"/>
        </w:rPr>
        <w:t>Pemutusan</w:t>
      </w:r>
      <w:proofErr w:type="spellEnd"/>
      <w:r w:rsidRPr="00700CDA">
        <w:rPr>
          <w:rFonts w:ascii="Bookman Old Style" w:hAnsi="Bookman Old Style" w:cs="Bookman Old Style,Bold"/>
          <w:color w:val="auto"/>
          <w:lang w:eastAsia="en-GB"/>
        </w:rPr>
        <w:t xml:space="preserve"> </w:t>
      </w:r>
      <w:proofErr w:type="spellStart"/>
      <w:r w:rsidRPr="00700CDA">
        <w:rPr>
          <w:rFonts w:ascii="Bookman Old Style" w:hAnsi="Bookman Old Style" w:cs="Bookman Old Style,Bold"/>
          <w:color w:val="auto"/>
          <w:lang w:eastAsia="en-GB"/>
        </w:rPr>
        <w:t>Kontrak</w:t>
      </w:r>
      <w:proofErr w:type="spellEnd"/>
      <w:r w:rsidRPr="00700CDA">
        <w:rPr>
          <w:rFonts w:ascii="Bookman Old Style" w:hAnsi="Bookman Old Style" w:cs="Bookman Old Style,Bold"/>
          <w:color w:val="auto"/>
          <w:lang w:eastAsia="en-GB"/>
        </w:rPr>
        <w:t xml:space="preserve"> oleh </w:t>
      </w:r>
      <w:proofErr w:type="spellStart"/>
      <w:r w:rsidRPr="00700CDA">
        <w:rPr>
          <w:rFonts w:ascii="Bookman Old Style" w:hAnsi="Bookman Old Style" w:cs="Bookman Old Style,Bold"/>
          <w:color w:val="auto"/>
          <w:lang w:eastAsia="en-GB"/>
        </w:rPr>
        <w:t>Pejabat</w:t>
      </w:r>
      <w:proofErr w:type="spellEnd"/>
      <w:r w:rsidRPr="00700CDA">
        <w:rPr>
          <w:rFonts w:ascii="Bookman Old Style" w:hAnsi="Bookman Old Style" w:cs="Bookman Old Style,Bold"/>
          <w:color w:val="auto"/>
          <w:lang w:eastAsia="en-GB"/>
        </w:rPr>
        <w:t xml:space="preserve"> </w:t>
      </w:r>
      <w:proofErr w:type="spellStart"/>
      <w:r w:rsidRPr="00700CDA">
        <w:rPr>
          <w:rFonts w:ascii="Bookman Old Style" w:hAnsi="Bookman Old Style" w:cs="Bookman Old Style,Bold"/>
          <w:color w:val="auto"/>
          <w:lang w:eastAsia="en-GB"/>
        </w:rPr>
        <w:t>Penandatangan</w:t>
      </w:r>
      <w:proofErr w:type="spellEnd"/>
      <w:r w:rsidRPr="00700CDA">
        <w:rPr>
          <w:rFonts w:ascii="Bookman Old Style" w:hAnsi="Bookman Old Style" w:cs="Bookman Old Style,Bold"/>
          <w:color w:val="auto"/>
          <w:lang w:eastAsia="en-GB"/>
        </w:rPr>
        <w:t xml:space="preserve"> </w:t>
      </w:r>
      <w:proofErr w:type="spellStart"/>
      <w:r w:rsidRPr="00700CDA">
        <w:rPr>
          <w:rFonts w:ascii="Bookman Old Style" w:hAnsi="Bookman Old Style" w:cs="Bookman Old Style,Bold"/>
          <w:color w:val="auto"/>
          <w:lang w:eastAsia="en-GB"/>
        </w:rPr>
        <w:t>Kontrak</w:t>
      </w:r>
      <w:proofErr w:type="spellEnd"/>
      <w:r>
        <w:rPr>
          <w:rFonts w:ascii="Bookman Old Style" w:hAnsi="Bookman Old Style" w:cs="Bookman Old Style,Bold"/>
          <w:color w:val="auto"/>
          <w:lang w:eastAsia="en-GB"/>
        </w:rPr>
        <w:t xml:space="preserve"> </w:t>
      </w:r>
      <w:proofErr w:type="spellStart"/>
      <w:r>
        <w:rPr>
          <w:rFonts w:ascii="Bookman Old Style" w:hAnsi="Bookman Old Style" w:cs="Bookman Old Style,Bold"/>
          <w:color w:val="auto"/>
          <w:lang w:eastAsia="en-GB"/>
        </w:rPr>
        <w:t>apabila</w:t>
      </w:r>
      <w:proofErr w:type="spellEnd"/>
      <w:r>
        <w:rPr>
          <w:rFonts w:ascii="Bookman Old Style" w:hAnsi="Bookman Old Style" w:cs="Bookman Old Style,Bold"/>
          <w:color w:val="auto"/>
          <w:lang w:eastAsia="en-GB"/>
        </w:rPr>
        <w:t>:</w:t>
      </w:r>
    </w:p>
    <w:p w14:paraId="52B1FDDF"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eastAsia="en-GB"/>
        </w:rPr>
      </w:pPr>
      <w:proofErr w:type="spellStart"/>
      <w:r w:rsidRPr="00700CDA">
        <w:rPr>
          <w:rFonts w:ascii="Bookman Old Style" w:hAnsi="Bookman Old Style" w:cs="Bookman Old Style"/>
          <w:color w:val="auto"/>
          <w:lang w:eastAsia="en-GB"/>
        </w:rPr>
        <w:t>Penyedia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terbukti</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melakukan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korupsi</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kolusi</w:t>
      </w:r>
      <w:proofErr w:type="spellEnd"/>
      <w:r w:rsidRPr="00700CDA">
        <w:rPr>
          <w:rFonts w:ascii="Bookman Old Style" w:hAnsi="Bookman Old Style" w:cs="Bookman Old Style"/>
          <w:color w:val="auto"/>
          <w:lang w:eastAsia="en-GB"/>
        </w:rPr>
        <w:t xml:space="preserve"> dan/</w:t>
      </w:r>
      <w:proofErr w:type="spellStart"/>
      <w:r w:rsidRPr="00700CDA">
        <w:rPr>
          <w:rFonts w:ascii="Bookman Old Style" w:hAnsi="Bookman Old Style" w:cs="Bookman Old Style"/>
          <w:color w:val="auto"/>
          <w:lang w:eastAsia="en-GB"/>
        </w:rPr>
        <w:t>atau</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nepotisme</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kecurangan</w:t>
      </w:r>
      <w:proofErr w:type="spellEnd"/>
      <w:r w:rsidRPr="00700CDA">
        <w:rPr>
          <w:rFonts w:ascii="Bookman Old Style" w:hAnsi="Bookman Old Style" w:cs="Bookman Old Style"/>
          <w:color w:val="auto"/>
          <w:lang w:eastAsia="en-GB"/>
        </w:rPr>
        <w:t xml:space="preserve"> dan/</w:t>
      </w:r>
      <w:proofErr w:type="spellStart"/>
      <w:r w:rsidRPr="00700CDA">
        <w:rPr>
          <w:rFonts w:ascii="Bookman Old Style" w:hAnsi="Bookman Old Style" w:cs="Bookman Old Style"/>
          <w:color w:val="auto"/>
          <w:lang w:eastAsia="en-GB"/>
        </w:rPr>
        <w:t>atau</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pemalsuan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dalam</w:t>
      </w:r>
      <w:proofErr w:type="spellEnd"/>
      <w:r w:rsidRPr="00700CDA">
        <w:rPr>
          <w:rFonts w:ascii="Bookman Old Style" w:hAnsi="Bookman Old Style" w:cs="Bookman Old Style"/>
          <w:color w:val="auto"/>
          <w:lang w:eastAsia="en-GB"/>
        </w:rPr>
        <w:t xml:space="preserve"> proses </w:t>
      </w:r>
      <w:proofErr w:type="spellStart"/>
      <w:r w:rsidRPr="00700CDA">
        <w:rPr>
          <w:rFonts w:ascii="Bookman Old Style" w:hAnsi="Bookman Old Style" w:cs="Bookman Old Style"/>
          <w:color w:val="auto"/>
          <w:lang w:eastAsia="en-GB"/>
        </w:rPr>
        <w:t>pengadaan</w:t>
      </w:r>
      <w:proofErr w:type="spellEnd"/>
      <w:r w:rsidRPr="00700CDA">
        <w:rPr>
          <w:rFonts w:ascii="Bookman Old Style" w:hAnsi="Bookman Old Style" w:cs="Bookman Old Style"/>
          <w:color w:val="auto"/>
          <w:lang w:eastAsia="en-GB"/>
        </w:rPr>
        <w:t xml:space="preserve"> yang </w:t>
      </w:r>
      <w:proofErr w:type="spellStart"/>
      <w:r w:rsidRPr="00700CDA">
        <w:rPr>
          <w:rFonts w:ascii="Bookman Old Style" w:hAnsi="Bookman Old Style" w:cs="Bookman Old Style"/>
          <w:color w:val="auto"/>
          <w:lang w:eastAsia="en-GB"/>
        </w:rPr>
        <w:t>diputuskan</w:t>
      </w:r>
      <w:proofErr w:type="spellEnd"/>
      <w:r w:rsidRPr="00700CDA">
        <w:rPr>
          <w:rFonts w:ascii="Bookman Old Style" w:hAnsi="Bookman Old Style" w:cs="Bookman Old Style"/>
          <w:color w:val="auto"/>
          <w:lang w:eastAsia="en-GB"/>
        </w:rPr>
        <w:t xml:space="preserve"> oleh </w:t>
      </w:r>
      <w:proofErr w:type="spellStart"/>
      <w:r>
        <w:rPr>
          <w:rFonts w:ascii="Bookman Old Style" w:hAnsi="Bookman Old Style" w:cs="Bookman Old Style"/>
          <w:color w:val="auto"/>
          <w:lang w:eastAsia="en-GB"/>
        </w:rPr>
        <w:t>i</w:t>
      </w:r>
      <w:r w:rsidRPr="00700CDA">
        <w:rPr>
          <w:rFonts w:ascii="Bookman Old Style" w:hAnsi="Bookman Old Style" w:cs="Bookman Old Style"/>
          <w:color w:val="auto"/>
          <w:lang w:eastAsia="en-GB"/>
        </w:rPr>
        <w:t>nstansi</w:t>
      </w:r>
      <w:proofErr w:type="spellEnd"/>
      <w:r w:rsidRPr="00700CDA">
        <w:rPr>
          <w:rFonts w:ascii="Bookman Old Style" w:hAnsi="Bookman Old Style" w:cs="Bookman Old Style"/>
          <w:color w:val="auto"/>
          <w:lang w:eastAsia="en-GB"/>
        </w:rPr>
        <w:t xml:space="preserve"> yang </w:t>
      </w:r>
      <w:proofErr w:type="spellStart"/>
      <w:r w:rsidRPr="00700CDA">
        <w:rPr>
          <w:rFonts w:ascii="Bookman Old Style" w:hAnsi="Bookman Old Style" w:cs="Bookman Old Style"/>
          <w:color w:val="auto"/>
          <w:lang w:eastAsia="en-GB"/>
        </w:rPr>
        <w:t>berwenang</w:t>
      </w:r>
      <w:proofErr w:type="spellEnd"/>
      <w:r w:rsidRPr="00700CDA">
        <w:rPr>
          <w:rFonts w:ascii="Bookman Old Style" w:hAnsi="Bookman Old Style" w:cs="Bookman Old Style"/>
          <w:color w:val="auto"/>
          <w:lang w:eastAsia="en-GB"/>
        </w:rPr>
        <w:t>.</w:t>
      </w:r>
    </w:p>
    <w:p w14:paraId="116546BB"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eastAsia="en-GB"/>
        </w:rPr>
      </w:pPr>
      <w:proofErr w:type="spellStart"/>
      <w:r>
        <w:rPr>
          <w:rFonts w:ascii="Bookman Old Style" w:hAnsi="Bookman Old Style" w:cs="Bookman Old Style"/>
          <w:color w:val="auto"/>
          <w:lang w:eastAsia="en-GB"/>
        </w:rPr>
        <w:t>p</w:t>
      </w:r>
      <w:r w:rsidRPr="00700CDA">
        <w:rPr>
          <w:rFonts w:ascii="Bookman Old Style" w:hAnsi="Bookman Old Style" w:cs="Bookman Old Style"/>
          <w:color w:val="auto"/>
          <w:lang w:eastAsia="en-GB"/>
        </w:rPr>
        <w:t>engaduan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tentang</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penyimpangan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prosedur</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dugaan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korupsi</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kolusi</w:t>
      </w:r>
      <w:proofErr w:type="spellEnd"/>
      <w:r w:rsidRPr="00700CDA">
        <w:rPr>
          <w:rFonts w:ascii="Bookman Old Style" w:hAnsi="Bookman Old Style" w:cs="Bookman Old Style"/>
          <w:color w:val="auto"/>
          <w:lang w:eastAsia="en-GB"/>
        </w:rPr>
        <w:t xml:space="preserve"> dan/</w:t>
      </w:r>
      <w:proofErr w:type="spellStart"/>
      <w:r w:rsidRPr="00700CDA">
        <w:rPr>
          <w:rFonts w:ascii="Bookman Old Style" w:hAnsi="Bookman Old Style" w:cs="Bookman Old Style"/>
          <w:color w:val="auto"/>
          <w:lang w:eastAsia="en-GB"/>
        </w:rPr>
        <w:t>atau</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nepotisme</w:t>
      </w:r>
      <w:proofErr w:type="spellEnd"/>
      <w:r w:rsidRPr="00700CDA">
        <w:rPr>
          <w:rFonts w:ascii="Bookman Old Style" w:hAnsi="Bookman Old Style" w:cs="Bookman Old Style"/>
          <w:color w:val="auto"/>
          <w:lang w:eastAsia="en-GB"/>
        </w:rPr>
        <w:t xml:space="preserve"> dan/</w:t>
      </w:r>
      <w:proofErr w:type="spellStart"/>
      <w:r w:rsidRPr="00700CDA">
        <w:rPr>
          <w:rFonts w:ascii="Bookman Old Style" w:hAnsi="Bookman Old Style" w:cs="Bookman Old Style"/>
          <w:color w:val="auto"/>
          <w:lang w:eastAsia="en-GB"/>
        </w:rPr>
        <w:t>atau</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pelanggaran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persaingan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sehat</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dalam</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pelaksanaan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Pengadaan</w:t>
      </w:r>
      <w:proofErr w:type="spellEnd"/>
      <w:r w:rsidRPr="00700CDA">
        <w:rPr>
          <w:rFonts w:ascii="Bookman Old Style" w:hAnsi="Bookman Old Style" w:cs="Bookman Old Style"/>
          <w:color w:val="auto"/>
          <w:lang w:eastAsia="en-GB"/>
        </w:rPr>
        <w:t xml:space="preserve"> Bar</w:t>
      </w:r>
      <w:r>
        <w:rPr>
          <w:rFonts w:ascii="Bookman Old Style" w:hAnsi="Bookman Old Style" w:cs="Bookman Old Style"/>
          <w:color w:val="auto"/>
          <w:lang w:eastAsia="en-GB"/>
        </w:rPr>
        <w:t xml:space="preserve">ang/Jasa </w:t>
      </w:r>
      <w:proofErr w:type="spellStart"/>
      <w:r>
        <w:rPr>
          <w:rFonts w:ascii="Bookman Old Style" w:hAnsi="Bookman Old Style" w:cs="Bookman Old Style"/>
          <w:color w:val="auto"/>
          <w:lang w:eastAsia="en-GB"/>
        </w:rPr>
        <w:t>dinyatakan</w:t>
      </w:r>
      <w:proofErr w:type="spellEnd"/>
      <w:r>
        <w:rPr>
          <w:rFonts w:ascii="Bookman Old Style" w:hAnsi="Bookman Old Style" w:cs="Bookman Old Style"/>
          <w:color w:val="auto"/>
          <w:lang w:eastAsia="en-GB"/>
        </w:rPr>
        <w:t xml:space="preserve"> </w:t>
      </w:r>
      <w:proofErr w:type="spellStart"/>
      <w:r>
        <w:rPr>
          <w:rFonts w:ascii="Bookman Old Style" w:hAnsi="Bookman Old Style" w:cs="Bookman Old Style"/>
          <w:color w:val="auto"/>
          <w:lang w:eastAsia="en-GB"/>
        </w:rPr>
        <w:t>benar</w:t>
      </w:r>
      <w:proofErr w:type="spellEnd"/>
      <w:r>
        <w:rPr>
          <w:rFonts w:ascii="Bookman Old Style" w:hAnsi="Bookman Old Style" w:cs="Bookman Old Style"/>
          <w:color w:val="auto"/>
          <w:lang w:eastAsia="en-GB"/>
        </w:rPr>
        <w:t xml:space="preserve"> oleh </w:t>
      </w:r>
      <w:proofErr w:type="spellStart"/>
      <w:r>
        <w:rPr>
          <w:rFonts w:ascii="Bookman Old Style" w:hAnsi="Bookman Old Style" w:cs="Bookman Old Style"/>
          <w:color w:val="auto"/>
          <w:lang w:eastAsia="en-GB"/>
        </w:rPr>
        <w:t>i</w:t>
      </w:r>
      <w:r w:rsidRPr="00700CDA">
        <w:rPr>
          <w:rFonts w:ascii="Bookman Old Style" w:hAnsi="Bookman Old Style" w:cs="Bookman Old Style"/>
          <w:color w:val="auto"/>
          <w:lang w:eastAsia="en-GB"/>
        </w:rPr>
        <w:t>nstansi</w:t>
      </w:r>
      <w:proofErr w:type="spellEnd"/>
      <w:r w:rsidRPr="00700CDA">
        <w:rPr>
          <w:rFonts w:ascii="Bookman Old Style" w:hAnsi="Bookman Old Style" w:cs="Bookman Old Style"/>
          <w:color w:val="auto"/>
          <w:lang w:eastAsia="en-GB"/>
        </w:rPr>
        <w:t xml:space="preserve"> yang </w:t>
      </w:r>
      <w:proofErr w:type="spellStart"/>
      <w:r w:rsidRPr="00700CDA">
        <w:rPr>
          <w:rFonts w:ascii="Bookman Old Style" w:hAnsi="Bookman Old Style" w:cs="Bookman Old Style"/>
          <w:color w:val="auto"/>
          <w:lang w:eastAsia="en-GB"/>
        </w:rPr>
        <w:t>berwenang</w:t>
      </w:r>
      <w:proofErr w:type="spellEnd"/>
      <w:r w:rsidRPr="00700CDA">
        <w:rPr>
          <w:rFonts w:ascii="Bookman Old Style" w:hAnsi="Bookman Old Style" w:cs="Bookman Old Style"/>
          <w:color w:val="auto"/>
          <w:lang w:eastAsia="en-GB"/>
        </w:rPr>
        <w:t>;</w:t>
      </w:r>
    </w:p>
    <w:p w14:paraId="75572AEE"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berada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dalam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keadaan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pailit</w:t>
      </w:r>
      <w:proofErr w:type="spellEnd"/>
      <w:r w:rsidRPr="00700CDA">
        <w:rPr>
          <w:rFonts w:ascii="Bookman Old Style" w:hAnsi="Bookman Old Style" w:cs="Bookman Old Style"/>
          <w:color w:val="auto"/>
          <w:lang w:val="es-ES" w:eastAsia="en-GB"/>
        </w:rPr>
        <w:t>;</w:t>
      </w:r>
    </w:p>
    <w:p w14:paraId="2C16D2BD"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terbukti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dikenakan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Sanksi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Daftar</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Hitam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sebelum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penandatangan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Kontrak</w:t>
      </w:r>
      <w:proofErr w:type="spellEnd"/>
      <w:r w:rsidRPr="00700CDA">
        <w:rPr>
          <w:rFonts w:ascii="Bookman Old Style" w:hAnsi="Bookman Old Style" w:cs="Bookman Old Style"/>
          <w:color w:val="auto"/>
          <w:lang w:val="es-ES" w:eastAsia="en-GB"/>
        </w:rPr>
        <w:t>;</w:t>
      </w:r>
    </w:p>
    <w:p w14:paraId="029F7441"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gagal</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memper</w:t>
      </w:r>
      <w:r>
        <w:rPr>
          <w:rFonts w:ascii="Bookman Old Style" w:hAnsi="Bookman Old Style" w:cs="Bookman Old Style"/>
          <w:color w:val="auto"/>
          <w:lang w:val="es-ES" w:eastAsia="en-GB"/>
        </w:rPr>
        <w:t>baiki</w:t>
      </w:r>
      <w:proofErr w:type="spellEnd"/>
      <w:r>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kinerja</w:t>
      </w:r>
      <w:proofErr w:type="spellEnd"/>
      <w:r>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setelah</w:t>
      </w:r>
      <w:proofErr w:type="spellEnd"/>
      <w:r>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mendapat</w:t>
      </w:r>
      <w:proofErr w:type="spellEnd"/>
      <w:r>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s</w:t>
      </w:r>
      <w:r w:rsidRPr="00700CDA">
        <w:rPr>
          <w:rFonts w:ascii="Bookman Old Style" w:hAnsi="Bookman Old Style" w:cs="Bookman Old Style"/>
          <w:color w:val="auto"/>
          <w:lang w:val="es-ES" w:eastAsia="en-GB"/>
        </w:rPr>
        <w:t>urat</w:t>
      </w:r>
      <w:proofErr w:type="spellEnd"/>
      <w:r w:rsidRPr="00700CDA">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p</w:t>
      </w:r>
      <w:r w:rsidRPr="00700CDA">
        <w:rPr>
          <w:rFonts w:ascii="Bookman Old Style" w:hAnsi="Bookman Old Style" w:cs="Bookman Old Style"/>
          <w:color w:val="auto"/>
          <w:lang w:val="es-ES" w:eastAsia="en-GB"/>
        </w:rPr>
        <w:t>eringatan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sebanyak</w:t>
      </w:r>
      <w:proofErr w:type="spellEnd"/>
      <w:r w:rsidRPr="00700CDA">
        <w:rPr>
          <w:rFonts w:ascii="Bookman Old Style" w:hAnsi="Bookman Old Style" w:cs="Bookman Old Style"/>
          <w:color w:val="auto"/>
          <w:lang w:val="es-ES" w:eastAsia="en-GB"/>
        </w:rPr>
        <w:t xml:space="preserve"> 3 (</w:t>
      </w:r>
      <w:proofErr w:type="spellStart"/>
      <w:r w:rsidRPr="00700CDA">
        <w:rPr>
          <w:rFonts w:ascii="Bookman Old Style" w:hAnsi="Bookman Old Style" w:cs="Bookman Old Style"/>
          <w:color w:val="auto"/>
          <w:lang w:val="es-ES" w:eastAsia="en-GB"/>
        </w:rPr>
        <w:t>tiga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kali</w:t>
      </w:r>
      <w:proofErr w:type="spellEnd"/>
      <w:r w:rsidRPr="00700CDA">
        <w:rPr>
          <w:rFonts w:ascii="Bookman Old Style" w:hAnsi="Bookman Old Style" w:cs="Bookman Old Style"/>
          <w:color w:val="auto"/>
          <w:lang w:val="es-ES" w:eastAsia="en-GB"/>
        </w:rPr>
        <w:t>;</w:t>
      </w:r>
    </w:p>
    <w:p w14:paraId="3A3BA20D"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tidak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mempertahankan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berlakunya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jaminan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pelaksanaan</w:t>
      </w:r>
      <w:proofErr w:type="spellEnd"/>
      <w:r w:rsidRPr="00700CDA">
        <w:rPr>
          <w:rFonts w:ascii="Bookman Old Style" w:hAnsi="Bookman Old Style" w:cs="Bookman Old Style"/>
          <w:color w:val="auto"/>
          <w:lang w:val="es-ES" w:eastAsia="en-GB"/>
        </w:rPr>
        <w:t>;</w:t>
      </w:r>
    </w:p>
    <w:p w14:paraId="1CC4AEA9"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lalai</w:t>
      </w:r>
      <w:proofErr w:type="spellEnd"/>
      <w:r w:rsidRPr="00700CDA">
        <w:rPr>
          <w:rFonts w:ascii="Bookman Old Style" w:hAnsi="Bookman Old Style" w:cs="Bookman Old Style"/>
          <w:color w:val="auto"/>
          <w:lang w:val="es-ES" w:eastAsia="en-GB"/>
        </w:rPr>
        <w:t>/</w:t>
      </w:r>
      <w:proofErr w:type="spellStart"/>
      <w:r w:rsidRPr="00700CDA">
        <w:rPr>
          <w:rFonts w:ascii="Bookman Old Style" w:hAnsi="Bookman Old Style" w:cs="Bookman Old Style"/>
          <w:color w:val="auto"/>
          <w:lang w:val="es-ES" w:eastAsia="en-GB"/>
        </w:rPr>
        <w:t>cidera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janji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dalam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melaksanakan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kewajibannya</w:t>
      </w:r>
      <w:proofErr w:type="spellEnd"/>
      <w:r w:rsidRPr="00700CDA">
        <w:rPr>
          <w:rFonts w:ascii="Bookman Old Style" w:hAnsi="Bookman Old Style" w:cs="Bookman Old Style"/>
          <w:color w:val="auto"/>
          <w:lang w:val="es-ES" w:eastAsia="en-GB"/>
        </w:rPr>
        <w:t xml:space="preserve"> dan </w:t>
      </w:r>
      <w:proofErr w:type="spellStart"/>
      <w:r w:rsidRPr="00700CDA">
        <w:rPr>
          <w:rFonts w:ascii="Bookman Old Style" w:hAnsi="Bookman Old Style" w:cs="Bookman Old Style"/>
          <w:color w:val="auto"/>
          <w:lang w:val="es-ES" w:eastAsia="en-GB"/>
        </w:rPr>
        <w:t>tidak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memperbaiki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kelalaiannya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dalam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jangka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waktu</w:t>
      </w:r>
      <w:proofErr w:type="spellEnd"/>
      <w:r w:rsidRPr="00700CDA">
        <w:rPr>
          <w:rFonts w:ascii="Bookman Old Style" w:hAnsi="Bookman Old Style" w:cs="Bookman Old Style"/>
          <w:color w:val="auto"/>
          <w:lang w:val="es-ES" w:eastAsia="en-GB"/>
        </w:rPr>
        <w:t xml:space="preserve"> yang </w:t>
      </w:r>
      <w:proofErr w:type="spellStart"/>
      <w:r w:rsidRPr="00700CDA">
        <w:rPr>
          <w:rFonts w:ascii="Bookman Old Style" w:hAnsi="Bookman Old Style" w:cs="Bookman Old Style"/>
          <w:color w:val="auto"/>
          <w:lang w:val="es-ES" w:eastAsia="en-GB"/>
        </w:rPr>
        <w:t>telah</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ditetapkan</w:t>
      </w:r>
      <w:proofErr w:type="spellEnd"/>
      <w:r w:rsidRPr="00700CDA">
        <w:rPr>
          <w:rFonts w:ascii="Bookman Old Style" w:hAnsi="Bookman Old Style" w:cs="Bookman Old Style"/>
          <w:color w:val="auto"/>
          <w:lang w:val="es-ES" w:eastAsia="en-GB"/>
        </w:rPr>
        <w:t>;</w:t>
      </w:r>
    </w:p>
    <w:p w14:paraId="406D3D05"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berdasarkan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penelitian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pejabat</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penandatangan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kontrak</w:t>
      </w:r>
      <w:proofErr w:type="spellEnd"/>
      <w:r w:rsidRPr="00700CDA">
        <w:rPr>
          <w:rFonts w:ascii="Bookman Old Style" w:hAnsi="Bookman Old Style" w:cs="Bookman Old Style"/>
          <w:color w:val="auto"/>
          <w:lang w:val="es-ES" w:eastAsia="en-GB"/>
        </w:rPr>
        <w:t xml:space="preserve"> dan </w:t>
      </w:r>
      <w:proofErr w:type="spellStart"/>
      <w:r w:rsidRPr="00700CDA">
        <w:rPr>
          <w:rFonts w:ascii="Bookman Old Style" w:hAnsi="Bookman Old Style"/>
          <w:color w:val="auto"/>
          <w:lang w:val="es-ES"/>
        </w:rPr>
        <w:t>pengawas</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pekerjaan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tidak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akan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mampu</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menyelesaikan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keseluruhan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walaupun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diberikan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kesempatan</w:t>
      </w:r>
      <w:proofErr w:type="spellEnd"/>
      <w:r w:rsidRPr="00700CDA">
        <w:rPr>
          <w:rFonts w:ascii="Bookman Old Style" w:hAnsi="Bookman Old Style" w:cs="Bookman Old Style"/>
          <w:color w:val="auto"/>
          <w:lang w:val="es-ES" w:eastAsia="en-GB"/>
        </w:rPr>
        <w:t>;</w:t>
      </w:r>
    </w:p>
    <w:p w14:paraId="39CAC86D"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b</w:t>
      </w:r>
      <w:r w:rsidRPr="00700CDA">
        <w:rPr>
          <w:rFonts w:ascii="Bookman Old Style" w:hAnsi="Bookman Old Style" w:cs="Bookman Old Style"/>
          <w:color w:val="auto"/>
          <w:lang w:val="es-ES" w:eastAsia="en-GB"/>
        </w:rPr>
        <w:t>arang</w:t>
      </w:r>
      <w:proofErr w:type="spellEnd"/>
      <w:r w:rsidRPr="00700CDA">
        <w:rPr>
          <w:rFonts w:ascii="Bookman Old Style" w:hAnsi="Bookman Old Style" w:cs="Bookman Old Style"/>
          <w:color w:val="auto"/>
          <w:lang w:val="es-ES" w:eastAsia="en-GB"/>
        </w:rPr>
        <w:t>/</w:t>
      </w:r>
      <w:r>
        <w:rPr>
          <w:rFonts w:ascii="Bookman Old Style" w:hAnsi="Bookman Old Style" w:cs="Bookman Old Style"/>
          <w:color w:val="auto"/>
          <w:lang w:val="es-ES" w:eastAsia="en-GB"/>
        </w:rPr>
        <w:t>j</w:t>
      </w:r>
      <w:r w:rsidRPr="00700CDA">
        <w:rPr>
          <w:rFonts w:ascii="Bookman Old Style" w:hAnsi="Bookman Old Style" w:cs="Bookman Old Style"/>
          <w:color w:val="auto"/>
          <w:lang w:val="es-ES" w:eastAsia="en-GB"/>
        </w:rPr>
        <w:t xml:space="preserve">asa </w:t>
      </w:r>
      <w:proofErr w:type="spellStart"/>
      <w:r w:rsidRPr="00700CDA">
        <w:rPr>
          <w:rFonts w:ascii="Bookman Old Style" w:hAnsi="Bookman Old Style" w:cs="Bookman Old Style"/>
          <w:color w:val="auto"/>
          <w:lang w:val="es-ES" w:eastAsia="en-GB"/>
        </w:rPr>
        <w:t>tidak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dapat</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menyelesaikan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setelah</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diberikan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kesempatan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menyelesaikan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w:t>
      </w:r>
    </w:p>
    <w:p w14:paraId="3377CEBF" w14:textId="77777777" w:rsidR="00D84DE5" w:rsidRPr="00700CDA" w:rsidRDefault="00D84DE5" w:rsidP="00003389">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setelah</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diberikan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kesempatan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kedua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sebagaimana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dimaksud</w:t>
      </w:r>
      <w:proofErr w:type="spellEnd"/>
      <w:r w:rsidRPr="00700CDA">
        <w:rPr>
          <w:rFonts w:ascii="Bookman Old Style" w:hAnsi="Bookman Old Style" w:cs="Bookman Old Style"/>
          <w:color w:val="auto"/>
          <w:lang w:val="es-ES" w:eastAsia="en-GB"/>
        </w:rPr>
        <w:t xml:space="preserve"> pada </w:t>
      </w:r>
      <w:proofErr w:type="spellStart"/>
      <w:r w:rsidRPr="00700CDA">
        <w:rPr>
          <w:rFonts w:ascii="Bookman Old Style" w:hAnsi="Bookman Old Style" w:cs="Bookman Old Style"/>
          <w:color w:val="auto"/>
          <w:lang w:val="es-ES" w:eastAsia="en-GB"/>
        </w:rPr>
        <w:t>huruf</w:t>
      </w:r>
      <w:proofErr w:type="spellEnd"/>
      <w:r w:rsidRPr="00700CDA">
        <w:rPr>
          <w:rFonts w:ascii="Bookman Old Style" w:hAnsi="Bookman Old Style" w:cs="Bookman Old Style"/>
          <w:color w:val="auto"/>
          <w:lang w:val="es-ES" w:eastAsia="en-GB"/>
        </w:rPr>
        <w:t xml:space="preserve"> i, </w:t>
      </w: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b</w:t>
      </w:r>
      <w:r w:rsidRPr="00700CDA">
        <w:rPr>
          <w:rFonts w:ascii="Bookman Old Style" w:hAnsi="Bookman Old Style" w:cs="Bookman Old Style"/>
          <w:color w:val="auto"/>
          <w:lang w:val="es-ES" w:eastAsia="en-GB"/>
        </w:rPr>
        <w:t>arang</w:t>
      </w:r>
      <w:proofErr w:type="spellEnd"/>
      <w:r w:rsidRPr="00700CDA">
        <w:rPr>
          <w:rFonts w:ascii="Bookman Old Style" w:hAnsi="Bookman Old Style" w:cs="Bookman Old Style"/>
          <w:color w:val="auto"/>
          <w:lang w:val="es-ES" w:eastAsia="en-GB"/>
        </w:rPr>
        <w:t>/</w:t>
      </w:r>
      <w:r>
        <w:rPr>
          <w:rFonts w:ascii="Bookman Old Style" w:hAnsi="Bookman Old Style" w:cs="Bookman Old Style"/>
          <w:color w:val="auto"/>
          <w:lang w:val="es-ES" w:eastAsia="en-GB"/>
        </w:rPr>
        <w:t>j</w:t>
      </w:r>
      <w:r w:rsidRPr="00700CDA">
        <w:rPr>
          <w:rFonts w:ascii="Bookman Old Style" w:hAnsi="Bookman Old Style" w:cs="Bookman Old Style"/>
          <w:color w:val="auto"/>
          <w:lang w:val="es-ES" w:eastAsia="en-GB"/>
        </w:rPr>
        <w:t xml:space="preserve">asa </w:t>
      </w:r>
      <w:proofErr w:type="spellStart"/>
      <w:r w:rsidRPr="00700CDA">
        <w:rPr>
          <w:rFonts w:ascii="Bookman Old Style" w:hAnsi="Bookman Old Style" w:cs="Bookman Old Style"/>
          <w:color w:val="auto"/>
          <w:lang w:val="es-ES" w:eastAsia="en-GB"/>
        </w:rPr>
        <w:t>tidak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dapat</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menyelesaikan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atau</w:t>
      </w:r>
      <w:proofErr w:type="spellEnd"/>
    </w:p>
    <w:p w14:paraId="1643445D" w14:textId="77777777" w:rsidR="00D84DE5" w:rsidRPr="00C11450" w:rsidRDefault="00D84DE5" w:rsidP="00C11450">
      <w:pPr>
        <w:pStyle w:val="ListParagraph"/>
        <w:widowControl/>
        <w:numPr>
          <w:ilvl w:val="0"/>
          <w:numId w:val="141"/>
        </w:numPr>
        <w:adjustRightInd w:val="0"/>
        <w:spacing w:before="60" w:line="360" w:lineRule="exact"/>
        <w:ind w:left="2517" w:right="0" w:hanging="357"/>
        <w:rPr>
          <w:rFonts w:ascii="Bookman Old Style" w:hAnsi="Bookman Old Style" w:cs="Bookman Old Style"/>
          <w:color w:val="auto"/>
          <w:lang w:val="es-ES" w:eastAsia="en-GB"/>
        </w:rPr>
      </w:pP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menghentikan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selama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waktu</w:t>
      </w:r>
      <w:proofErr w:type="spellEnd"/>
      <w:r w:rsidRPr="00700CDA">
        <w:rPr>
          <w:rFonts w:ascii="Bookman Old Style" w:hAnsi="Bookman Old Style" w:cs="Bookman Old Style"/>
          <w:color w:val="auto"/>
          <w:lang w:val="es-ES" w:eastAsia="en-GB"/>
        </w:rPr>
        <w:t xml:space="preserve"> yang </w:t>
      </w:r>
      <w:proofErr w:type="spellStart"/>
      <w:r w:rsidRPr="00700CDA">
        <w:rPr>
          <w:rFonts w:ascii="Bookman Old Style" w:hAnsi="Bookman Old Style" w:cs="Bookman Old Style"/>
          <w:color w:val="auto"/>
          <w:lang w:val="es-ES" w:eastAsia="en-GB"/>
        </w:rPr>
        <w:t>ditentukan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dalam</w:t>
      </w:r>
      <w:proofErr w:type="spellEnd"/>
      <w:r w:rsidRPr="00700CDA">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k</w:t>
      </w:r>
      <w:r w:rsidRPr="00700CDA">
        <w:rPr>
          <w:rFonts w:ascii="Bookman Old Style" w:hAnsi="Bookman Old Style" w:cs="Bookman Old Style"/>
          <w:color w:val="auto"/>
          <w:lang w:val="es-ES" w:eastAsia="en-GB"/>
        </w:rPr>
        <w:t>ontrak</w:t>
      </w:r>
      <w:proofErr w:type="spellEnd"/>
      <w:r w:rsidRPr="00700CDA">
        <w:rPr>
          <w:rFonts w:ascii="Bookman Old Style" w:hAnsi="Bookman Old Style" w:cs="Bookman Old Style"/>
          <w:color w:val="auto"/>
          <w:lang w:val="es-ES" w:eastAsia="en-GB"/>
        </w:rPr>
        <w:t xml:space="preserve"> dan </w:t>
      </w:r>
      <w:proofErr w:type="spellStart"/>
      <w:r w:rsidRPr="00700CDA">
        <w:rPr>
          <w:rFonts w:ascii="Bookman Old Style" w:hAnsi="Bookman Old Style" w:cs="Bookman Old Style"/>
          <w:color w:val="auto"/>
          <w:lang w:val="es-ES" w:eastAsia="en-GB"/>
        </w:rPr>
        <w:t>penghentian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ini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tidak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tercantum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dalam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program</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mutu</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serta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tanpa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persetujuan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pengawas</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 xml:space="preserve">. </w:t>
      </w:r>
    </w:p>
    <w:p w14:paraId="2DA2687F" w14:textId="77777777" w:rsidR="00D84DE5" w:rsidRPr="00B91F4E" w:rsidRDefault="00D84DE5" w:rsidP="00C11450">
      <w:pPr>
        <w:pStyle w:val="ListParagraph"/>
        <w:widowControl/>
        <w:numPr>
          <w:ilvl w:val="2"/>
          <w:numId w:val="87"/>
        </w:numPr>
        <w:adjustRightInd w:val="0"/>
        <w:spacing w:before="120" w:line="360" w:lineRule="exact"/>
        <w:ind w:left="2126" w:right="0" w:hanging="425"/>
        <w:rPr>
          <w:rFonts w:ascii="Bookman Old Style" w:hAnsi="Bookman Old Style" w:cs="Bookman Old Style"/>
          <w:color w:val="auto"/>
          <w:lang w:val="es-ES" w:eastAsia="en-GB"/>
        </w:rPr>
      </w:pPr>
      <w:proofErr w:type="spellStart"/>
      <w:r w:rsidRPr="00B91F4E">
        <w:rPr>
          <w:rFonts w:ascii="Bookman Old Style" w:hAnsi="Bookman Old Style" w:cs="Bookman Old Style,Bold"/>
          <w:color w:val="auto"/>
          <w:lang w:val="es-ES" w:eastAsia="en-GB"/>
        </w:rPr>
        <w:lastRenderedPageBreak/>
        <w:t>Dalam</w:t>
      </w:r>
      <w:proofErr w:type="spellEnd"/>
      <w:r w:rsidRPr="00B91F4E">
        <w:rPr>
          <w:rFonts w:ascii="Bookman Old Style" w:hAnsi="Bookman Old Style" w:cs="Bookman Old Style"/>
          <w:color w:val="auto"/>
          <w:lang w:val="es-ES" w:eastAsia="en-GB"/>
        </w:rPr>
        <w:t xml:space="preserve"> </w:t>
      </w:r>
      <w:proofErr w:type="spellStart"/>
      <w:r w:rsidRPr="00B91F4E">
        <w:rPr>
          <w:rFonts w:ascii="Bookman Old Style" w:hAnsi="Bookman Old Style" w:cs="Bookman Old Style"/>
          <w:color w:val="auto"/>
          <w:lang w:val="es-ES" w:eastAsia="en-GB"/>
        </w:rPr>
        <w:t>hal</w:t>
      </w:r>
      <w:proofErr w:type="spellEnd"/>
      <w:r w:rsidRPr="00B91F4E">
        <w:rPr>
          <w:rFonts w:ascii="Bookman Old Style" w:hAnsi="Bookman Old Style" w:cs="Bookman Old Style"/>
          <w:color w:val="auto"/>
          <w:lang w:val="es-ES" w:eastAsia="en-GB"/>
        </w:rPr>
        <w:t xml:space="preserve"> </w:t>
      </w:r>
      <w:proofErr w:type="spellStart"/>
      <w:r w:rsidRPr="00B91F4E">
        <w:rPr>
          <w:rFonts w:ascii="Bookman Old Style" w:hAnsi="Bookman Old Style" w:cs="Bookman Old Style"/>
          <w:color w:val="auto"/>
          <w:lang w:val="es-ES" w:eastAsia="en-GB"/>
        </w:rPr>
        <w:t>pemutusan</w:t>
      </w:r>
      <w:proofErr w:type="spellEnd"/>
      <w:r w:rsidRPr="00B91F4E">
        <w:rPr>
          <w:rFonts w:ascii="Bookman Old Style" w:hAnsi="Bookman Old Style" w:cs="Bookman Old Style"/>
          <w:color w:val="auto"/>
          <w:lang w:val="es-ES" w:eastAsia="en-GB"/>
        </w:rPr>
        <w:t xml:space="preserve"> </w:t>
      </w:r>
      <w:proofErr w:type="spellStart"/>
      <w:r w:rsidRPr="00B91F4E">
        <w:rPr>
          <w:rFonts w:ascii="Bookman Old Style" w:hAnsi="Bookman Old Style" w:cs="Bookman Old Style"/>
          <w:color w:val="auto"/>
          <w:lang w:val="es-ES" w:eastAsia="en-GB"/>
        </w:rPr>
        <w:t>Kontrak</w:t>
      </w:r>
      <w:proofErr w:type="spellEnd"/>
      <w:r w:rsidRPr="00B91F4E">
        <w:rPr>
          <w:rFonts w:ascii="Bookman Old Style" w:hAnsi="Bookman Old Style" w:cs="Bookman Old Style"/>
          <w:color w:val="auto"/>
          <w:lang w:val="es-ES" w:eastAsia="en-GB"/>
        </w:rPr>
        <w:t xml:space="preserve"> </w:t>
      </w:r>
      <w:proofErr w:type="spellStart"/>
      <w:r w:rsidRPr="00B91F4E">
        <w:rPr>
          <w:rFonts w:ascii="Bookman Old Style" w:hAnsi="Bookman Old Style" w:cs="Bookman Old Style"/>
          <w:color w:val="auto"/>
          <w:lang w:val="es-ES" w:eastAsia="en-GB"/>
        </w:rPr>
        <w:t>dilakukan</w:t>
      </w:r>
      <w:proofErr w:type="spellEnd"/>
      <w:r w:rsidRPr="00B91F4E">
        <w:rPr>
          <w:rFonts w:ascii="Bookman Old Style" w:hAnsi="Bookman Old Style" w:cs="Bookman Old Style"/>
          <w:color w:val="auto"/>
          <w:lang w:val="es-ES" w:eastAsia="en-GB"/>
        </w:rPr>
        <w:t xml:space="preserve"> </w:t>
      </w:r>
      <w:proofErr w:type="spellStart"/>
      <w:r w:rsidRPr="00B91F4E">
        <w:rPr>
          <w:rFonts w:ascii="Bookman Old Style" w:hAnsi="Bookman Old Style" w:cs="Bookman Old Style"/>
          <w:color w:val="auto"/>
          <w:lang w:val="es-ES" w:eastAsia="en-GB"/>
        </w:rPr>
        <w:t>karena</w:t>
      </w:r>
      <w:proofErr w:type="spellEnd"/>
      <w:r w:rsidRPr="00B91F4E">
        <w:rPr>
          <w:rFonts w:ascii="Bookman Old Style" w:hAnsi="Bookman Old Style" w:cs="Bookman Old Style"/>
          <w:color w:val="auto"/>
          <w:lang w:val="es-ES" w:eastAsia="en-GB"/>
        </w:rPr>
        <w:t xml:space="preserve"> </w:t>
      </w:r>
      <w:proofErr w:type="spellStart"/>
      <w:r w:rsidRPr="00B91F4E">
        <w:rPr>
          <w:rFonts w:ascii="Bookman Old Style" w:hAnsi="Bookman Old Style" w:cs="Bookman Old Style"/>
          <w:color w:val="auto"/>
          <w:lang w:val="es-ES" w:eastAsia="en-GB"/>
        </w:rPr>
        <w:t>kesalahan</w:t>
      </w:r>
      <w:proofErr w:type="spellEnd"/>
      <w:r w:rsidRPr="00B91F4E">
        <w:rPr>
          <w:rFonts w:ascii="Bookman Old Style" w:hAnsi="Bookman Old Style" w:cs="Bookman Old Style"/>
          <w:color w:val="auto"/>
          <w:lang w:val="es-ES" w:eastAsia="en-GB"/>
        </w:rPr>
        <w:t xml:space="preserve"> </w:t>
      </w:r>
      <w:proofErr w:type="spellStart"/>
      <w:r w:rsidRPr="00B91F4E">
        <w:rPr>
          <w:rFonts w:ascii="Bookman Old Style" w:hAnsi="Bookman Old Style" w:cs="Bookman Old Style"/>
          <w:color w:val="auto"/>
          <w:lang w:val="es-ES" w:eastAsia="en-GB"/>
        </w:rPr>
        <w:t>Penyedia</w:t>
      </w:r>
      <w:proofErr w:type="spellEnd"/>
      <w:r w:rsidRPr="00B91F4E">
        <w:rPr>
          <w:rFonts w:ascii="Bookman Old Style" w:hAnsi="Bookman Old Style" w:cs="Bookman Old Style"/>
          <w:color w:val="auto"/>
          <w:lang w:val="es-ES" w:eastAsia="en-GB"/>
        </w:rPr>
        <w:t>:</w:t>
      </w:r>
    </w:p>
    <w:p w14:paraId="4A8F9944" w14:textId="77777777" w:rsidR="00D84DE5" w:rsidRPr="00700CDA" w:rsidRDefault="00D84DE5" w:rsidP="00C11450">
      <w:pPr>
        <w:pStyle w:val="ListParagraph"/>
        <w:widowControl/>
        <w:numPr>
          <w:ilvl w:val="0"/>
          <w:numId w:val="142"/>
        </w:numPr>
        <w:adjustRightInd w:val="0"/>
        <w:spacing w:before="60" w:line="360" w:lineRule="exact"/>
        <w:ind w:left="2517" w:right="0" w:hanging="357"/>
        <w:rPr>
          <w:rFonts w:ascii="Bookman Old Style" w:hAnsi="Bookman Old Style" w:cs="Bookman Old Style"/>
          <w:color w:val="auto"/>
          <w:lang w:eastAsia="en-GB"/>
        </w:rPr>
      </w:pPr>
      <w:proofErr w:type="spellStart"/>
      <w:r>
        <w:rPr>
          <w:rFonts w:ascii="Bookman Old Style" w:hAnsi="Bookman Old Style" w:cs="Bookman Old Style"/>
          <w:color w:val="auto"/>
          <w:lang w:eastAsia="en-GB"/>
        </w:rPr>
        <w:t>j</w:t>
      </w:r>
      <w:r w:rsidRPr="00700CDA">
        <w:rPr>
          <w:rFonts w:ascii="Bookman Old Style" w:hAnsi="Bookman Old Style" w:cs="Bookman Old Style"/>
          <w:color w:val="auto"/>
          <w:lang w:eastAsia="en-GB"/>
        </w:rPr>
        <w:t>aminan</w:t>
      </w:r>
      <w:proofErr w:type="spellEnd"/>
      <w:r w:rsidRPr="00700CDA">
        <w:rPr>
          <w:rFonts w:ascii="Bookman Old Style" w:hAnsi="Bookman Old Style" w:cs="Bookman Old Style"/>
          <w:color w:val="auto"/>
          <w:lang w:eastAsia="en-GB"/>
        </w:rPr>
        <w:t xml:space="preserve"> </w:t>
      </w:r>
      <w:proofErr w:type="spellStart"/>
      <w:r>
        <w:rPr>
          <w:rFonts w:ascii="Bookman Old Style" w:hAnsi="Bookman Old Style" w:cs="Bookman Old Style"/>
          <w:color w:val="auto"/>
          <w:lang w:eastAsia="en-GB"/>
        </w:rPr>
        <w:t>p</w:t>
      </w:r>
      <w:r w:rsidRPr="00700CDA">
        <w:rPr>
          <w:rFonts w:ascii="Bookman Old Style" w:hAnsi="Bookman Old Style" w:cs="Bookman Old Style"/>
          <w:color w:val="auto"/>
          <w:lang w:eastAsia="en-GB"/>
        </w:rPr>
        <w:t>elaksanaan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dicairkan</w:t>
      </w:r>
      <w:proofErr w:type="spellEnd"/>
      <w:r w:rsidRPr="00700CDA">
        <w:rPr>
          <w:rFonts w:ascii="Bookman Old Style" w:hAnsi="Bookman Old Style" w:cs="Bookman Old Style"/>
          <w:color w:val="auto"/>
          <w:lang w:eastAsia="en-GB"/>
        </w:rPr>
        <w:t>;</w:t>
      </w:r>
    </w:p>
    <w:p w14:paraId="01F7AA56" w14:textId="77777777" w:rsidR="00D84DE5" w:rsidRPr="00700CDA" w:rsidRDefault="00D84DE5" w:rsidP="00C11450">
      <w:pPr>
        <w:pStyle w:val="ListParagraph"/>
        <w:widowControl/>
        <w:numPr>
          <w:ilvl w:val="0"/>
          <w:numId w:val="142"/>
        </w:numPr>
        <w:adjustRightInd w:val="0"/>
        <w:spacing w:before="60" w:line="360" w:lineRule="exact"/>
        <w:ind w:left="2517" w:right="0" w:hanging="357"/>
        <w:rPr>
          <w:rFonts w:ascii="Bookman Old Style" w:hAnsi="Bookman Old Style" w:cs="Bookman Old Style"/>
          <w:color w:val="auto"/>
          <w:lang w:val="es-ES" w:eastAsia="en-GB"/>
        </w:rPr>
      </w:pPr>
      <w:r w:rsidRPr="00700CDA">
        <w:rPr>
          <w:rFonts w:ascii="Bookman Old Style" w:hAnsi="Bookman Old Style" w:cs="Bookman Old Style"/>
          <w:color w:val="auto"/>
          <w:lang w:val="es-ES" w:eastAsia="en-GB"/>
        </w:rPr>
        <w:t xml:space="preserve">sisa </w:t>
      </w:r>
      <w:proofErr w:type="spellStart"/>
      <w:r w:rsidRPr="00700CDA">
        <w:rPr>
          <w:rFonts w:ascii="Bookman Old Style" w:hAnsi="Bookman Old Style" w:cs="Bookman Old Style"/>
          <w:color w:val="auto"/>
          <w:lang w:val="es-ES" w:eastAsia="en-GB"/>
        </w:rPr>
        <w:t>uang</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muka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harus</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dilunasi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oleh</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atau</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jaminan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uang</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muka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dicairkan</w:t>
      </w:r>
      <w:proofErr w:type="spellEnd"/>
      <w:r w:rsidRPr="00700CDA">
        <w:rPr>
          <w:rFonts w:ascii="Bookman Old Style" w:hAnsi="Bookman Old Style" w:cs="Bookman Old Style"/>
          <w:color w:val="auto"/>
          <w:lang w:val="es-ES" w:eastAsia="en-GB"/>
        </w:rPr>
        <w:t xml:space="preserve"> (apabila </w:t>
      </w:r>
      <w:proofErr w:type="spellStart"/>
      <w:r w:rsidRPr="00700CDA">
        <w:rPr>
          <w:rFonts w:ascii="Bookman Old Style" w:hAnsi="Bookman Old Style" w:cs="Bookman Old Style"/>
          <w:color w:val="auto"/>
          <w:lang w:val="es-ES" w:eastAsia="en-GB"/>
        </w:rPr>
        <w:t>diberikan</w:t>
      </w:r>
      <w:proofErr w:type="spellEnd"/>
      <w:r w:rsidRPr="00700CDA">
        <w:rPr>
          <w:rFonts w:ascii="Bookman Old Style" w:hAnsi="Bookman Old Style" w:cs="Bookman Old Style"/>
          <w:color w:val="auto"/>
          <w:lang w:val="es-ES" w:eastAsia="en-GB"/>
        </w:rPr>
        <w:t>); dan</w:t>
      </w:r>
    </w:p>
    <w:p w14:paraId="154E568C" w14:textId="77777777" w:rsidR="00D84DE5" w:rsidRPr="00700CDA" w:rsidRDefault="00D84DE5" w:rsidP="00C11450">
      <w:pPr>
        <w:pStyle w:val="ListParagraph"/>
        <w:widowControl/>
        <w:numPr>
          <w:ilvl w:val="0"/>
          <w:numId w:val="142"/>
        </w:numPr>
        <w:adjustRightInd w:val="0"/>
        <w:spacing w:before="60" w:line="360" w:lineRule="exact"/>
        <w:ind w:left="2517" w:right="0" w:hanging="357"/>
        <w:rPr>
          <w:rFonts w:ascii="Bookman Old Style" w:hAnsi="Bookman Old Style" w:cs="Bookman Old Style"/>
          <w:color w:val="auto"/>
          <w:lang w:eastAsia="en-GB"/>
        </w:rPr>
      </w:pPr>
      <w:proofErr w:type="spellStart"/>
      <w:r w:rsidRPr="00700CDA">
        <w:rPr>
          <w:rFonts w:ascii="Bookman Old Style" w:hAnsi="Bookman Old Style" w:cs="Bookman Old Style"/>
          <w:color w:val="auto"/>
          <w:lang w:eastAsia="en-GB"/>
        </w:rPr>
        <w:t>Penyedia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dikenakan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sanksi</w:t>
      </w:r>
      <w:proofErr w:type="spellEnd"/>
      <w:r w:rsidRPr="00700CDA">
        <w:rPr>
          <w:rFonts w:ascii="Bookman Old Style" w:hAnsi="Bookman Old Style" w:cs="Bookman Old Style"/>
          <w:color w:val="auto"/>
          <w:lang w:eastAsia="en-GB"/>
        </w:rPr>
        <w:t xml:space="preserve"> Daftar Hitam.</w:t>
      </w:r>
    </w:p>
    <w:p w14:paraId="795B0044" w14:textId="77777777" w:rsidR="00D84DE5" w:rsidRPr="00700CDA" w:rsidRDefault="00D84DE5" w:rsidP="00C11450">
      <w:pPr>
        <w:pStyle w:val="ListParagraph"/>
        <w:widowControl/>
        <w:numPr>
          <w:ilvl w:val="2"/>
          <w:numId w:val="87"/>
        </w:numPr>
        <w:adjustRightInd w:val="0"/>
        <w:spacing w:before="120" w:line="360" w:lineRule="exact"/>
        <w:ind w:left="2126" w:right="0" w:hanging="425"/>
        <w:rPr>
          <w:rFonts w:ascii="Bookman Old Style" w:hAnsi="Bookman Old Style" w:cs="Bookman Old Style"/>
          <w:color w:val="auto"/>
          <w:lang w:eastAsia="en-GB"/>
        </w:rPr>
      </w:pPr>
      <w:r w:rsidRPr="00700CDA">
        <w:rPr>
          <w:rFonts w:ascii="Bookman Old Style" w:hAnsi="Bookman Old Style" w:cs="Bookman Old Style"/>
          <w:color w:val="auto"/>
          <w:lang w:eastAsia="en-GB"/>
        </w:rPr>
        <w:t xml:space="preserve">Dalam </w:t>
      </w:r>
      <w:proofErr w:type="spellStart"/>
      <w:r w:rsidRPr="00700CDA">
        <w:rPr>
          <w:rFonts w:ascii="Bookman Old Style" w:hAnsi="Bookman Old Style" w:cs="Bookman Old Style"/>
          <w:color w:val="auto"/>
          <w:lang w:eastAsia="en-GB"/>
        </w:rPr>
        <w:t>hal</w:t>
      </w:r>
      <w:proofErr w:type="spellEnd"/>
      <w:r w:rsidRPr="00700CDA">
        <w:rPr>
          <w:rFonts w:ascii="Bookman Old Style" w:hAnsi="Bookman Old Style" w:cs="Bookman Old Style"/>
          <w:color w:val="auto"/>
          <w:lang w:eastAsia="en-GB"/>
        </w:rPr>
        <w:t xml:space="preserve"> </w:t>
      </w:r>
      <w:proofErr w:type="spellStart"/>
      <w:r w:rsidRPr="00C11450">
        <w:rPr>
          <w:rFonts w:ascii="Bookman Old Style" w:hAnsi="Bookman Old Style" w:cs="Bookman Old Style,Bold"/>
          <w:color w:val="auto"/>
          <w:lang w:eastAsia="en-GB"/>
        </w:rPr>
        <w:t>dilakukan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pemutusan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Kontrak</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secara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sepihak</w:t>
      </w:r>
      <w:proofErr w:type="spellEnd"/>
      <w:r w:rsidRPr="00700CDA">
        <w:rPr>
          <w:rFonts w:ascii="Bookman Old Style" w:hAnsi="Bookman Old Style" w:cs="Bookman Old Style"/>
          <w:color w:val="auto"/>
          <w:lang w:eastAsia="en-GB"/>
        </w:rPr>
        <w:t xml:space="preserve"> oleh </w:t>
      </w:r>
      <w:proofErr w:type="spellStart"/>
      <w:r w:rsidRPr="00700CDA">
        <w:rPr>
          <w:rFonts w:ascii="Bookman Old Style" w:hAnsi="Bookman Old Style" w:cs="Bookman Old Style"/>
          <w:color w:val="auto"/>
          <w:lang w:eastAsia="en-GB"/>
        </w:rPr>
        <w:t>pejabat</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penandatangan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kontrak</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karena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kesalahan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Penyedia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maka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Pokja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Pemilihan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dapat</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menunjuk</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pemenang</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cadangan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berikutnya</w:t>
      </w:r>
      <w:proofErr w:type="spellEnd"/>
      <w:r w:rsidRPr="00700CDA">
        <w:rPr>
          <w:rFonts w:ascii="Bookman Old Style" w:hAnsi="Bookman Old Style" w:cs="Bookman Old Style"/>
          <w:color w:val="auto"/>
          <w:lang w:eastAsia="en-GB"/>
        </w:rPr>
        <w:t xml:space="preserve"> pada </w:t>
      </w:r>
      <w:proofErr w:type="spellStart"/>
      <w:r w:rsidRPr="00700CDA">
        <w:rPr>
          <w:rFonts w:ascii="Bookman Old Style" w:hAnsi="Bookman Old Style" w:cs="Bookman Old Style"/>
          <w:color w:val="auto"/>
          <w:lang w:eastAsia="en-GB"/>
        </w:rPr>
        <w:t>paket</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pekerjaan</w:t>
      </w:r>
      <w:proofErr w:type="spellEnd"/>
      <w:r w:rsidRPr="00700CDA">
        <w:rPr>
          <w:rFonts w:ascii="Bookman Old Style" w:hAnsi="Bookman Old Style" w:cs="Bookman Old Style"/>
          <w:color w:val="auto"/>
          <w:lang w:eastAsia="en-GB"/>
        </w:rPr>
        <w:t xml:space="preserve"> yang </w:t>
      </w:r>
      <w:proofErr w:type="spellStart"/>
      <w:r w:rsidRPr="00700CDA">
        <w:rPr>
          <w:rFonts w:ascii="Bookman Old Style" w:hAnsi="Bookman Old Style" w:cs="Bookman Old Style"/>
          <w:color w:val="auto"/>
          <w:lang w:eastAsia="en-GB"/>
        </w:rPr>
        <w:t>sama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atau</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Penyedia</w:t>
      </w:r>
      <w:proofErr w:type="spellEnd"/>
      <w:r w:rsidRPr="00700CDA">
        <w:rPr>
          <w:rFonts w:ascii="Bookman Old Style" w:hAnsi="Bookman Old Style" w:cs="Bookman Old Style"/>
          <w:color w:val="auto"/>
          <w:lang w:eastAsia="en-GB"/>
        </w:rPr>
        <w:t xml:space="preserve"> yang </w:t>
      </w:r>
      <w:proofErr w:type="spellStart"/>
      <w:r w:rsidRPr="00700CDA">
        <w:rPr>
          <w:rFonts w:ascii="Bookman Old Style" w:hAnsi="Bookman Old Style" w:cs="Bookman Old Style"/>
          <w:color w:val="auto"/>
          <w:lang w:eastAsia="en-GB"/>
        </w:rPr>
        <w:t>mampu</w:t>
      </w:r>
      <w:proofErr w:type="spellEnd"/>
      <w:r w:rsidRPr="00700CDA">
        <w:rPr>
          <w:rFonts w:ascii="Bookman Old Style" w:hAnsi="Bookman Old Style" w:cs="Bookman Old Style"/>
          <w:color w:val="auto"/>
          <w:lang w:eastAsia="en-GB"/>
        </w:rPr>
        <w:t xml:space="preserve"> dan </w:t>
      </w:r>
      <w:proofErr w:type="spellStart"/>
      <w:r w:rsidRPr="00700CDA">
        <w:rPr>
          <w:rFonts w:ascii="Bookman Old Style" w:hAnsi="Bookman Old Style" w:cs="Bookman Old Style"/>
          <w:color w:val="auto"/>
          <w:lang w:eastAsia="en-GB"/>
        </w:rPr>
        <w:t>memenuhi</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syarat</w:t>
      </w:r>
      <w:proofErr w:type="spellEnd"/>
      <w:r w:rsidRPr="00700CDA">
        <w:rPr>
          <w:rFonts w:ascii="Bookman Old Style" w:hAnsi="Bookman Old Style" w:cs="Bookman Old Style"/>
          <w:color w:val="auto"/>
          <w:lang w:eastAsia="en-GB"/>
        </w:rPr>
        <w:t>.</w:t>
      </w:r>
    </w:p>
    <w:p w14:paraId="33262584" w14:textId="77777777" w:rsidR="00D84DE5" w:rsidRPr="00700CDA" w:rsidRDefault="00D84DE5" w:rsidP="00C11450">
      <w:pPr>
        <w:pStyle w:val="ListParagraph"/>
        <w:widowControl/>
        <w:numPr>
          <w:ilvl w:val="2"/>
          <w:numId w:val="87"/>
        </w:numPr>
        <w:adjustRightInd w:val="0"/>
        <w:spacing w:before="120" w:line="360" w:lineRule="exact"/>
        <w:ind w:left="2126" w:right="0" w:hanging="425"/>
        <w:rPr>
          <w:rFonts w:ascii="Bookman Old Style" w:hAnsi="Bookman Old Style" w:cs="Bookman Old Style"/>
          <w:color w:val="auto"/>
          <w:lang w:val="es-ES" w:eastAsia="en-GB"/>
        </w:rPr>
      </w:pPr>
      <w:r w:rsidRPr="00B91F4E">
        <w:rPr>
          <w:rFonts w:ascii="Bookman Old Style" w:hAnsi="Bookman Old Style" w:cs="Bookman Old Style"/>
          <w:color w:val="auto"/>
          <w:lang w:val="it-IT" w:eastAsia="en-GB"/>
        </w:rPr>
        <w:t>Apabila</w:t>
      </w:r>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terjadi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w:t>
      </w:r>
      <w:r>
        <w:rPr>
          <w:rFonts w:ascii="Bookman Old Style" w:hAnsi="Bookman Old Style" w:cs="Bookman Old Style"/>
          <w:color w:val="auto"/>
          <w:lang w:val="es-ES" w:eastAsia="en-GB"/>
        </w:rPr>
        <w:t>emutusan</w:t>
      </w:r>
      <w:proofErr w:type="spellEnd"/>
      <w:r>
        <w:rPr>
          <w:rFonts w:ascii="Bookman Old Style" w:hAnsi="Bookman Old Style" w:cs="Bookman Old Style"/>
          <w:color w:val="auto"/>
          <w:lang w:val="es-ES" w:eastAsia="en-GB"/>
        </w:rPr>
        <w:t xml:space="preserve"> </w:t>
      </w:r>
      <w:proofErr w:type="spellStart"/>
      <w:r>
        <w:rPr>
          <w:rFonts w:ascii="Bookman Old Style" w:hAnsi="Bookman Old Style" w:cs="Bookman Old Style"/>
          <w:color w:val="auto"/>
          <w:lang w:val="es-ES" w:eastAsia="en-GB"/>
        </w:rPr>
        <w:t>kontrak</w:t>
      </w:r>
      <w:proofErr w:type="spellEnd"/>
      <w:r>
        <w:rPr>
          <w:rFonts w:ascii="Bookman Old Style" w:hAnsi="Bookman Old Style" w:cs="Bookman Old Style"/>
          <w:color w:val="auto"/>
          <w:lang w:val="es-ES" w:eastAsia="en-GB"/>
        </w:rPr>
        <w:t xml:space="preserve"> secara </w:t>
      </w:r>
      <w:proofErr w:type="spellStart"/>
      <w:r>
        <w:rPr>
          <w:rFonts w:ascii="Bookman Old Style" w:hAnsi="Bookman Old Style" w:cs="Bookman Old Style"/>
          <w:color w:val="auto"/>
          <w:lang w:val="es-ES" w:eastAsia="en-GB"/>
        </w:rPr>
        <w:t>sepihak</w:t>
      </w:r>
      <w:proofErr w:type="spellEnd"/>
      <w:r w:rsidRPr="00700CDA">
        <w:rPr>
          <w:rFonts w:ascii="Bookman Old Style" w:hAnsi="Bookman Old Style" w:cs="Bookman Old Style"/>
          <w:color w:val="auto"/>
          <w:lang w:val="es-ES" w:eastAsia="en-GB"/>
        </w:rPr>
        <w:t>:</w:t>
      </w:r>
    </w:p>
    <w:p w14:paraId="597A19AF" w14:textId="77777777" w:rsidR="00D84DE5" w:rsidRPr="00700CDA" w:rsidRDefault="00D84DE5" w:rsidP="00C11450">
      <w:pPr>
        <w:pStyle w:val="ListParagraph"/>
        <w:widowControl/>
        <w:numPr>
          <w:ilvl w:val="0"/>
          <w:numId w:val="143"/>
        </w:numPr>
        <w:adjustRightInd w:val="0"/>
        <w:spacing w:before="60" w:line="360" w:lineRule="exact"/>
        <w:ind w:left="2517" w:right="0" w:hanging="357"/>
        <w:rPr>
          <w:rFonts w:ascii="Bookman Old Style" w:hAnsi="Bookman Old Style" w:cs="Bookman Old Style"/>
          <w:color w:val="auto"/>
          <w:lang w:val="es-ES" w:eastAsia="en-GB"/>
        </w:rPr>
      </w:pPr>
      <w:r w:rsidRPr="00700CDA">
        <w:rPr>
          <w:rFonts w:ascii="Bookman Old Style" w:hAnsi="Bookman Old Style" w:cs="Bookman Old Style"/>
          <w:color w:val="auto"/>
          <w:lang w:val="es-ES" w:eastAsia="en-GB"/>
        </w:rPr>
        <w:t xml:space="preserve">PPK </w:t>
      </w:r>
      <w:proofErr w:type="spellStart"/>
      <w:r w:rsidRPr="00700CDA">
        <w:rPr>
          <w:rFonts w:ascii="Bookman Old Style" w:hAnsi="Bookman Old Style" w:cs="Bookman Old Style"/>
          <w:color w:val="auto"/>
          <w:lang w:val="es-ES" w:eastAsia="en-GB"/>
        </w:rPr>
        <w:t>melakukan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evaluasi</w:t>
      </w:r>
      <w:proofErr w:type="spellEnd"/>
      <w:r w:rsidRPr="00700CDA">
        <w:rPr>
          <w:rFonts w:ascii="Bookman Old Style" w:hAnsi="Bookman Old Style" w:cs="Bookman Old Style"/>
          <w:color w:val="auto"/>
          <w:lang w:val="es-ES" w:eastAsia="en-GB"/>
        </w:rPr>
        <w:t xml:space="preserve"> atas </w:t>
      </w:r>
      <w:proofErr w:type="spellStart"/>
      <w:r w:rsidRPr="00700CDA">
        <w:rPr>
          <w:rFonts w:ascii="Bookman Old Style" w:hAnsi="Bookman Old Style" w:cs="Bookman Old Style"/>
          <w:color w:val="auto"/>
          <w:lang w:val="es-ES" w:eastAsia="en-GB"/>
        </w:rPr>
        <w:t>hasil</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 xml:space="preserve"> yang </w:t>
      </w:r>
      <w:proofErr w:type="spellStart"/>
      <w:r w:rsidRPr="00700CDA">
        <w:rPr>
          <w:rFonts w:ascii="Bookman Old Style" w:hAnsi="Bookman Old Style" w:cs="Bookman Old Style"/>
          <w:color w:val="auto"/>
          <w:lang w:val="es-ES" w:eastAsia="en-GB"/>
        </w:rPr>
        <w:t>telah</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dilakukan</w:t>
      </w:r>
      <w:proofErr w:type="spellEnd"/>
      <w:r w:rsidRPr="00700CDA">
        <w:rPr>
          <w:rFonts w:ascii="Bookman Old Style" w:hAnsi="Bookman Old Style" w:cs="Bookman Old Style"/>
          <w:color w:val="auto"/>
          <w:lang w:val="es-ES" w:eastAsia="en-GB"/>
        </w:rPr>
        <w:t>;</w:t>
      </w:r>
    </w:p>
    <w:p w14:paraId="3C383B85" w14:textId="77777777" w:rsidR="00D84DE5" w:rsidRPr="00700CDA" w:rsidRDefault="00D84DE5" w:rsidP="00C11450">
      <w:pPr>
        <w:pStyle w:val="ListParagraph"/>
        <w:widowControl/>
        <w:numPr>
          <w:ilvl w:val="0"/>
          <w:numId w:val="143"/>
        </w:numPr>
        <w:adjustRightInd w:val="0"/>
        <w:spacing w:before="60" w:line="360" w:lineRule="exact"/>
        <w:ind w:left="2517" w:right="0" w:hanging="357"/>
        <w:rPr>
          <w:rFonts w:ascii="Bookman Old Style" w:hAnsi="Bookman Old Style" w:cs="Bookman Old Style"/>
          <w:color w:val="auto"/>
          <w:lang w:val="es-ES" w:eastAsia="en-GB"/>
        </w:rPr>
      </w:pPr>
      <w:r w:rsidRPr="00700CDA">
        <w:rPr>
          <w:rFonts w:ascii="Bookman Old Style" w:hAnsi="Bookman Old Style" w:cs="Bookman Old Style"/>
          <w:color w:val="auto"/>
          <w:lang w:val="es-ES" w:eastAsia="en-GB"/>
        </w:rPr>
        <w:t xml:space="preserve">PPK </w:t>
      </w:r>
      <w:proofErr w:type="spellStart"/>
      <w:r w:rsidRPr="00700CDA">
        <w:rPr>
          <w:rFonts w:ascii="Bookman Old Style" w:hAnsi="Bookman Old Style" w:cs="Bookman Old Style"/>
          <w:color w:val="auto"/>
          <w:lang w:val="es-ES" w:eastAsia="en-GB"/>
        </w:rPr>
        <w:t>membayar</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pekerjaan</w:t>
      </w:r>
      <w:proofErr w:type="spellEnd"/>
      <w:r w:rsidRPr="00700CDA">
        <w:rPr>
          <w:rFonts w:ascii="Bookman Old Style" w:hAnsi="Bookman Old Style" w:cs="Bookman Old Style"/>
          <w:color w:val="auto"/>
          <w:lang w:val="es-ES" w:eastAsia="en-GB"/>
        </w:rPr>
        <w:t xml:space="preserve"> yang </w:t>
      </w:r>
      <w:proofErr w:type="spellStart"/>
      <w:r w:rsidRPr="00700CDA">
        <w:rPr>
          <w:rFonts w:ascii="Bookman Old Style" w:hAnsi="Bookman Old Style" w:cs="Bookman Old Style"/>
          <w:color w:val="auto"/>
          <w:lang w:val="es-ES" w:eastAsia="en-GB"/>
        </w:rPr>
        <w:t>telah</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dikerjakan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Penyedia</w:t>
      </w:r>
      <w:proofErr w:type="spellEnd"/>
      <w:r w:rsidRPr="00700CDA">
        <w:rPr>
          <w:rFonts w:ascii="Bookman Old Style" w:hAnsi="Bookman Old Style" w:cs="Bookman Old Style"/>
          <w:color w:val="auto"/>
          <w:lang w:val="es-ES" w:eastAsia="en-GB"/>
        </w:rPr>
        <w:t xml:space="preserve"> dan </w:t>
      </w:r>
      <w:proofErr w:type="spellStart"/>
      <w:r w:rsidRPr="00700CDA">
        <w:rPr>
          <w:rFonts w:ascii="Bookman Old Style" w:hAnsi="Bookman Old Style" w:cs="Bookman Old Style"/>
          <w:color w:val="auto"/>
          <w:lang w:val="es-ES" w:eastAsia="en-GB"/>
        </w:rPr>
        <w:t>dapat</w:t>
      </w:r>
      <w:proofErr w:type="spellEnd"/>
      <w:r>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dimanfaatkan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oleh</w:t>
      </w:r>
      <w:proofErr w:type="spellEnd"/>
      <w:r w:rsidRPr="00700CDA">
        <w:rPr>
          <w:rFonts w:ascii="Bookman Old Style" w:hAnsi="Bookman Old Style" w:cs="Bookman Old Style"/>
          <w:color w:val="auto"/>
          <w:lang w:val="es-ES" w:eastAsia="en-GB"/>
        </w:rPr>
        <w:t xml:space="preserve"> PPK </w:t>
      </w:r>
      <w:proofErr w:type="spellStart"/>
      <w:r w:rsidRPr="00700CDA">
        <w:rPr>
          <w:rFonts w:ascii="Bookman Old Style" w:hAnsi="Bookman Old Style" w:cs="Bookman Old Style"/>
          <w:color w:val="auto"/>
          <w:lang w:val="es-ES" w:eastAsia="en-GB"/>
        </w:rPr>
        <w:t>dengan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memperhitungkan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ketentuan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mengenai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sanksi</w:t>
      </w:r>
      <w:proofErr w:type="spellEnd"/>
      <w:r w:rsidRPr="00700CDA">
        <w:rPr>
          <w:rFonts w:ascii="Bookman Old Style" w:hAnsi="Bookman Old Style" w:cs="Bookman Old Style"/>
          <w:color w:val="auto"/>
          <w:lang w:val="es-ES" w:eastAsia="en-GB"/>
        </w:rPr>
        <w:t xml:space="preserve"> dan </w:t>
      </w:r>
      <w:proofErr w:type="spellStart"/>
      <w:r w:rsidRPr="00700CDA">
        <w:rPr>
          <w:rFonts w:ascii="Bookman Old Style" w:hAnsi="Bookman Old Style" w:cs="Bookman Old Style"/>
          <w:color w:val="auto"/>
          <w:lang w:val="es-ES" w:eastAsia="en-GB"/>
        </w:rPr>
        <w:t>denda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sesuai</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dengan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Peraturan</w:t>
      </w:r>
      <w:proofErr w:type="spellEnd"/>
      <w:r w:rsidRPr="00700CDA">
        <w:rPr>
          <w:rFonts w:ascii="Bookman Old Style" w:hAnsi="Bookman Old Style" w:cs="Bookman Old Style"/>
          <w:color w:val="auto"/>
          <w:lang w:val="es-ES" w:eastAsia="en-GB"/>
        </w:rPr>
        <w:t xml:space="preserve"> </w:t>
      </w:r>
      <w:r w:rsidRPr="00C778CA">
        <w:rPr>
          <w:rFonts w:ascii="Bookman Old Style" w:hAnsi="Bookman Old Style"/>
          <w:noProof/>
          <w:lang w:val="sv-SE"/>
        </w:rPr>
        <w:t>Lembaga Kebijakan Pengadaan Barang/Jasa Pemerintah (LKPP)</w:t>
      </w:r>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tentang</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Pembinaan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Pelaku</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Usaha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Pengadaan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Barang</w:t>
      </w:r>
      <w:proofErr w:type="spellEnd"/>
      <w:r w:rsidRPr="00700CDA">
        <w:rPr>
          <w:rFonts w:ascii="Bookman Old Style" w:hAnsi="Bookman Old Style" w:cs="Bookman Old Style"/>
          <w:color w:val="auto"/>
          <w:lang w:val="es-ES" w:eastAsia="en-GB"/>
        </w:rPr>
        <w:t>/Jasa;</w:t>
      </w:r>
    </w:p>
    <w:p w14:paraId="54503B33" w14:textId="77777777" w:rsidR="00D84DE5" w:rsidRPr="00700CDA" w:rsidRDefault="00D84DE5" w:rsidP="00C11450">
      <w:pPr>
        <w:pStyle w:val="ListParagraph"/>
        <w:widowControl/>
        <w:numPr>
          <w:ilvl w:val="0"/>
          <w:numId w:val="143"/>
        </w:numPr>
        <w:adjustRightInd w:val="0"/>
        <w:spacing w:before="60" w:line="360" w:lineRule="exact"/>
        <w:ind w:left="2517" w:right="0" w:hanging="357"/>
        <w:rPr>
          <w:rFonts w:ascii="Bookman Old Style" w:hAnsi="Bookman Old Style" w:cs="Bookman Old Style"/>
          <w:color w:val="auto"/>
          <w:lang w:val="es-ES" w:eastAsia="en-GB"/>
        </w:rPr>
      </w:pPr>
      <w:r w:rsidRPr="00700CDA">
        <w:rPr>
          <w:rFonts w:ascii="Bookman Old Style" w:hAnsi="Bookman Old Style" w:cs="Bookman Old Style"/>
          <w:color w:val="auto"/>
          <w:lang w:val="es-ES" w:eastAsia="en-GB"/>
        </w:rPr>
        <w:t xml:space="preserve">PPK </w:t>
      </w:r>
      <w:proofErr w:type="spellStart"/>
      <w:r w:rsidRPr="00700CDA">
        <w:rPr>
          <w:rFonts w:ascii="Bookman Old Style" w:hAnsi="Bookman Old Style" w:cs="Bookman Old Style"/>
          <w:color w:val="auto"/>
          <w:lang w:val="es-ES" w:eastAsia="en-GB"/>
        </w:rPr>
        <w:t>meminta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Pokja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Pemilihan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untuk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melakukan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penunjukan</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langsung</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terhadap</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pemenang</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cadangan</w:t>
      </w:r>
      <w:proofErr w:type="spellEnd"/>
      <w:r w:rsidRPr="00700CDA">
        <w:rPr>
          <w:rFonts w:ascii="Bookman Old Style" w:hAnsi="Bookman Old Style" w:cs="Bookman Old Style"/>
          <w:color w:val="auto"/>
          <w:lang w:val="es-ES" w:eastAsia="en-GB"/>
        </w:rPr>
        <w:t xml:space="preserve"> (apabila </w:t>
      </w:r>
      <w:proofErr w:type="spellStart"/>
      <w:r w:rsidRPr="00700CDA">
        <w:rPr>
          <w:rFonts w:ascii="Bookman Old Style" w:hAnsi="Bookman Old Style" w:cs="Bookman Old Style"/>
          <w:color w:val="auto"/>
          <w:lang w:val="es-ES" w:eastAsia="en-GB"/>
        </w:rPr>
        <w:t>ada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atau</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Pelaku</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Usaha</w:t>
      </w:r>
      <w:proofErr w:type="spellEnd"/>
      <w:r w:rsidRPr="00700CDA">
        <w:rPr>
          <w:rFonts w:ascii="Bookman Old Style" w:hAnsi="Bookman Old Style" w:cs="Bookman Old Style"/>
          <w:color w:val="auto"/>
          <w:lang w:val="es-ES" w:eastAsia="en-GB"/>
        </w:rPr>
        <w:t xml:space="preserve"> yang </w:t>
      </w:r>
      <w:proofErr w:type="spellStart"/>
      <w:r w:rsidRPr="00700CDA">
        <w:rPr>
          <w:rFonts w:ascii="Bookman Old Style" w:hAnsi="Bookman Old Style" w:cs="Bookman Old Style"/>
          <w:color w:val="auto"/>
          <w:lang w:val="es-ES" w:eastAsia="en-GB"/>
        </w:rPr>
        <w:t>mampu</w:t>
      </w:r>
      <w:proofErr w:type="spellEnd"/>
      <w:r w:rsidRPr="00700CDA">
        <w:rPr>
          <w:rFonts w:ascii="Bookman Old Style" w:hAnsi="Bookman Old Style" w:cs="Bookman Old Style"/>
          <w:color w:val="auto"/>
          <w:lang w:val="es-ES" w:eastAsia="en-GB"/>
        </w:rPr>
        <w:t>;</w:t>
      </w:r>
    </w:p>
    <w:p w14:paraId="24FC0439" w14:textId="77777777" w:rsidR="00D84DE5" w:rsidRPr="00700CDA" w:rsidRDefault="00D84DE5" w:rsidP="00C11450">
      <w:pPr>
        <w:pStyle w:val="ListParagraph"/>
        <w:widowControl/>
        <w:numPr>
          <w:ilvl w:val="0"/>
          <w:numId w:val="143"/>
        </w:numPr>
        <w:adjustRightInd w:val="0"/>
        <w:spacing w:before="60" w:line="360" w:lineRule="exact"/>
        <w:ind w:left="2517" w:right="0" w:hanging="357"/>
        <w:rPr>
          <w:rFonts w:ascii="Bookman Old Style" w:hAnsi="Bookman Old Style"/>
          <w:color w:val="auto"/>
          <w:lang w:val="id-ID"/>
        </w:rPr>
      </w:pPr>
      <w:r>
        <w:rPr>
          <w:rFonts w:ascii="Bookman Old Style" w:hAnsi="Bookman Old Style" w:cs="Bookman Old Style"/>
          <w:color w:val="auto"/>
          <w:lang w:eastAsia="en-GB"/>
        </w:rPr>
        <w:t>p</w:t>
      </w:r>
      <w:r w:rsidRPr="00700CDA">
        <w:rPr>
          <w:rFonts w:ascii="Bookman Old Style" w:hAnsi="Bookman Old Style" w:cs="Bookman Old Style"/>
          <w:color w:val="auto"/>
          <w:lang w:eastAsia="en-GB"/>
        </w:rPr>
        <w:t xml:space="preserve">roses </w:t>
      </w:r>
      <w:proofErr w:type="spellStart"/>
      <w:r w:rsidRPr="00700CDA">
        <w:rPr>
          <w:rFonts w:ascii="Bookman Old Style" w:hAnsi="Bookman Old Style" w:cs="Bookman Old Style"/>
          <w:color w:val="auto"/>
          <w:lang w:eastAsia="en-GB"/>
        </w:rPr>
        <w:t>selanjutnya</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mengikuti</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mekanisme</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penunjukan</w:t>
      </w:r>
      <w:proofErr w:type="spellEnd"/>
      <w:r w:rsidRPr="00700CDA">
        <w:rPr>
          <w:rFonts w:ascii="Bookman Old Style" w:hAnsi="Bookman Old Style" w:cs="Bookman Old Style"/>
          <w:color w:val="auto"/>
          <w:lang w:eastAsia="en-GB"/>
        </w:rPr>
        <w:t xml:space="preserve"> </w:t>
      </w:r>
      <w:proofErr w:type="spellStart"/>
      <w:r w:rsidRPr="00700CDA">
        <w:rPr>
          <w:rFonts w:ascii="Bookman Old Style" w:hAnsi="Bookman Old Style" w:cs="Bookman Old Style"/>
          <w:color w:val="auto"/>
          <w:lang w:eastAsia="en-GB"/>
        </w:rPr>
        <w:t>langsung</w:t>
      </w:r>
      <w:proofErr w:type="spellEnd"/>
      <w:r w:rsidRPr="00700CDA">
        <w:rPr>
          <w:rFonts w:ascii="Bookman Old Style" w:hAnsi="Bookman Old Style" w:cs="Bookman Old Style"/>
          <w:color w:val="auto"/>
          <w:lang w:eastAsia="en-GB"/>
        </w:rPr>
        <w:t>.</w:t>
      </w:r>
    </w:p>
    <w:p w14:paraId="733AB960" w14:textId="77777777" w:rsidR="00D84DE5" w:rsidRPr="00B91F4E" w:rsidRDefault="00D84DE5" w:rsidP="00C11450">
      <w:pPr>
        <w:pStyle w:val="ListParagraph"/>
        <w:widowControl/>
        <w:numPr>
          <w:ilvl w:val="2"/>
          <w:numId w:val="87"/>
        </w:numPr>
        <w:adjustRightInd w:val="0"/>
        <w:spacing w:before="120" w:after="120" w:line="360" w:lineRule="exact"/>
        <w:ind w:left="2126" w:right="0" w:hanging="425"/>
        <w:rPr>
          <w:rFonts w:ascii="Bookman Old Style" w:hAnsi="Bookman Old Style" w:cs="Bookman Old Style,Bold"/>
          <w:color w:val="auto"/>
          <w:lang w:val="id-ID" w:eastAsia="en-GB"/>
        </w:rPr>
      </w:pPr>
      <w:r w:rsidRPr="00C11450">
        <w:rPr>
          <w:rFonts w:ascii="Bookman Old Style" w:hAnsi="Bookman Old Style" w:cs="Bookman Old Style"/>
          <w:color w:val="auto"/>
          <w:lang w:val="id-ID" w:eastAsia="en-GB"/>
        </w:rPr>
        <w:t xml:space="preserve">Dalam hal Penyedia gagal menyelesaikan pekerjaan sampai masa pelaksanaan kontrak berakhir, pejabat penandatangan kontrak melakukan penilaian atas kemajuan pelaksanaan pekerjaan. </w:t>
      </w:r>
    </w:p>
    <w:p w14:paraId="2EE67A55" w14:textId="77777777" w:rsidR="00D84DE5" w:rsidRPr="00B91F4E" w:rsidRDefault="00D84DE5" w:rsidP="00C11450">
      <w:pPr>
        <w:pStyle w:val="ListParagraph"/>
        <w:widowControl/>
        <w:numPr>
          <w:ilvl w:val="2"/>
          <w:numId w:val="87"/>
        </w:numPr>
        <w:adjustRightInd w:val="0"/>
        <w:spacing w:before="120" w:line="360" w:lineRule="exact"/>
        <w:ind w:left="2126" w:right="0" w:hanging="425"/>
        <w:rPr>
          <w:rFonts w:ascii="Bookman Old Style" w:hAnsi="Bookman Old Style" w:cs="Bookman Old Style,Bold"/>
          <w:color w:val="auto"/>
          <w:lang w:val="id-ID" w:eastAsia="en-GB"/>
        </w:rPr>
      </w:pPr>
      <w:r w:rsidRPr="00B91F4E">
        <w:rPr>
          <w:rFonts w:ascii="Bookman Old Style" w:hAnsi="Bookman Old Style" w:cs="Bookman Old Style"/>
          <w:color w:val="auto"/>
          <w:lang w:val="id-ID" w:eastAsia="en-GB"/>
        </w:rPr>
        <w:t>Hasil penilaian sebagaimana dimaksud pada ayat (5) menjadi dasar bagi Pejabat Penandatangan Kontrak untuk:</w:t>
      </w:r>
    </w:p>
    <w:p w14:paraId="5AEFDC6E" w14:textId="77777777" w:rsidR="00D84DE5" w:rsidRPr="00B91F4E" w:rsidRDefault="00D84DE5" w:rsidP="00C11450">
      <w:pPr>
        <w:pStyle w:val="ListParagraph"/>
        <w:widowControl/>
        <w:numPr>
          <w:ilvl w:val="0"/>
          <w:numId w:val="146"/>
        </w:numPr>
        <w:adjustRightInd w:val="0"/>
        <w:spacing w:before="60" w:line="360" w:lineRule="exact"/>
        <w:ind w:left="2517" w:right="0" w:hanging="357"/>
        <w:rPr>
          <w:rFonts w:ascii="Bookman Old Style" w:hAnsi="Bookman Old Style" w:cs="Bookman Old Style"/>
          <w:color w:val="auto"/>
          <w:lang w:val="id-ID" w:eastAsia="en-GB"/>
        </w:rPr>
      </w:pPr>
      <w:r w:rsidRPr="00B91F4E">
        <w:rPr>
          <w:rFonts w:ascii="Bookman Old Style" w:hAnsi="Bookman Old Style" w:cs="Bookman Old Style"/>
          <w:color w:val="auto"/>
          <w:lang w:val="id-ID" w:eastAsia="en-GB"/>
        </w:rPr>
        <w:t>memberikan kesempatan kepada Penyedia untuk menyelesaikan pekerjaannya dengan ketentuan sebagai berikut:</w:t>
      </w:r>
    </w:p>
    <w:p w14:paraId="3EE841BA" w14:textId="77777777" w:rsidR="00D84DE5" w:rsidRPr="008A3303" w:rsidRDefault="00D84DE5" w:rsidP="00C11450">
      <w:pPr>
        <w:pStyle w:val="ListParagraph"/>
        <w:widowControl/>
        <w:numPr>
          <w:ilvl w:val="0"/>
          <w:numId w:val="145"/>
        </w:numPr>
        <w:tabs>
          <w:tab w:val="left" w:pos="2880"/>
        </w:tabs>
        <w:adjustRightInd w:val="0"/>
        <w:spacing w:line="360" w:lineRule="exact"/>
        <w:ind w:left="2880" w:right="0"/>
        <w:rPr>
          <w:rFonts w:ascii="Bookman Old Style" w:hAnsi="Bookman Old Style" w:cs="Bookman Old Style"/>
          <w:color w:val="auto"/>
          <w:lang w:val="id-ID" w:eastAsia="en-GB"/>
        </w:rPr>
      </w:pPr>
      <w:r w:rsidRPr="008A3303">
        <w:rPr>
          <w:rFonts w:ascii="Bookman Old Style" w:hAnsi="Bookman Old Style" w:cs="Bookman Old Style"/>
          <w:color w:val="auto"/>
          <w:lang w:val="id-ID" w:eastAsia="en-GB"/>
        </w:rPr>
        <w:t>pemberian kesempatan kepada Penyedia menyelesaikan pekerjaan sampai dengan 50 (lima puluh) hari kalender.</w:t>
      </w:r>
    </w:p>
    <w:p w14:paraId="6F2E4745" w14:textId="77777777" w:rsidR="00D84DE5" w:rsidRPr="008A3303" w:rsidRDefault="00D84DE5" w:rsidP="0089578D">
      <w:pPr>
        <w:pStyle w:val="ListParagraph"/>
        <w:widowControl/>
        <w:numPr>
          <w:ilvl w:val="0"/>
          <w:numId w:val="145"/>
        </w:numPr>
        <w:tabs>
          <w:tab w:val="left" w:pos="2880"/>
        </w:tabs>
        <w:adjustRightInd w:val="0"/>
        <w:spacing w:line="360" w:lineRule="exact"/>
        <w:ind w:left="2880" w:right="0"/>
        <w:rPr>
          <w:rFonts w:ascii="Bookman Old Style" w:hAnsi="Bookman Old Style" w:cs="Bookman Old Style"/>
          <w:color w:val="auto"/>
          <w:lang w:val="id-ID" w:eastAsia="en-GB"/>
        </w:rPr>
      </w:pPr>
      <w:r w:rsidRPr="008A3303">
        <w:rPr>
          <w:rFonts w:ascii="Bookman Old Style" w:hAnsi="Bookman Old Style" w:cs="Bookman Old Style"/>
          <w:color w:val="auto"/>
          <w:lang w:val="id-ID" w:eastAsia="en-GB"/>
        </w:rPr>
        <w:t xml:space="preserve">dalam hal setelah diberikan kesempatan sebagaimana angka 1 di atas, Penyedia masih belum dapat </w:t>
      </w:r>
      <w:r w:rsidRPr="008A3303">
        <w:rPr>
          <w:rFonts w:ascii="Bookman Old Style" w:hAnsi="Bookman Old Style" w:cs="Bookman Old Style"/>
          <w:color w:val="auto"/>
          <w:lang w:val="id-ID" w:eastAsia="en-GB"/>
        </w:rPr>
        <w:lastRenderedPageBreak/>
        <w:t>menyelesaikan pekerjaan, Pejabat Penandatangan Kontrak dapat:</w:t>
      </w:r>
    </w:p>
    <w:p w14:paraId="5D7125F0" w14:textId="77777777" w:rsidR="00D84DE5" w:rsidRPr="008A3303" w:rsidRDefault="00D84DE5" w:rsidP="0089578D">
      <w:pPr>
        <w:pStyle w:val="ListParagraph"/>
        <w:widowControl/>
        <w:numPr>
          <w:ilvl w:val="0"/>
          <w:numId w:val="147"/>
        </w:numPr>
        <w:adjustRightInd w:val="0"/>
        <w:spacing w:line="360" w:lineRule="exact"/>
        <w:ind w:left="3240" w:right="0"/>
        <w:rPr>
          <w:rFonts w:ascii="Bookman Old Style" w:hAnsi="Bookman Old Style" w:cs="Bookman Old Style"/>
          <w:color w:val="auto"/>
          <w:lang w:val="id-ID" w:eastAsia="en-GB"/>
        </w:rPr>
      </w:pPr>
      <w:r w:rsidRPr="008A3303">
        <w:rPr>
          <w:rFonts w:ascii="Bookman Old Style" w:hAnsi="Bookman Old Style" w:cs="Bookman Old Style"/>
          <w:color w:val="auto"/>
          <w:lang w:val="id-ID" w:eastAsia="en-GB"/>
        </w:rPr>
        <w:t>memberikan kesempatan kedua untuk penyelesaian sisa pekerjaan dengan jangka waktu sesuai kebutuhan; atau</w:t>
      </w:r>
    </w:p>
    <w:p w14:paraId="58C95C66" w14:textId="77777777" w:rsidR="00D84DE5" w:rsidRPr="0090346B" w:rsidRDefault="00D84DE5" w:rsidP="0089578D">
      <w:pPr>
        <w:pStyle w:val="ListParagraph"/>
        <w:widowControl/>
        <w:numPr>
          <w:ilvl w:val="0"/>
          <w:numId w:val="147"/>
        </w:numPr>
        <w:adjustRightInd w:val="0"/>
        <w:spacing w:before="60" w:line="360" w:lineRule="exact"/>
        <w:ind w:left="3240" w:right="0"/>
        <w:rPr>
          <w:rFonts w:ascii="Bookman Old Style" w:hAnsi="Bookman Old Style" w:cs="Bookman Old Style"/>
          <w:color w:val="auto"/>
          <w:lang w:val="id-ID" w:eastAsia="en-GB"/>
        </w:rPr>
      </w:pPr>
      <w:r w:rsidRPr="0090346B">
        <w:rPr>
          <w:rFonts w:ascii="Bookman Old Style" w:hAnsi="Bookman Old Style" w:cs="Bookman Old Style"/>
          <w:color w:val="auto"/>
          <w:lang w:val="id-ID" w:eastAsia="en-GB"/>
        </w:rPr>
        <w:t>melakukan pemutusan kontrak dalam hal Penyedia dinilai tidak akan sanggup menyelesaikan pekerjaannya.</w:t>
      </w:r>
    </w:p>
    <w:p w14:paraId="3FEAAAB1" w14:textId="77777777" w:rsidR="00D84DE5" w:rsidRPr="00412804" w:rsidRDefault="00D84DE5" w:rsidP="0089578D">
      <w:pPr>
        <w:pStyle w:val="ListParagraph"/>
        <w:widowControl/>
        <w:numPr>
          <w:ilvl w:val="0"/>
          <w:numId w:val="145"/>
        </w:numPr>
        <w:tabs>
          <w:tab w:val="left" w:pos="2880"/>
        </w:tabs>
        <w:adjustRightInd w:val="0"/>
        <w:spacing w:before="60" w:line="360" w:lineRule="exact"/>
        <w:ind w:left="2880" w:right="0"/>
        <w:rPr>
          <w:rFonts w:ascii="Bookman Old Style" w:hAnsi="Bookman Old Style" w:cs="Bookman Old Style"/>
          <w:color w:val="auto"/>
          <w:lang w:val="id-ID" w:eastAsia="en-GB"/>
        </w:rPr>
      </w:pPr>
      <w:r w:rsidRPr="00412804">
        <w:rPr>
          <w:rFonts w:ascii="Bookman Old Style" w:hAnsi="Bookman Old Style" w:cs="Bookman Old Style"/>
          <w:color w:val="auto"/>
          <w:lang w:val="id-ID" w:eastAsia="en-GB"/>
        </w:rPr>
        <w:t>pemberian kesempatan kepada Penyedia sebagaimana dimaksud pada angka 1 dan angka 2 huruf a), dituangkan dalam addendum kontrak yang didalamnya mengatur pengenaan sanksi denda keterlambatan kepada Penyedia dan perpanjangan masa berlaku Jaminan Pelaksanaan (apabila ada);</w:t>
      </w:r>
    </w:p>
    <w:p w14:paraId="28A328E3" w14:textId="77777777" w:rsidR="00D84DE5" w:rsidRPr="002B2197" w:rsidRDefault="00D84DE5" w:rsidP="0089578D">
      <w:pPr>
        <w:pStyle w:val="ListParagraph"/>
        <w:widowControl/>
        <w:numPr>
          <w:ilvl w:val="0"/>
          <w:numId w:val="145"/>
        </w:numPr>
        <w:tabs>
          <w:tab w:val="left" w:pos="2880"/>
        </w:tabs>
        <w:adjustRightInd w:val="0"/>
        <w:spacing w:before="60" w:line="360" w:lineRule="exact"/>
        <w:ind w:left="2880" w:right="0"/>
        <w:rPr>
          <w:rFonts w:ascii="Bookman Old Style" w:hAnsi="Bookman Old Style" w:cs="Bookman Old Style"/>
          <w:color w:val="auto"/>
          <w:lang w:val="id-ID" w:eastAsia="en-GB"/>
        </w:rPr>
      </w:pPr>
      <w:r w:rsidRPr="002B2197">
        <w:rPr>
          <w:rFonts w:ascii="Bookman Old Style" w:hAnsi="Bookman Old Style" w:cs="Bookman Old Style"/>
          <w:color w:val="auto"/>
          <w:lang w:val="id-ID" w:eastAsia="en-GB"/>
        </w:rPr>
        <w:t>pemberian kesempatan kepada Penyedia untuk menyelesaikan  pekerjaan dapat melampaui tahun anggaran.</w:t>
      </w:r>
    </w:p>
    <w:p w14:paraId="1664451D" w14:textId="77777777" w:rsidR="00D84DE5" w:rsidRPr="002B2197" w:rsidRDefault="00D84DE5" w:rsidP="0089578D">
      <w:pPr>
        <w:pStyle w:val="ListParagraph"/>
        <w:widowControl/>
        <w:numPr>
          <w:ilvl w:val="0"/>
          <w:numId w:val="146"/>
        </w:numPr>
        <w:adjustRightInd w:val="0"/>
        <w:spacing w:before="60" w:line="360" w:lineRule="exact"/>
        <w:ind w:left="2517" w:right="0" w:hanging="357"/>
        <w:rPr>
          <w:rFonts w:ascii="Bookman Old Style" w:hAnsi="Bookman Old Style" w:cs="Bookman Old Style"/>
          <w:color w:val="auto"/>
          <w:lang w:val="id-ID" w:eastAsia="en-GB"/>
        </w:rPr>
      </w:pPr>
      <w:r w:rsidRPr="002B2197">
        <w:rPr>
          <w:rFonts w:ascii="Bookman Old Style" w:hAnsi="Bookman Old Style" w:cs="Bookman Old Style"/>
          <w:color w:val="auto"/>
          <w:lang w:val="id-ID" w:eastAsia="en-GB"/>
        </w:rPr>
        <w:t>tidak memberikan kesempatan kepada Penyedia dan dilanjutkan dengan pemutusan kontrak serta pengenaan sanksi administratif dalam hal antara lain:</w:t>
      </w:r>
    </w:p>
    <w:p w14:paraId="1FBC294D" w14:textId="77777777" w:rsidR="00D84DE5" w:rsidRPr="002B2197" w:rsidRDefault="00D84DE5" w:rsidP="0089578D">
      <w:pPr>
        <w:pStyle w:val="ListParagraph"/>
        <w:widowControl/>
        <w:numPr>
          <w:ilvl w:val="0"/>
          <w:numId w:val="144"/>
        </w:numPr>
        <w:adjustRightInd w:val="0"/>
        <w:spacing w:before="60" w:line="360" w:lineRule="exact"/>
        <w:ind w:left="2880" w:right="0"/>
        <w:rPr>
          <w:rFonts w:ascii="Bookman Old Style" w:hAnsi="Bookman Old Style" w:cs="Bookman Old Style"/>
          <w:color w:val="auto"/>
          <w:lang w:val="id-ID" w:eastAsia="en-GB"/>
        </w:rPr>
      </w:pPr>
      <w:r w:rsidRPr="002B2197">
        <w:rPr>
          <w:rFonts w:ascii="Bookman Old Style" w:hAnsi="Bookman Old Style" w:cs="Bookman Old Style"/>
          <w:color w:val="auto"/>
          <w:lang w:val="id-ID" w:eastAsia="en-GB"/>
        </w:rPr>
        <w:t>Penyedia dinilai tidak dapat menyelesaikan pekerjaan;</w:t>
      </w:r>
    </w:p>
    <w:p w14:paraId="1089388E" w14:textId="77777777" w:rsidR="00D84DE5" w:rsidRPr="00700CDA" w:rsidRDefault="00D84DE5" w:rsidP="0089578D">
      <w:pPr>
        <w:pStyle w:val="ListParagraph"/>
        <w:widowControl/>
        <w:numPr>
          <w:ilvl w:val="0"/>
          <w:numId w:val="144"/>
        </w:numPr>
        <w:adjustRightInd w:val="0"/>
        <w:spacing w:before="60" w:line="360" w:lineRule="exact"/>
        <w:ind w:left="2880" w:right="0"/>
        <w:rPr>
          <w:rFonts w:ascii="Bookman Old Style" w:hAnsi="Bookman Old Style"/>
          <w:color w:val="auto"/>
          <w:lang w:val="id-ID"/>
        </w:rPr>
      </w:pPr>
      <w:proofErr w:type="spellStart"/>
      <w:r>
        <w:rPr>
          <w:rFonts w:ascii="Bookman Old Style" w:hAnsi="Bookman Old Style" w:cs="Bookman Old Style"/>
          <w:color w:val="auto"/>
          <w:lang w:val="es-ES" w:eastAsia="en-GB"/>
        </w:rPr>
        <w:t>p</w:t>
      </w:r>
      <w:r w:rsidRPr="00700CDA">
        <w:rPr>
          <w:rFonts w:ascii="Bookman Old Style" w:hAnsi="Bookman Old Style" w:cs="Bookman Old Style"/>
          <w:color w:val="auto"/>
          <w:lang w:val="es-ES" w:eastAsia="en-GB"/>
        </w:rPr>
        <w:t>ekerjaan</w:t>
      </w:r>
      <w:proofErr w:type="spellEnd"/>
      <w:r w:rsidRPr="00700CDA">
        <w:rPr>
          <w:rFonts w:ascii="Bookman Old Style" w:hAnsi="Bookman Old Style" w:cs="Bookman Old Style"/>
          <w:color w:val="auto"/>
          <w:lang w:val="es-ES" w:eastAsia="en-GB"/>
        </w:rPr>
        <w:t xml:space="preserve"> yang </w:t>
      </w:r>
      <w:proofErr w:type="spellStart"/>
      <w:r w:rsidRPr="00700CDA">
        <w:rPr>
          <w:rFonts w:ascii="Bookman Old Style" w:hAnsi="Bookman Old Style" w:cs="Bookman Old Style"/>
          <w:color w:val="auto"/>
          <w:lang w:val="es-ES" w:eastAsia="en-GB"/>
        </w:rPr>
        <w:t>harus</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segera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dipenuhi</w:t>
      </w:r>
      <w:proofErr w:type="spellEnd"/>
      <w:r w:rsidRPr="00700CDA">
        <w:rPr>
          <w:rFonts w:ascii="Bookman Old Style" w:hAnsi="Bookman Old Style" w:cs="Bookman Old Style"/>
          <w:color w:val="auto"/>
          <w:lang w:val="es-ES" w:eastAsia="en-GB"/>
        </w:rPr>
        <w:t xml:space="preserve"> dan </w:t>
      </w:r>
      <w:proofErr w:type="spellStart"/>
      <w:r w:rsidRPr="00700CDA">
        <w:rPr>
          <w:rFonts w:ascii="Bookman Old Style" w:hAnsi="Bookman Old Style" w:cs="Bookman Old Style"/>
          <w:color w:val="auto"/>
          <w:lang w:val="es-ES" w:eastAsia="en-GB"/>
        </w:rPr>
        <w:t>tidak</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dapat</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ditunda</w:t>
      </w:r>
      <w:proofErr w:type="spellEnd"/>
      <w:r w:rsidRPr="00700CDA">
        <w:rPr>
          <w:rFonts w:ascii="Bookman Old Style" w:hAnsi="Bookman Old Style" w:cs="Bookman Old Style"/>
          <w:color w:val="auto"/>
          <w:lang w:val="es-ES" w:eastAsia="en-GB"/>
        </w:rPr>
        <w:t xml:space="preserve">; </w:t>
      </w:r>
      <w:proofErr w:type="spellStart"/>
      <w:r w:rsidRPr="00700CDA">
        <w:rPr>
          <w:rFonts w:ascii="Bookman Old Style" w:hAnsi="Bookman Old Style" w:cs="Bookman Old Style"/>
          <w:color w:val="auto"/>
          <w:lang w:val="es-ES" w:eastAsia="en-GB"/>
        </w:rPr>
        <w:t>atau</w:t>
      </w:r>
      <w:proofErr w:type="spellEnd"/>
    </w:p>
    <w:p w14:paraId="7B4B614B" w14:textId="77777777" w:rsidR="00D84DE5" w:rsidRPr="00700CDA" w:rsidRDefault="00D84DE5" w:rsidP="0089578D">
      <w:pPr>
        <w:pStyle w:val="ListParagraph"/>
        <w:widowControl/>
        <w:numPr>
          <w:ilvl w:val="0"/>
          <w:numId w:val="144"/>
        </w:numPr>
        <w:adjustRightInd w:val="0"/>
        <w:spacing w:before="60" w:line="360" w:lineRule="exact"/>
        <w:ind w:left="2880" w:right="0"/>
        <w:rPr>
          <w:rFonts w:ascii="Bookman Old Style" w:hAnsi="Bookman Old Style"/>
          <w:color w:val="auto"/>
          <w:lang w:val="id-ID"/>
        </w:rPr>
      </w:pPr>
      <w:r w:rsidRPr="00700CDA">
        <w:rPr>
          <w:rFonts w:ascii="Bookman Old Style" w:hAnsi="Bookman Old Style" w:cs="Bookman Old Style"/>
          <w:color w:val="auto"/>
          <w:lang w:val="id-ID" w:eastAsia="en-GB"/>
        </w:rPr>
        <w:t>Penyedia menyatakan tidak sanggup menyelesaikan pekerjaan.</w:t>
      </w:r>
    </w:p>
    <w:p w14:paraId="15E085EA" w14:textId="77777777" w:rsidR="00D84DE5" w:rsidRPr="00700CDA" w:rsidRDefault="00D84DE5" w:rsidP="00700CDA">
      <w:pPr>
        <w:pStyle w:val="BodyText"/>
        <w:spacing w:line="360" w:lineRule="exact"/>
        <w:ind w:right="57"/>
        <w:jc w:val="center"/>
        <w:rPr>
          <w:rFonts w:ascii="Bookman Old Style" w:hAnsi="Bookman Old Style"/>
          <w:color w:val="auto"/>
          <w:sz w:val="24"/>
          <w:szCs w:val="24"/>
          <w:lang w:val="id-ID"/>
        </w:rPr>
      </w:pPr>
    </w:p>
    <w:p w14:paraId="617E2BA9" w14:textId="77777777" w:rsidR="00D84DE5" w:rsidRPr="00700CDA" w:rsidRDefault="00D84DE5" w:rsidP="00700CDA">
      <w:pPr>
        <w:pStyle w:val="BodyText"/>
        <w:spacing w:before="120" w:line="360" w:lineRule="exact"/>
        <w:ind w:left="1701" w:right="58"/>
        <w:jc w:val="center"/>
        <w:rPr>
          <w:rFonts w:ascii="Bookman Old Style" w:hAnsi="Bookman Old Style"/>
          <w:color w:val="auto"/>
          <w:sz w:val="24"/>
          <w:szCs w:val="24"/>
          <w:lang w:val="id-ID"/>
        </w:rPr>
      </w:pPr>
      <w:r w:rsidRPr="00700CDA">
        <w:rPr>
          <w:rFonts w:ascii="Bookman Old Style" w:hAnsi="Bookman Old Style"/>
          <w:color w:val="auto"/>
          <w:sz w:val="24"/>
          <w:szCs w:val="24"/>
          <w:lang w:val="pt-BR"/>
        </w:rPr>
        <w:t>Paragraf 11</w:t>
      </w:r>
    </w:p>
    <w:p w14:paraId="405DE170" w14:textId="77777777" w:rsidR="00D84DE5" w:rsidRPr="00700CDA" w:rsidRDefault="00D84DE5" w:rsidP="00700CDA">
      <w:pPr>
        <w:pStyle w:val="BodyText"/>
        <w:spacing w:before="120" w:line="360" w:lineRule="exact"/>
        <w:ind w:left="1701" w:right="57"/>
        <w:jc w:val="center"/>
        <w:rPr>
          <w:rFonts w:ascii="Bookman Old Style" w:hAnsi="Bookman Old Style"/>
          <w:sz w:val="24"/>
          <w:szCs w:val="24"/>
          <w:lang w:val="id-ID"/>
        </w:rPr>
      </w:pPr>
      <w:r w:rsidRPr="00700CDA">
        <w:rPr>
          <w:rFonts w:ascii="Bookman Old Style" w:hAnsi="Bookman Old Style"/>
          <w:color w:val="auto"/>
          <w:sz w:val="24"/>
          <w:szCs w:val="24"/>
          <w:lang w:val="pt-BR"/>
        </w:rPr>
        <w:t xml:space="preserve">Serah </w:t>
      </w:r>
      <w:r w:rsidRPr="00700CDA">
        <w:rPr>
          <w:rFonts w:ascii="Bookman Old Style" w:hAnsi="Bookman Old Style"/>
          <w:sz w:val="24"/>
          <w:szCs w:val="24"/>
          <w:lang w:val="pt-BR"/>
        </w:rPr>
        <w:t>Terima Hasil Pekerjaan</w:t>
      </w:r>
    </w:p>
    <w:p w14:paraId="6C9E66DE" w14:textId="77777777" w:rsidR="00D84DE5" w:rsidRPr="00700CDA" w:rsidRDefault="00D84DE5" w:rsidP="00700CDA">
      <w:pPr>
        <w:pStyle w:val="BodyText"/>
        <w:spacing w:before="360" w:line="360" w:lineRule="exact"/>
        <w:ind w:left="1701" w:right="57"/>
        <w:jc w:val="center"/>
        <w:rPr>
          <w:rFonts w:ascii="Bookman Old Style" w:hAnsi="Bookman Old Style"/>
          <w:sz w:val="24"/>
          <w:szCs w:val="24"/>
          <w:lang w:val="pt-BR"/>
        </w:rPr>
      </w:pPr>
      <w:r w:rsidRPr="00700CDA">
        <w:rPr>
          <w:rFonts w:ascii="Bookman Old Style" w:hAnsi="Bookman Old Style"/>
          <w:sz w:val="24"/>
          <w:szCs w:val="24"/>
          <w:lang w:val="id-ID"/>
        </w:rPr>
        <w:t>Pasal</w:t>
      </w:r>
      <w:r w:rsidRPr="00700CDA">
        <w:rPr>
          <w:rFonts w:ascii="Bookman Old Style" w:hAnsi="Bookman Old Style"/>
          <w:sz w:val="24"/>
          <w:szCs w:val="24"/>
          <w:lang w:val="pt-BR"/>
        </w:rPr>
        <w:t xml:space="preserve"> </w:t>
      </w:r>
      <w:r w:rsidRPr="00700CDA">
        <w:rPr>
          <w:rFonts w:ascii="Bookman Old Style" w:hAnsi="Bookman Old Style"/>
          <w:sz w:val="24"/>
          <w:szCs w:val="24"/>
          <w:lang w:val="id-ID"/>
        </w:rPr>
        <w:t>7</w:t>
      </w:r>
      <w:r w:rsidRPr="00700CDA">
        <w:rPr>
          <w:rFonts w:ascii="Bookman Old Style" w:hAnsi="Bookman Old Style"/>
          <w:sz w:val="24"/>
          <w:szCs w:val="24"/>
          <w:lang w:val="pt-BR"/>
        </w:rPr>
        <w:t>6</w:t>
      </w:r>
    </w:p>
    <w:p w14:paraId="13DD430B" w14:textId="77777777" w:rsidR="00D84DE5" w:rsidRPr="00700CDA" w:rsidRDefault="00D84DE5" w:rsidP="00700CDA">
      <w:pPr>
        <w:pStyle w:val="ListParagraph"/>
        <w:numPr>
          <w:ilvl w:val="0"/>
          <w:numId w:val="68"/>
        </w:numPr>
        <w:spacing w:before="60" w:line="360" w:lineRule="exact"/>
        <w:ind w:left="2126" w:right="0" w:hanging="425"/>
        <w:rPr>
          <w:rFonts w:ascii="Bookman Old Style" w:hAnsi="Bookman Old Style"/>
          <w:lang w:val="id-ID"/>
        </w:rPr>
      </w:pPr>
      <w:r w:rsidRPr="00700CDA">
        <w:rPr>
          <w:rFonts w:ascii="Bookman Old Style" w:hAnsi="Bookman Old Style"/>
          <w:lang w:val="pt-BR"/>
        </w:rPr>
        <w:t>Setelah pekerjaan selesai 100% (seratus persen) sesuai dengan ketentuan yang termuat dalam Kontrak, Penyedia mengajukan permintaan secara tertulis kepada PPK untuk serah terima barang/jasa</w:t>
      </w:r>
      <w:r w:rsidRPr="00700CDA">
        <w:rPr>
          <w:rFonts w:ascii="Bookman Old Style" w:hAnsi="Bookman Old Style"/>
          <w:lang w:val="id-ID"/>
        </w:rPr>
        <w:t>.</w:t>
      </w:r>
    </w:p>
    <w:p w14:paraId="2A61C228" w14:textId="77777777" w:rsidR="00D84DE5" w:rsidRPr="00700CDA" w:rsidRDefault="00D84DE5" w:rsidP="00700CDA">
      <w:pPr>
        <w:pStyle w:val="ListParagraph"/>
        <w:numPr>
          <w:ilvl w:val="0"/>
          <w:numId w:val="68"/>
        </w:numPr>
        <w:spacing w:before="60" w:line="360" w:lineRule="exact"/>
        <w:ind w:left="2126" w:right="0" w:hanging="425"/>
        <w:rPr>
          <w:rFonts w:ascii="Bookman Old Style" w:hAnsi="Bookman Old Style"/>
          <w:lang w:val="id-ID"/>
        </w:rPr>
      </w:pPr>
      <w:r w:rsidRPr="00700CDA">
        <w:rPr>
          <w:rFonts w:ascii="Bookman Old Style" w:hAnsi="Bookman Old Style"/>
        </w:rPr>
        <w:t xml:space="preserve">PPK </w:t>
      </w:r>
      <w:proofErr w:type="spellStart"/>
      <w:r w:rsidRPr="00700CDA">
        <w:rPr>
          <w:rFonts w:ascii="Bookman Old Style" w:hAnsi="Bookman Old Style"/>
        </w:rPr>
        <w:t>melakukan</w:t>
      </w:r>
      <w:proofErr w:type="spellEnd"/>
      <w:r w:rsidRPr="00700CDA">
        <w:rPr>
          <w:rFonts w:ascii="Bookman Old Style" w:hAnsi="Bookman Old Style"/>
        </w:rPr>
        <w:t xml:space="preserve"> </w:t>
      </w:r>
      <w:proofErr w:type="spellStart"/>
      <w:r w:rsidRPr="00700CDA">
        <w:rPr>
          <w:rFonts w:ascii="Bookman Old Style" w:hAnsi="Bookman Old Style"/>
        </w:rPr>
        <w:t>pemeriksaan</w:t>
      </w:r>
      <w:proofErr w:type="spellEnd"/>
      <w:r w:rsidRPr="00700CDA">
        <w:rPr>
          <w:rFonts w:ascii="Bookman Old Style" w:hAnsi="Bookman Old Style"/>
        </w:rPr>
        <w:t xml:space="preserve"> </w:t>
      </w:r>
      <w:proofErr w:type="spellStart"/>
      <w:r w:rsidRPr="00700CDA">
        <w:rPr>
          <w:rFonts w:ascii="Bookman Old Style" w:hAnsi="Bookman Old Style"/>
        </w:rPr>
        <w:t>terhadap</w:t>
      </w:r>
      <w:proofErr w:type="spellEnd"/>
      <w:r w:rsidRPr="00700CDA">
        <w:rPr>
          <w:rFonts w:ascii="Bookman Old Style" w:hAnsi="Bookman Old Style"/>
        </w:rPr>
        <w:t xml:space="preserve"> </w:t>
      </w:r>
      <w:proofErr w:type="spellStart"/>
      <w:r w:rsidRPr="00700CDA">
        <w:rPr>
          <w:rFonts w:ascii="Bookman Old Style" w:hAnsi="Bookman Old Style"/>
        </w:rPr>
        <w:t>barang</w:t>
      </w:r>
      <w:proofErr w:type="spellEnd"/>
      <w:r w:rsidRPr="00700CDA">
        <w:rPr>
          <w:rFonts w:ascii="Bookman Old Style" w:hAnsi="Bookman Old Style"/>
        </w:rPr>
        <w:t>/</w:t>
      </w:r>
      <w:proofErr w:type="spellStart"/>
      <w:r w:rsidRPr="00700CDA">
        <w:rPr>
          <w:rFonts w:ascii="Bookman Old Style" w:hAnsi="Bookman Old Style"/>
        </w:rPr>
        <w:t>jasa</w:t>
      </w:r>
      <w:proofErr w:type="spellEnd"/>
      <w:r w:rsidRPr="00700CDA">
        <w:rPr>
          <w:rFonts w:ascii="Bookman Old Style" w:hAnsi="Bookman Old Style"/>
        </w:rPr>
        <w:t xml:space="preserve"> yang </w:t>
      </w:r>
      <w:proofErr w:type="spellStart"/>
      <w:r w:rsidRPr="00700CDA">
        <w:rPr>
          <w:rFonts w:ascii="Bookman Old Style" w:hAnsi="Bookman Old Style"/>
        </w:rPr>
        <w:t>diserahkan</w:t>
      </w:r>
      <w:proofErr w:type="spellEnd"/>
      <w:r w:rsidRPr="00700CDA">
        <w:rPr>
          <w:rFonts w:ascii="Bookman Old Style" w:hAnsi="Bookman Old Style"/>
          <w:lang w:val="id-ID"/>
        </w:rPr>
        <w:t>.</w:t>
      </w:r>
    </w:p>
    <w:p w14:paraId="0362451D" w14:textId="77777777" w:rsidR="00D84DE5" w:rsidRPr="00700CDA" w:rsidRDefault="00D84DE5" w:rsidP="00700CDA">
      <w:pPr>
        <w:pStyle w:val="ListParagraph"/>
        <w:numPr>
          <w:ilvl w:val="0"/>
          <w:numId w:val="68"/>
        </w:numPr>
        <w:spacing w:before="60" w:line="360" w:lineRule="exact"/>
        <w:ind w:left="2126" w:right="0" w:hanging="425"/>
        <w:rPr>
          <w:rFonts w:ascii="Bookman Old Style" w:hAnsi="Bookman Old Style"/>
          <w:lang w:val="id-ID"/>
        </w:rPr>
      </w:pPr>
      <w:r w:rsidRPr="00700CDA">
        <w:rPr>
          <w:rFonts w:ascii="Bookman Old Style" w:hAnsi="Bookman Old Style"/>
          <w:lang w:val="pt-BR"/>
        </w:rPr>
        <w:t>PPK dan Penyedia menandatangani Berita Acara Serah Terima.</w:t>
      </w:r>
    </w:p>
    <w:p w14:paraId="6C020F12" w14:textId="77777777" w:rsidR="00D84DE5" w:rsidRPr="00700CDA" w:rsidRDefault="00D84DE5" w:rsidP="00700CDA">
      <w:pPr>
        <w:pStyle w:val="BodyText"/>
        <w:spacing w:before="120" w:line="360" w:lineRule="exact"/>
        <w:ind w:right="63"/>
        <w:jc w:val="center"/>
        <w:rPr>
          <w:rFonts w:ascii="Bookman Old Style" w:hAnsi="Bookman Old Style"/>
          <w:b/>
          <w:sz w:val="24"/>
          <w:szCs w:val="24"/>
          <w:lang w:val="pt-BR"/>
        </w:rPr>
      </w:pPr>
    </w:p>
    <w:p w14:paraId="260925D1" w14:textId="77777777" w:rsidR="00D84DE5" w:rsidRPr="00700CDA" w:rsidRDefault="00D84DE5" w:rsidP="00700CDA">
      <w:pPr>
        <w:pStyle w:val="BodyText"/>
        <w:spacing w:before="120" w:line="360" w:lineRule="exact"/>
        <w:ind w:left="1701" w:right="63"/>
        <w:jc w:val="center"/>
        <w:rPr>
          <w:rFonts w:ascii="Bookman Old Style" w:hAnsi="Bookman Old Style"/>
          <w:sz w:val="24"/>
          <w:szCs w:val="24"/>
        </w:rPr>
      </w:pPr>
      <w:r w:rsidRPr="00700CDA">
        <w:rPr>
          <w:rFonts w:ascii="Bookman Old Style" w:hAnsi="Bookman Old Style"/>
          <w:sz w:val="24"/>
          <w:szCs w:val="24"/>
          <w:lang w:val="id-ID"/>
        </w:rPr>
        <w:t>Pasal</w:t>
      </w:r>
      <w:r w:rsidRPr="00700CDA">
        <w:rPr>
          <w:rFonts w:ascii="Bookman Old Style" w:hAnsi="Bookman Old Style"/>
          <w:sz w:val="24"/>
          <w:szCs w:val="24"/>
        </w:rPr>
        <w:t xml:space="preserve"> </w:t>
      </w:r>
      <w:r w:rsidRPr="00700CDA">
        <w:rPr>
          <w:rFonts w:ascii="Bookman Old Style" w:hAnsi="Bookman Old Style"/>
          <w:sz w:val="24"/>
          <w:szCs w:val="24"/>
          <w:lang w:val="id-ID"/>
        </w:rPr>
        <w:t>7</w:t>
      </w:r>
      <w:r w:rsidRPr="00700CDA">
        <w:rPr>
          <w:rFonts w:ascii="Bookman Old Style" w:hAnsi="Bookman Old Style"/>
          <w:sz w:val="24"/>
          <w:szCs w:val="24"/>
        </w:rPr>
        <w:t>7</w:t>
      </w:r>
    </w:p>
    <w:p w14:paraId="47FC9B91" w14:textId="77777777" w:rsidR="00D84DE5" w:rsidRPr="00700CDA" w:rsidRDefault="00D84DE5" w:rsidP="00700CDA">
      <w:pPr>
        <w:pStyle w:val="ListParagraph"/>
        <w:numPr>
          <w:ilvl w:val="0"/>
          <w:numId w:val="69"/>
        </w:numPr>
        <w:spacing w:before="60" w:line="360" w:lineRule="exact"/>
        <w:ind w:left="2126" w:right="0" w:hanging="425"/>
        <w:rPr>
          <w:rFonts w:ascii="Bookman Old Style" w:hAnsi="Bookman Old Style"/>
        </w:rPr>
      </w:pPr>
      <w:r w:rsidRPr="00700CDA">
        <w:rPr>
          <w:rFonts w:ascii="Bookman Old Style" w:hAnsi="Bookman Old Style"/>
        </w:rPr>
        <w:lastRenderedPageBreak/>
        <w:t xml:space="preserve">PPK </w:t>
      </w:r>
      <w:proofErr w:type="spellStart"/>
      <w:r w:rsidRPr="00700CDA">
        <w:rPr>
          <w:rFonts w:ascii="Bookman Old Style" w:hAnsi="Bookman Old Style"/>
        </w:rPr>
        <w:t>menyerahkan</w:t>
      </w:r>
      <w:proofErr w:type="spellEnd"/>
      <w:r w:rsidRPr="00700CDA">
        <w:rPr>
          <w:rFonts w:ascii="Bookman Old Style" w:hAnsi="Bookman Old Style"/>
        </w:rPr>
        <w:t xml:space="preserve"> </w:t>
      </w:r>
      <w:proofErr w:type="spellStart"/>
      <w:r w:rsidRPr="00700CDA">
        <w:rPr>
          <w:rFonts w:ascii="Bookman Old Style" w:hAnsi="Bookman Old Style"/>
        </w:rPr>
        <w:t>barang</w:t>
      </w:r>
      <w:proofErr w:type="spellEnd"/>
      <w:r w:rsidRPr="00700CDA">
        <w:rPr>
          <w:rFonts w:ascii="Bookman Old Style" w:hAnsi="Bookman Old Style"/>
        </w:rPr>
        <w:t>/</w:t>
      </w:r>
      <w:proofErr w:type="spellStart"/>
      <w:r w:rsidRPr="00700CDA">
        <w:rPr>
          <w:rFonts w:ascii="Bookman Old Style" w:hAnsi="Bookman Old Style"/>
        </w:rPr>
        <w:t>jasa</w:t>
      </w:r>
      <w:proofErr w:type="spellEnd"/>
      <w:r w:rsidRPr="00700CDA">
        <w:rPr>
          <w:rFonts w:ascii="Bookman Old Style" w:hAnsi="Bookman Old Style"/>
        </w:rPr>
        <w:t xml:space="preserve"> </w:t>
      </w:r>
      <w:proofErr w:type="spellStart"/>
      <w:r w:rsidRPr="00700CDA">
        <w:rPr>
          <w:rFonts w:ascii="Bookman Old Style" w:hAnsi="Bookman Old Style"/>
        </w:rPr>
        <w:t>sebagaimana</w:t>
      </w:r>
      <w:proofErr w:type="spellEnd"/>
      <w:r w:rsidRPr="00700CDA">
        <w:rPr>
          <w:rFonts w:ascii="Bookman Old Style" w:hAnsi="Bookman Old Style"/>
        </w:rPr>
        <w:t xml:space="preserve"> </w:t>
      </w:r>
      <w:proofErr w:type="spellStart"/>
      <w:r w:rsidRPr="00700CDA">
        <w:rPr>
          <w:rFonts w:ascii="Bookman Old Style" w:hAnsi="Bookman Old Style"/>
        </w:rPr>
        <w:t>dimaksud</w:t>
      </w:r>
      <w:proofErr w:type="spellEnd"/>
      <w:r w:rsidRPr="00700CDA">
        <w:rPr>
          <w:rFonts w:ascii="Bookman Old Style" w:hAnsi="Bookman Old Style"/>
        </w:rPr>
        <w:t xml:space="preserve"> </w:t>
      </w:r>
      <w:proofErr w:type="spellStart"/>
      <w:r w:rsidRPr="00700CDA">
        <w:rPr>
          <w:rFonts w:ascii="Bookman Old Style" w:hAnsi="Bookman Old Style"/>
        </w:rPr>
        <w:t>dalam</w:t>
      </w:r>
      <w:proofErr w:type="spellEnd"/>
      <w:r w:rsidRPr="00700CDA">
        <w:rPr>
          <w:rFonts w:ascii="Bookman Old Style" w:hAnsi="Bookman Old Style"/>
        </w:rPr>
        <w:t xml:space="preserve"> </w:t>
      </w:r>
      <w:proofErr w:type="spellStart"/>
      <w:r w:rsidRPr="00700CDA">
        <w:rPr>
          <w:rFonts w:ascii="Bookman Old Style" w:hAnsi="Bookman Old Style"/>
        </w:rPr>
        <w:t>Pasal</w:t>
      </w:r>
      <w:proofErr w:type="spellEnd"/>
      <w:r w:rsidRPr="00700CDA">
        <w:rPr>
          <w:rFonts w:ascii="Bookman Old Style" w:hAnsi="Bookman Old Style"/>
        </w:rPr>
        <w:t xml:space="preserve"> </w:t>
      </w:r>
      <w:r w:rsidRPr="00700CDA">
        <w:rPr>
          <w:rFonts w:ascii="Bookman Old Style" w:hAnsi="Bookman Old Style"/>
          <w:lang w:val="id-ID"/>
        </w:rPr>
        <w:t>7</w:t>
      </w:r>
      <w:r>
        <w:rPr>
          <w:rFonts w:ascii="Bookman Old Style" w:hAnsi="Bookman Old Style"/>
          <w:lang w:val="id-ID"/>
        </w:rPr>
        <w:t>6</w:t>
      </w:r>
      <w:r w:rsidRPr="00700CDA">
        <w:rPr>
          <w:rFonts w:ascii="Bookman Old Style" w:hAnsi="Bookman Old Style"/>
        </w:rPr>
        <w:t xml:space="preserve"> </w:t>
      </w:r>
      <w:proofErr w:type="spellStart"/>
      <w:r w:rsidRPr="00700CDA">
        <w:rPr>
          <w:rFonts w:ascii="Bookman Old Style" w:hAnsi="Bookman Old Style"/>
        </w:rPr>
        <w:t>kepada</w:t>
      </w:r>
      <w:proofErr w:type="spellEnd"/>
      <w:r w:rsidRPr="00700CDA">
        <w:rPr>
          <w:rFonts w:ascii="Bookman Old Style" w:hAnsi="Bookman Old Style"/>
        </w:rPr>
        <w:t xml:space="preserve"> PA/KPA</w:t>
      </w:r>
      <w:r w:rsidRPr="00700CDA">
        <w:rPr>
          <w:rFonts w:ascii="Bookman Old Style" w:hAnsi="Bookman Old Style"/>
          <w:lang w:val="id-ID"/>
        </w:rPr>
        <w:t>.</w:t>
      </w:r>
    </w:p>
    <w:p w14:paraId="40E8DEF2" w14:textId="77777777" w:rsidR="00D84DE5" w:rsidRPr="00700CDA" w:rsidRDefault="00D84DE5" w:rsidP="00700CDA">
      <w:pPr>
        <w:pStyle w:val="ListParagraph"/>
        <w:numPr>
          <w:ilvl w:val="0"/>
          <w:numId w:val="69"/>
        </w:numPr>
        <w:spacing w:before="60" w:line="360" w:lineRule="exact"/>
        <w:ind w:left="2126" w:right="0" w:hanging="425"/>
        <w:rPr>
          <w:rFonts w:ascii="Bookman Old Style" w:hAnsi="Bookman Old Style"/>
          <w:lang w:val="pt-BR"/>
        </w:rPr>
      </w:pPr>
      <w:r w:rsidRPr="00700CDA">
        <w:rPr>
          <w:rFonts w:ascii="Bookman Old Style" w:hAnsi="Bookman Old Style"/>
          <w:lang w:val="pt-BR"/>
        </w:rPr>
        <w:t>Hasil pemeriksaan sebagaimana dimaksud dalam Pasal 7</w:t>
      </w:r>
      <w:r>
        <w:rPr>
          <w:rFonts w:ascii="Bookman Old Style" w:hAnsi="Bookman Old Style"/>
          <w:lang w:val="pt-BR"/>
        </w:rPr>
        <w:t>6</w:t>
      </w:r>
      <w:r w:rsidRPr="00700CDA">
        <w:rPr>
          <w:rFonts w:ascii="Bookman Old Style" w:hAnsi="Bookman Old Style"/>
          <w:lang w:val="pt-BR"/>
        </w:rPr>
        <w:t xml:space="preserve"> ayat (2) dituangkan dalam Berita Acara.</w:t>
      </w:r>
    </w:p>
    <w:p w14:paraId="40BDB884" w14:textId="77777777" w:rsidR="00D84DE5" w:rsidRPr="00700CDA" w:rsidRDefault="00D84DE5" w:rsidP="00700CDA">
      <w:pPr>
        <w:pStyle w:val="BodyText"/>
        <w:spacing w:line="360" w:lineRule="exact"/>
        <w:ind w:right="57"/>
        <w:jc w:val="center"/>
        <w:rPr>
          <w:rFonts w:ascii="Bookman Old Style" w:hAnsi="Bookman Old Style"/>
          <w:sz w:val="24"/>
          <w:szCs w:val="24"/>
          <w:lang w:val="id-ID"/>
        </w:rPr>
      </w:pPr>
    </w:p>
    <w:p w14:paraId="495C682F" w14:textId="77777777" w:rsidR="00D84DE5" w:rsidRPr="00700CDA" w:rsidRDefault="00D84DE5" w:rsidP="00700CDA">
      <w:pPr>
        <w:pStyle w:val="BodyText"/>
        <w:spacing w:before="120" w:line="360" w:lineRule="exact"/>
        <w:ind w:left="1701" w:right="58"/>
        <w:jc w:val="center"/>
        <w:rPr>
          <w:rFonts w:ascii="Bookman Old Style" w:hAnsi="Bookman Old Style"/>
          <w:sz w:val="24"/>
          <w:szCs w:val="24"/>
          <w:lang w:val="id-ID"/>
        </w:rPr>
      </w:pPr>
      <w:r w:rsidRPr="00700CDA">
        <w:rPr>
          <w:rFonts w:ascii="Bookman Old Style" w:hAnsi="Bookman Old Style"/>
          <w:sz w:val="24"/>
          <w:szCs w:val="24"/>
          <w:lang w:val="id-ID"/>
        </w:rPr>
        <w:t>Bagian Keempat</w:t>
      </w:r>
    </w:p>
    <w:p w14:paraId="7915B0CE" w14:textId="77777777" w:rsidR="00D84DE5" w:rsidRPr="00700CDA" w:rsidRDefault="00D84DE5" w:rsidP="00700CDA">
      <w:pPr>
        <w:pStyle w:val="BodyText"/>
        <w:spacing w:before="120"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id-ID"/>
        </w:rPr>
        <w:t>Pengadaan Barang/Jasa Secara Elektronik</w:t>
      </w:r>
    </w:p>
    <w:p w14:paraId="502CD7F4" w14:textId="77777777" w:rsidR="00D84DE5" w:rsidRPr="00700CDA" w:rsidRDefault="00D84DE5" w:rsidP="00700CDA">
      <w:pPr>
        <w:pStyle w:val="BodyText"/>
        <w:spacing w:before="360"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id-ID"/>
        </w:rPr>
        <w:t>Paragraf 1</w:t>
      </w:r>
    </w:p>
    <w:p w14:paraId="63659510" w14:textId="77777777" w:rsidR="00D84DE5" w:rsidRPr="00700CDA" w:rsidRDefault="00D84DE5" w:rsidP="00700CDA">
      <w:pPr>
        <w:pStyle w:val="BodyText"/>
        <w:spacing w:before="120"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pt-BR"/>
        </w:rPr>
        <w:t>Pengadaan Barang/Jasa Secara Elektronik</w:t>
      </w:r>
    </w:p>
    <w:p w14:paraId="4B147675" w14:textId="77777777" w:rsidR="00D84DE5" w:rsidRPr="00700CDA" w:rsidRDefault="00D84DE5" w:rsidP="00700CDA">
      <w:pPr>
        <w:pStyle w:val="BodyText"/>
        <w:spacing w:before="360" w:line="360" w:lineRule="exact"/>
        <w:ind w:left="1701" w:right="57"/>
        <w:jc w:val="center"/>
        <w:rPr>
          <w:rFonts w:ascii="Bookman Old Style" w:hAnsi="Bookman Old Style"/>
          <w:sz w:val="24"/>
          <w:szCs w:val="24"/>
          <w:lang w:val="pt-BR"/>
        </w:rPr>
      </w:pPr>
      <w:r w:rsidRPr="00700CDA">
        <w:rPr>
          <w:rFonts w:ascii="Bookman Old Style" w:hAnsi="Bookman Old Style"/>
          <w:sz w:val="24"/>
          <w:szCs w:val="24"/>
          <w:lang w:val="id-ID"/>
        </w:rPr>
        <w:t>Pasal</w:t>
      </w:r>
      <w:r w:rsidRPr="00700CDA">
        <w:rPr>
          <w:rFonts w:ascii="Bookman Old Style" w:hAnsi="Bookman Old Style"/>
          <w:sz w:val="24"/>
          <w:szCs w:val="24"/>
          <w:lang w:val="pt-BR"/>
        </w:rPr>
        <w:t xml:space="preserve"> </w:t>
      </w:r>
      <w:r w:rsidRPr="00700CDA">
        <w:rPr>
          <w:rFonts w:ascii="Bookman Old Style" w:hAnsi="Bookman Old Style"/>
          <w:sz w:val="24"/>
          <w:szCs w:val="24"/>
          <w:lang w:val="id-ID"/>
        </w:rPr>
        <w:t>7</w:t>
      </w:r>
      <w:r w:rsidRPr="00700CDA">
        <w:rPr>
          <w:rFonts w:ascii="Bookman Old Style" w:hAnsi="Bookman Old Style"/>
          <w:sz w:val="24"/>
          <w:szCs w:val="24"/>
          <w:lang w:val="pt-BR"/>
        </w:rPr>
        <w:t>8</w:t>
      </w:r>
    </w:p>
    <w:p w14:paraId="6B1132B4" w14:textId="77777777" w:rsidR="00D84DE5" w:rsidRPr="00700CDA" w:rsidRDefault="00D84DE5" w:rsidP="00700CDA">
      <w:pPr>
        <w:pStyle w:val="ListParagraph"/>
        <w:numPr>
          <w:ilvl w:val="0"/>
          <w:numId w:val="70"/>
        </w:numPr>
        <w:spacing w:before="60" w:line="360" w:lineRule="exact"/>
        <w:ind w:left="2126" w:right="0" w:hanging="425"/>
        <w:rPr>
          <w:rFonts w:ascii="Bookman Old Style" w:hAnsi="Bookman Old Style"/>
          <w:lang w:val="pt-BR"/>
        </w:rPr>
      </w:pPr>
      <w:r w:rsidRPr="00700CDA">
        <w:rPr>
          <w:rFonts w:ascii="Bookman Old Style" w:hAnsi="Bookman Old Style"/>
          <w:lang w:val="pt-BR"/>
        </w:rPr>
        <w:t>Penyelenggaraan Pengadaan Barang/Jasa dilakukan secara elektronik menggunakan sistem informasi yang terdiri atas Sistem Pengadaan Secara Elektronik (SPSE) dan sistem pendukung</w:t>
      </w:r>
      <w:r w:rsidRPr="00700CDA">
        <w:rPr>
          <w:rFonts w:ascii="Bookman Old Style" w:hAnsi="Bookman Old Style"/>
          <w:lang w:val="id-ID"/>
        </w:rPr>
        <w:t>.</w:t>
      </w:r>
    </w:p>
    <w:p w14:paraId="0DD3192E" w14:textId="77777777" w:rsidR="00D84DE5" w:rsidRPr="00700CDA" w:rsidRDefault="00D84DE5" w:rsidP="00700CDA">
      <w:pPr>
        <w:pStyle w:val="ListParagraph"/>
        <w:numPr>
          <w:ilvl w:val="0"/>
          <w:numId w:val="70"/>
        </w:numPr>
        <w:spacing w:before="60" w:line="360" w:lineRule="exact"/>
        <w:ind w:left="2126" w:right="0" w:hanging="425"/>
        <w:rPr>
          <w:rFonts w:ascii="Bookman Old Style" w:hAnsi="Bookman Old Style"/>
          <w:lang w:val="es-ES"/>
        </w:rPr>
      </w:pPr>
      <w:proofErr w:type="spellStart"/>
      <w:r w:rsidRPr="00700CDA">
        <w:rPr>
          <w:rFonts w:ascii="Bookman Old Style" w:hAnsi="Bookman Old Style"/>
          <w:lang w:val="es-ES"/>
        </w:rPr>
        <w:t>Pengadaan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Barang</w:t>
      </w:r>
      <w:proofErr w:type="spellEnd"/>
      <w:r w:rsidRPr="00700CDA">
        <w:rPr>
          <w:rFonts w:ascii="Bookman Old Style" w:hAnsi="Bookman Old Style"/>
          <w:lang w:val="es-ES"/>
        </w:rPr>
        <w:t xml:space="preserve">/Jasa secara </w:t>
      </w:r>
      <w:proofErr w:type="spellStart"/>
      <w:r w:rsidRPr="00700CDA">
        <w:rPr>
          <w:rFonts w:ascii="Bookman Old Style" w:hAnsi="Bookman Old Style"/>
          <w:lang w:val="es-ES"/>
        </w:rPr>
        <w:t>elektronik</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dengan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memanfaatkan</w:t>
      </w:r>
      <w:proofErr w:type="spellEnd"/>
      <w:r w:rsidRPr="00700CDA">
        <w:rPr>
          <w:rFonts w:ascii="Bookman Old Style" w:hAnsi="Bookman Old Style"/>
          <w:lang w:val="es-ES"/>
        </w:rPr>
        <w:t xml:space="preserve"> </w:t>
      </w:r>
      <w:r w:rsidRPr="00700CDA">
        <w:rPr>
          <w:rFonts w:ascii="Bookman Old Style" w:hAnsi="Bookman Old Style"/>
          <w:i/>
          <w:lang w:val="es-ES"/>
        </w:rPr>
        <w:t>E-</w:t>
      </w:r>
      <w:proofErr w:type="spellStart"/>
      <w:r w:rsidRPr="00700CDA">
        <w:rPr>
          <w:rFonts w:ascii="Bookman Old Style" w:hAnsi="Bookman Old Style"/>
          <w:i/>
          <w:lang w:val="es-ES"/>
        </w:rPr>
        <w:t>marketplace</w:t>
      </w:r>
      <w:proofErr w:type="spellEnd"/>
      <w:r w:rsidRPr="00700CDA">
        <w:rPr>
          <w:rFonts w:ascii="Bookman Old Style" w:hAnsi="Bookman Old Style"/>
          <w:i/>
          <w:lang w:val="id-ID"/>
        </w:rPr>
        <w:t>.</w:t>
      </w:r>
    </w:p>
    <w:p w14:paraId="7679C1DD" w14:textId="77777777" w:rsidR="00D84DE5" w:rsidRPr="00700CDA" w:rsidRDefault="00D84DE5" w:rsidP="00700CDA">
      <w:pPr>
        <w:pStyle w:val="ListParagraph"/>
        <w:numPr>
          <w:ilvl w:val="0"/>
          <w:numId w:val="70"/>
        </w:numPr>
        <w:spacing w:before="60" w:line="360" w:lineRule="exact"/>
        <w:ind w:left="2126" w:right="0" w:hanging="425"/>
        <w:rPr>
          <w:rFonts w:ascii="Bookman Old Style" w:hAnsi="Bookman Old Style"/>
          <w:lang w:val="es-ES"/>
        </w:rPr>
      </w:pPr>
      <w:r w:rsidRPr="00700CDA">
        <w:rPr>
          <w:rFonts w:ascii="Bookman Old Style" w:hAnsi="Bookman Old Style"/>
          <w:i/>
          <w:lang w:val="es-ES"/>
        </w:rPr>
        <w:t>E-</w:t>
      </w:r>
      <w:proofErr w:type="spellStart"/>
      <w:r w:rsidRPr="00700CDA">
        <w:rPr>
          <w:rFonts w:ascii="Bookman Old Style" w:hAnsi="Bookman Old Style"/>
          <w:i/>
          <w:lang w:val="es-ES"/>
        </w:rPr>
        <w:t>marketplace</w:t>
      </w:r>
      <w:proofErr w:type="spellEnd"/>
      <w:r w:rsidRPr="00700CDA">
        <w:rPr>
          <w:rFonts w:ascii="Bookman Old Style" w:hAnsi="Bookman Old Style"/>
          <w:i/>
          <w:lang w:val="es-ES"/>
        </w:rPr>
        <w:t xml:space="preserve"> </w:t>
      </w:r>
      <w:proofErr w:type="spellStart"/>
      <w:r w:rsidRPr="00700CDA">
        <w:rPr>
          <w:rFonts w:ascii="Bookman Old Style" w:hAnsi="Bookman Old Style"/>
          <w:lang w:val="es-ES"/>
        </w:rPr>
        <w:t>Pengadaan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Barang</w:t>
      </w:r>
      <w:proofErr w:type="spellEnd"/>
      <w:r w:rsidRPr="00700CDA">
        <w:rPr>
          <w:rFonts w:ascii="Bookman Old Style" w:hAnsi="Bookman Old Style"/>
          <w:lang w:val="es-ES"/>
        </w:rPr>
        <w:t xml:space="preserve">/Jasa </w:t>
      </w:r>
      <w:proofErr w:type="spellStart"/>
      <w:r w:rsidRPr="00700CDA">
        <w:rPr>
          <w:rFonts w:ascii="Bookman Old Style" w:hAnsi="Bookman Old Style"/>
          <w:lang w:val="es-ES"/>
        </w:rPr>
        <w:t>menyediakan</w:t>
      </w:r>
      <w:proofErr w:type="spellEnd"/>
      <w:r w:rsidRPr="00700CDA">
        <w:rPr>
          <w:rFonts w:ascii="Bookman Old Style" w:hAnsi="Bookman Old Style"/>
          <w:i/>
          <w:lang w:val="es-ES"/>
        </w:rPr>
        <w:t xml:space="preserve"> </w:t>
      </w:r>
      <w:proofErr w:type="spellStart"/>
      <w:r w:rsidRPr="00700CDA">
        <w:rPr>
          <w:rFonts w:ascii="Bookman Old Style" w:hAnsi="Bookman Old Style"/>
          <w:lang w:val="es-ES"/>
        </w:rPr>
        <w:t>infrastruktur</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teknis</w:t>
      </w:r>
      <w:proofErr w:type="spellEnd"/>
      <w:r w:rsidRPr="00700CDA">
        <w:rPr>
          <w:rFonts w:ascii="Bookman Old Style" w:hAnsi="Bookman Old Style"/>
          <w:lang w:val="es-ES"/>
        </w:rPr>
        <w:t xml:space="preserve"> dan </w:t>
      </w:r>
      <w:proofErr w:type="spellStart"/>
      <w:r w:rsidRPr="00700CDA">
        <w:rPr>
          <w:rFonts w:ascii="Bookman Old Style" w:hAnsi="Bookman Old Style"/>
          <w:lang w:val="es-ES"/>
        </w:rPr>
        <w:t>layanan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dukungan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transaksi</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bagi</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Pemerintah</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Daerah</w:t>
      </w:r>
      <w:proofErr w:type="spellEnd"/>
      <w:r w:rsidRPr="00700CDA">
        <w:rPr>
          <w:rFonts w:ascii="Bookman Old Style" w:hAnsi="Bookman Old Style"/>
          <w:lang w:val="es-ES"/>
        </w:rPr>
        <w:t xml:space="preserve"> dan </w:t>
      </w:r>
      <w:proofErr w:type="spellStart"/>
      <w:r w:rsidRPr="00700CDA">
        <w:rPr>
          <w:rFonts w:ascii="Bookman Old Style" w:hAnsi="Bookman Old Style"/>
          <w:lang w:val="es-ES"/>
        </w:rPr>
        <w:t>Penyedia</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berupa</w:t>
      </w:r>
      <w:proofErr w:type="spellEnd"/>
      <w:r w:rsidRPr="00700CDA">
        <w:rPr>
          <w:rFonts w:ascii="Bookman Old Style" w:hAnsi="Bookman Old Style"/>
          <w:lang w:val="es-ES"/>
        </w:rPr>
        <w:t>:</w:t>
      </w:r>
    </w:p>
    <w:p w14:paraId="380F386B"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Katalog</w:t>
      </w:r>
      <w:proofErr w:type="spellEnd"/>
      <w:r w:rsidRPr="00700CDA">
        <w:rPr>
          <w:rFonts w:ascii="Bookman Old Style" w:hAnsi="Bookman Old Style"/>
        </w:rPr>
        <w:t xml:space="preserve"> </w:t>
      </w:r>
      <w:proofErr w:type="spellStart"/>
      <w:r w:rsidRPr="00700CDA">
        <w:rPr>
          <w:rFonts w:ascii="Bookman Old Style" w:hAnsi="Bookman Old Style"/>
        </w:rPr>
        <w:t>Elektronik</w:t>
      </w:r>
      <w:proofErr w:type="spellEnd"/>
      <w:r w:rsidRPr="00700CDA">
        <w:rPr>
          <w:rFonts w:ascii="Bookman Old Style" w:hAnsi="Bookman Old Style"/>
        </w:rPr>
        <w:t>;</w:t>
      </w:r>
    </w:p>
    <w:p w14:paraId="3AF42189"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r w:rsidRPr="00700CDA">
        <w:rPr>
          <w:rFonts w:ascii="Bookman Old Style" w:hAnsi="Bookman Old Style"/>
        </w:rPr>
        <w:t>Toko Daring; dan</w:t>
      </w:r>
    </w:p>
    <w:p w14:paraId="42B7553E"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Pemilihan</w:t>
      </w:r>
      <w:proofErr w:type="spellEnd"/>
      <w:r w:rsidRPr="00700CDA">
        <w:rPr>
          <w:rFonts w:ascii="Bookman Old Style" w:hAnsi="Bookman Old Style"/>
        </w:rPr>
        <w:t xml:space="preserve"> </w:t>
      </w:r>
      <w:proofErr w:type="spellStart"/>
      <w:r w:rsidRPr="00700CDA">
        <w:rPr>
          <w:rFonts w:ascii="Bookman Old Style" w:hAnsi="Bookman Old Style"/>
        </w:rPr>
        <w:t>Penyedia</w:t>
      </w:r>
      <w:proofErr w:type="spellEnd"/>
      <w:r w:rsidRPr="00700CDA">
        <w:rPr>
          <w:rFonts w:ascii="Bookman Old Style" w:hAnsi="Bookman Old Style"/>
        </w:rPr>
        <w:t>.</w:t>
      </w:r>
    </w:p>
    <w:p w14:paraId="0E4E0883" w14:textId="77777777" w:rsidR="00D84DE5" w:rsidRPr="00700CDA" w:rsidRDefault="00D84DE5" w:rsidP="00700CDA">
      <w:pPr>
        <w:pStyle w:val="ListParagraph"/>
        <w:numPr>
          <w:ilvl w:val="0"/>
          <w:numId w:val="70"/>
        </w:numPr>
        <w:spacing w:before="60" w:line="360" w:lineRule="exact"/>
        <w:ind w:left="2126" w:right="0" w:hanging="425"/>
        <w:rPr>
          <w:rFonts w:ascii="Bookman Old Style" w:hAnsi="Bookman Old Style"/>
          <w:iCs/>
        </w:rPr>
      </w:pPr>
      <w:r w:rsidRPr="00700CDA">
        <w:rPr>
          <w:rFonts w:ascii="Bookman Old Style" w:hAnsi="Bookman Old Style"/>
        </w:rPr>
        <w:t xml:space="preserve">LKPP </w:t>
      </w:r>
      <w:proofErr w:type="spellStart"/>
      <w:r w:rsidRPr="00700CDA">
        <w:rPr>
          <w:rFonts w:ascii="Bookman Old Style" w:hAnsi="Bookman Old Style"/>
          <w:iCs/>
        </w:rPr>
        <w:t>mempunyai</w:t>
      </w:r>
      <w:proofErr w:type="spellEnd"/>
      <w:r w:rsidRPr="00700CDA">
        <w:rPr>
          <w:rFonts w:ascii="Bookman Old Style" w:hAnsi="Bookman Old Style"/>
        </w:rPr>
        <w:t xml:space="preserve"> </w:t>
      </w:r>
      <w:proofErr w:type="spellStart"/>
      <w:r w:rsidRPr="00700CDA">
        <w:rPr>
          <w:rFonts w:ascii="Bookman Old Style" w:hAnsi="Bookman Old Style"/>
        </w:rPr>
        <w:t>kewenangan</w:t>
      </w:r>
      <w:proofErr w:type="spellEnd"/>
      <w:r w:rsidRPr="00700CDA">
        <w:rPr>
          <w:rFonts w:ascii="Bookman Old Style" w:hAnsi="Bookman Old Style"/>
        </w:rPr>
        <w:t xml:space="preserve"> </w:t>
      </w:r>
      <w:proofErr w:type="spellStart"/>
      <w:r w:rsidRPr="00700CDA">
        <w:rPr>
          <w:rFonts w:ascii="Bookman Old Style" w:hAnsi="Bookman Old Style"/>
        </w:rPr>
        <w:t>untuk</w:t>
      </w:r>
      <w:proofErr w:type="spellEnd"/>
      <w:r w:rsidRPr="00700CDA">
        <w:rPr>
          <w:rFonts w:ascii="Bookman Old Style" w:hAnsi="Bookman Old Style"/>
        </w:rPr>
        <w:t xml:space="preserve"> </w:t>
      </w:r>
      <w:proofErr w:type="spellStart"/>
      <w:r w:rsidRPr="00700CDA">
        <w:rPr>
          <w:rFonts w:ascii="Bookman Old Style" w:hAnsi="Bookman Old Style"/>
        </w:rPr>
        <w:t>mengembangkan</w:t>
      </w:r>
      <w:proofErr w:type="spellEnd"/>
      <w:r w:rsidRPr="00700CDA">
        <w:rPr>
          <w:rFonts w:ascii="Bookman Old Style" w:hAnsi="Bookman Old Style"/>
        </w:rPr>
        <w:t xml:space="preserve">, </w:t>
      </w:r>
      <w:proofErr w:type="spellStart"/>
      <w:r w:rsidRPr="00700CDA">
        <w:rPr>
          <w:rFonts w:ascii="Bookman Old Style" w:hAnsi="Bookman Old Style"/>
        </w:rPr>
        <w:t>membina</w:t>
      </w:r>
      <w:proofErr w:type="spellEnd"/>
      <w:r w:rsidRPr="00700CDA">
        <w:rPr>
          <w:rFonts w:ascii="Bookman Old Style" w:hAnsi="Bookman Old Style"/>
        </w:rPr>
        <w:t xml:space="preserve">, </w:t>
      </w:r>
      <w:proofErr w:type="spellStart"/>
      <w:r w:rsidRPr="00700CDA">
        <w:rPr>
          <w:rFonts w:ascii="Bookman Old Style" w:hAnsi="Bookman Old Style"/>
        </w:rPr>
        <w:t>mengelola</w:t>
      </w:r>
      <w:proofErr w:type="spellEnd"/>
      <w:r w:rsidRPr="00700CDA">
        <w:rPr>
          <w:rFonts w:ascii="Bookman Old Style" w:hAnsi="Bookman Old Style"/>
        </w:rPr>
        <w:t xml:space="preserve">, dan </w:t>
      </w:r>
      <w:proofErr w:type="spellStart"/>
      <w:r w:rsidRPr="00700CDA">
        <w:rPr>
          <w:rFonts w:ascii="Bookman Old Style" w:hAnsi="Bookman Old Style"/>
        </w:rPr>
        <w:t>mengawasi</w:t>
      </w:r>
      <w:proofErr w:type="spellEnd"/>
      <w:r w:rsidRPr="00700CDA">
        <w:rPr>
          <w:rFonts w:ascii="Bookman Old Style" w:hAnsi="Bookman Old Style"/>
        </w:rPr>
        <w:t xml:space="preserve"> </w:t>
      </w:r>
      <w:proofErr w:type="spellStart"/>
      <w:r w:rsidRPr="00700CDA">
        <w:rPr>
          <w:rFonts w:ascii="Bookman Old Style" w:hAnsi="Bookman Old Style"/>
        </w:rPr>
        <w:t>penyelenggaraan</w:t>
      </w:r>
      <w:proofErr w:type="spellEnd"/>
      <w:r w:rsidRPr="00700CDA">
        <w:rPr>
          <w:rFonts w:ascii="Bookman Old Style" w:hAnsi="Bookman Old Style"/>
        </w:rPr>
        <w:t xml:space="preserve"> </w:t>
      </w:r>
      <w:r w:rsidRPr="00700CDA">
        <w:rPr>
          <w:rFonts w:ascii="Bookman Old Style" w:hAnsi="Bookman Old Style"/>
          <w:i/>
        </w:rPr>
        <w:t xml:space="preserve">E-marketplace </w:t>
      </w:r>
      <w:proofErr w:type="spellStart"/>
      <w:r w:rsidRPr="00700CDA">
        <w:rPr>
          <w:rFonts w:ascii="Bookman Old Style" w:hAnsi="Bookman Old Style"/>
        </w:rPr>
        <w:t>Pengadaan</w:t>
      </w:r>
      <w:proofErr w:type="spellEnd"/>
      <w:r w:rsidRPr="00700CDA">
        <w:rPr>
          <w:rFonts w:ascii="Bookman Old Style" w:hAnsi="Bookman Old Style"/>
        </w:rPr>
        <w:t xml:space="preserve"> Barang/Jasa</w:t>
      </w:r>
      <w:r w:rsidRPr="00700CDA">
        <w:rPr>
          <w:rFonts w:ascii="Bookman Old Style" w:hAnsi="Bookman Old Style"/>
          <w:lang w:val="id-ID"/>
        </w:rPr>
        <w:t>.</w:t>
      </w:r>
    </w:p>
    <w:p w14:paraId="62A94D06" w14:textId="77777777" w:rsidR="00D84DE5" w:rsidRPr="00700CDA" w:rsidRDefault="00D84DE5" w:rsidP="00700CDA">
      <w:pPr>
        <w:pStyle w:val="ListParagraph"/>
        <w:numPr>
          <w:ilvl w:val="0"/>
          <w:numId w:val="70"/>
        </w:numPr>
        <w:spacing w:before="60" w:line="360" w:lineRule="exact"/>
        <w:ind w:left="2126" w:right="0" w:hanging="425"/>
        <w:rPr>
          <w:rFonts w:ascii="Bookman Old Style" w:hAnsi="Bookman Old Style"/>
          <w:iCs/>
        </w:rPr>
      </w:pPr>
      <w:r w:rsidRPr="00700CDA">
        <w:rPr>
          <w:rFonts w:ascii="Bookman Old Style" w:hAnsi="Bookman Old Style"/>
        </w:rPr>
        <w:t xml:space="preserve">Ruang </w:t>
      </w:r>
      <w:proofErr w:type="spellStart"/>
      <w:r w:rsidRPr="00700CDA">
        <w:rPr>
          <w:rFonts w:ascii="Bookman Old Style" w:hAnsi="Bookman Old Style"/>
        </w:rPr>
        <w:t>lingkup</w:t>
      </w:r>
      <w:proofErr w:type="spellEnd"/>
      <w:r w:rsidRPr="00700CDA">
        <w:rPr>
          <w:rFonts w:ascii="Bookman Old Style" w:hAnsi="Bookman Old Style"/>
        </w:rPr>
        <w:t xml:space="preserve"> SPSE </w:t>
      </w:r>
      <w:proofErr w:type="spellStart"/>
      <w:r w:rsidRPr="00700CDA">
        <w:rPr>
          <w:rFonts w:ascii="Bookman Old Style" w:hAnsi="Bookman Old Style"/>
        </w:rPr>
        <w:t>terdiri</w:t>
      </w:r>
      <w:proofErr w:type="spellEnd"/>
      <w:r w:rsidRPr="00700CDA">
        <w:rPr>
          <w:rFonts w:ascii="Bookman Old Style" w:hAnsi="Bookman Old Style"/>
        </w:rPr>
        <w:t xml:space="preserve"> </w:t>
      </w:r>
      <w:proofErr w:type="spellStart"/>
      <w:r w:rsidRPr="00700CDA">
        <w:rPr>
          <w:rFonts w:ascii="Bookman Old Style" w:hAnsi="Bookman Old Style"/>
        </w:rPr>
        <w:t>atas</w:t>
      </w:r>
      <w:proofErr w:type="spellEnd"/>
      <w:r w:rsidRPr="00700CDA">
        <w:rPr>
          <w:rFonts w:ascii="Bookman Old Style" w:hAnsi="Bookman Old Style"/>
        </w:rPr>
        <w:t>:</w:t>
      </w:r>
    </w:p>
    <w:p w14:paraId="13FCCB4E"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perencanaan</w:t>
      </w:r>
      <w:proofErr w:type="spellEnd"/>
      <w:r w:rsidRPr="00700CDA">
        <w:rPr>
          <w:rFonts w:ascii="Bookman Old Style" w:hAnsi="Bookman Old Style"/>
        </w:rPr>
        <w:t xml:space="preserve"> </w:t>
      </w:r>
      <w:proofErr w:type="spellStart"/>
      <w:r w:rsidRPr="00700CDA">
        <w:rPr>
          <w:rFonts w:ascii="Bookman Old Style" w:hAnsi="Bookman Old Style"/>
        </w:rPr>
        <w:t>pengadaan</w:t>
      </w:r>
      <w:proofErr w:type="spellEnd"/>
      <w:r w:rsidRPr="00700CDA">
        <w:rPr>
          <w:rFonts w:ascii="Bookman Old Style" w:hAnsi="Bookman Old Style"/>
        </w:rPr>
        <w:t>;</w:t>
      </w:r>
    </w:p>
    <w:p w14:paraId="641026EE"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persiapan</w:t>
      </w:r>
      <w:proofErr w:type="spellEnd"/>
      <w:r w:rsidRPr="00700CDA">
        <w:rPr>
          <w:rFonts w:ascii="Bookman Old Style" w:hAnsi="Bookman Old Style"/>
        </w:rPr>
        <w:t xml:space="preserve"> </w:t>
      </w:r>
      <w:proofErr w:type="spellStart"/>
      <w:r w:rsidRPr="00700CDA">
        <w:rPr>
          <w:rFonts w:ascii="Bookman Old Style" w:hAnsi="Bookman Old Style"/>
        </w:rPr>
        <w:t>pengadaan</w:t>
      </w:r>
      <w:proofErr w:type="spellEnd"/>
      <w:r w:rsidRPr="00700CDA">
        <w:rPr>
          <w:rFonts w:ascii="Bookman Old Style" w:hAnsi="Bookman Old Style"/>
        </w:rPr>
        <w:t>;</w:t>
      </w:r>
    </w:p>
    <w:p w14:paraId="5AB2701F"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pemilihan</w:t>
      </w:r>
      <w:proofErr w:type="spellEnd"/>
      <w:r w:rsidRPr="00700CDA">
        <w:rPr>
          <w:rFonts w:ascii="Bookman Old Style" w:hAnsi="Bookman Old Style"/>
        </w:rPr>
        <w:t xml:space="preserve"> </w:t>
      </w:r>
      <w:proofErr w:type="spellStart"/>
      <w:r w:rsidRPr="00700CDA">
        <w:rPr>
          <w:rFonts w:ascii="Bookman Old Style" w:hAnsi="Bookman Old Style"/>
        </w:rPr>
        <w:t>penyedia</w:t>
      </w:r>
      <w:proofErr w:type="spellEnd"/>
      <w:r w:rsidRPr="00700CDA">
        <w:rPr>
          <w:rFonts w:ascii="Bookman Old Style" w:hAnsi="Bookman Old Style"/>
        </w:rPr>
        <w:t>;</w:t>
      </w:r>
    </w:p>
    <w:p w14:paraId="0A84322D"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pelaksanaan</w:t>
      </w:r>
      <w:proofErr w:type="spellEnd"/>
      <w:r w:rsidRPr="00700CDA">
        <w:rPr>
          <w:rFonts w:ascii="Bookman Old Style" w:hAnsi="Bookman Old Style"/>
        </w:rPr>
        <w:t xml:space="preserve"> </w:t>
      </w:r>
      <w:proofErr w:type="spellStart"/>
      <w:r w:rsidRPr="00700CDA">
        <w:rPr>
          <w:rFonts w:ascii="Bookman Old Style" w:hAnsi="Bookman Old Style"/>
        </w:rPr>
        <w:t>kontrak</w:t>
      </w:r>
      <w:proofErr w:type="spellEnd"/>
      <w:r w:rsidRPr="00700CDA">
        <w:rPr>
          <w:rFonts w:ascii="Bookman Old Style" w:hAnsi="Bookman Old Style"/>
        </w:rPr>
        <w:t>;</w:t>
      </w:r>
    </w:p>
    <w:p w14:paraId="0C85A4D1"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serah</w:t>
      </w:r>
      <w:proofErr w:type="spellEnd"/>
      <w:r w:rsidRPr="00700CDA">
        <w:rPr>
          <w:rFonts w:ascii="Bookman Old Style" w:hAnsi="Bookman Old Style"/>
        </w:rPr>
        <w:t xml:space="preserve"> </w:t>
      </w:r>
      <w:proofErr w:type="spellStart"/>
      <w:r w:rsidRPr="00700CDA">
        <w:rPr>
          <w:rFonts w:ascii="Bookman Old Style" w:hAnsi="Bookman Old Style"/>
        </w:rPr>
        <w:t>terima</w:t>
      </w:r>
      <w:proofErr w:type="spellEnd"/>
      <w:r w:rsidRPr="00700CDA">
        <w:rPr>
          <w:rFonts w:ascii="Bookman Old Style" w:hAnsi="Bookman Old Style"/>
        </w:rPr>
        <w:t xml:space="preserve"> </w:t>
      </w:r>
      <w:proofErr w:type="spellStart"/>
      <w:r w:rsidRPr="00700CDA">
        <w:rPr>
          <w:rFonts w:ascii="Bookman Old Style" w:hAnsi="Bookman Old Style"/>
        </w:rPr>
        <w:t>pekerjaan</w:t>
      </w:r>
      <w:proofErr w:type="spellEnd"/>
      <w:r w:rsidRPr="00700CDA">
        <w:rPr>
          <w:rFonts w:ascii="Bookman Old Style" w:hAnsi="Bookman Old Style"/>
        </w:rPr>
        <w:t>;</w:t>
      </w:r>
    </w:p>
    <w:p w14:paraId="7E10AFCD" w14:textId="77777777" w:rsidR="00D84DE5" w:rsidRPr="00700CDA" w:rsidRDefault="00D84DE5" w:rsidP="00700CDA">
      <w:pPr>
        <w:widowControl/>
        <w:numPr>
          <w:ilvl w:val="1"/>
          <w:numId w:val="70"/>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pengelolaan</w:t>
      </w:r>
      <w:proofErr w:type="spellEnd"/>
      <w:r w:rsidRPr="00700CDA">
        <w:rPr>
          <w:rFonts w:ascii="Bookman Old Style" w:hAnsi="Bookman Old Style"/>
        </w:rPr>
        <w:t xml:space="preserve"> </w:t>
      </w:r>
      <w:proofErr w:type="spellStart"/>
      <w:r w:rsidRPr="00700CDA">
        <w:rPr>
          <w:rFonts w:ascii="Bookman Old Style" w:hAnsi="Bookman Old Style"/>
        </w:rPr>
        <w:t>penyedia</w:t>
      </w:r>
      <w:proofErr w:type="spellEnd"/>
      <w:r w:rsidRPr="00700CDA">
        <w:rPr>
          <w:rFonts w:ascii="Bookman Old Style" w:hAnsi="Bookman Old Style"/>
        </w:rPr>
        <w:t>; dan</w:t>
      </w:r>
    </w:p>
    <w:p w14:paraId="61354F6B" w14:textId="77777777" w:rsidR="00D84DE5" w:rsidRPr="00700CDA" w:rsidRDefault="00D84DE5" w:rsidP="00700CDA">
      <w:pPr>
        <w:widowControl/>
        <w:numPr>
          <w:ilvl w:val="1"/>
          <w:numId w:val="70"/>
        </w:numPr>
        <w:autoSpaceDE/>
        <w:autoSpaceDN/>
        <w:spacing w:before="60" w:after="240" w:line="360" w:lineRule="exact"/>
        <w:ind w:left="2517" w:hanging="357"/>
        <w:jc w:val="both"/>
        <w:rPr>
          <w:rFonts w:ascii="Bookman Old Style" w:hAnsi="Bookman Old Style"/>
        </w:rPr>
      </w:pPr>
      <w:proofErr w:type="spellStart"/>
      <w:r w:rsidRPr="00700CDA">
        <w:rPr>
          <w:rFonts w:ascii="Bookman Old Style" w:hAnsi="Bookman Old Style"/>
        </w:rPr>
        <w:t>Katalog</w:t>
      </w:r>
      <w:proofErr w:type="spellEnd"/>
      <w:r w:rsidRPr="00700CDA">
        <w:rPr>
          <w:rFonts w:ascii="Bookman Old Style" w:hAnsi="Bookman Old Style"/>
        </w:rPr>
        <w:t xml:space="preserve"> </w:t>
      </w:r>
      <w:proofErr w:type="spellStart"/>
      <w:r w:rsidRPr="00700CDA">
        <w:rPr>
          <w:rFonts w:ascii="Bookman Old Style" w:hAnsi="Bookman Old Style"/>
        </w:rPr>
        <w:t>Elektronik</w:t>
      </w:r>
      <w:proofErr w:type="spellEnd"/>
      <w:r w:rsidRPr="00700CDA">
        <w:rPr>
          <w:rFonts w:ascii="Bookman Old Style" w:hAnsi="Bookman Old Style"/>
        </w:rPr>
        <w:t>.</w:t>
      </w:r>
    </w:p>
    <w:p w14:paraId="5534B721" w14:textId="77777777" w:rsidR="00D84DE5" w:rsidRPr="00700CDA" w:rsidRDefault="00D84DE5" w:rsidP="00700CDA">
      <w:pPr>
        <w:pStyle w:val="BodyText"/>
        <w:spacing w:before="120" w:line="360" w:lineRule="exact"/>
        <w:ind w:left="1701" w:right="58"/>
        <w:jc w:val="center"/>
        <w:rPr>
          <w:rFonts w:ascii="Bookman Old Style" w:hAnsi="Bookman Old Style"/>
          <w:sz w:val="24"/>
          <w:szCs w:val="24"/>
          <w:lang w:val="id-ID"/>
        </w:rPr>
      </w:pPr>
      <w:proofErr w:type="spellStart"/>
      <w:r w:rsidRPr="00700CDA">
        <w:rPr>
          <w:rFonts w:ascii="Bookman Old Style" w:hAnsi="Bookman Old Style"/>
          <w:sz w:val="24"/>
          <w:szCs w:val="24"/>
        </w:rPr>
        <w:t>Paragraf</w:t>
      </w:r>
      <w:proofErr w:type="spellEnd"/>
      <w:r w:rsidRPr="00700CDA">
        <w:rPr>
          <w:rFonts w:ascii="Bookman Old Style" w:hAnsi="Bookman Old Style"/>
          <w:sz w:val="24"/>
          <w:szCs w:val="24"/>
        </w:rPr>
        <w:t xml:space="preserve"> 2</w:t>
      </w:r>
    </w:p>
    <w:p w14:paraId="62623F1C" w14:textId="77777777" w:rsidR="00D84DE5" w:rsidRPr="00700CDA" w:rsidRDefault="00D84DE5" w:rsidP="00700CDA">
      <w:pPr>
        <w:pStyle w:val="BodyText"/>
        <w:spacing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id-ID"/>
        </w:rPr>
        <w:t xml:space="preserve">Layanan </w:t>
      </w:r>
      <w:proofErr w:type="spellStart"/>
      <w:r w:rsidRPr="00700CDA">
        <w:rPr>
          <w:rFonts w:ascii="Bookman Old Style" w:hAnsi="Bookman Old Style"/>
          <w:sz w:val="24"/>
          <w:szCs w:val="24"/>
        </w:rPr>
        <w:t>Pengadaan</w:t>
      </w:r>
      <w:proofErr w:type="spellEnd"/>
      <w:r w:rsidRPr="00700CDA">
        <w:rPr>
          <w:rFonts w:ascii="Bookman Old Style" w:hAnsi="Bookman Old Style"/>
          <w:sz w:val="24"/>
          <w:szCs w:val="24"/>
        </w:rPr>
        <w:t xml:space="preserve"> </w:t>
      </w:r>
      <w:proofErr w:type="spellStart"/>
      <w:r w:rsidRPr="00700CDA">
        <w:rPr>
          <w:rFonts w:ascii="Bookman Old Style" w:hAnsi="Bookman Old Style"/>
          <w:sz w:val="24"/>
          <w:szCs w:val="24"/>
        </w:rPr>
        <w:t>Secara</w:t>
      </w:r>
      <w:proofErr w:type="spellEnd"/>
      <w:r w:rsidRPr="00700CDA">
        <w:rPr>
          <w:rFonts w:ascii="Bookman Old Style" w:hAnsi="Bookman Old Style"/>
          <w:sz w:val="24"/>
          <w:szCs w:val="24"/>
        </w:rPr>
        <w:t xml:space="preserve"> </w:t>
      </w:r>
      <w:proofErr w:type="spellStart"/>
      <w:r w:rsidRPr="00700CDA">
        <w:rPr>
          <w:rFonts w:ascii="Bookman Old Style" w:hAnsi="Bookman Old Style"/>
          <w:sz w:val="24"/>
          <w:szCs w:val="24"/>
        </w:rPr>
        <w:t>Elektronik</w:t>
      </w:r>
      <w:proofErr w:type="spellEnd"/>
    </w:p>
    <w:p w14:paraId="6E1BF201" w14:textId="77777777" w:rsidR="00D84DE5" w:rsidRPr="00700CDA" w:rsidRDefault="00D84DE5" w:rsidP="00700CDA">
      <w:pPr>
        <w:pStyle w:val="BodyText"/>
        <w:spacing w:before="360" w:line="360" w:lineRule="exact"/>
        <w:ind w:left="1701" w:right="57"/>
        <w:jc w:val="center"/>
        <w:rPr>
          <w:rFonts w:ascii="Bookman Old Style" w:hAnsi="Bookman Old Style"/>
          <w:b/>
          <w:sz w:val="24"/>
          <w:szCs w:val="24"/>
        </w:rPr>
      </w:pPr>
      <w:r w:rsidRPr="00700CDA">
        <w:rPr>
          <w:rFonts w:ascii="Bookman Old Style" w:hAnsi="Bookman Old Style"/>
          <w:sz w:val="24"/>
          <w:szCs w:val="24"/>
          <w:lang w:val="id-ID"/>
        </w:rPr>
        <w:t>Pasal</w:t>
      </w:r>
      <w:r w:rsidRPr="00700CDA">
        <w:rPr>
          <w:rFonts w:ascii="Bookman Old Style" w:hAnsi="Bookman Old Style"/>
          <w:sz w:val="24"/>
          <w:szCs w:val="24"/>
        </w:rPr>
        <w:t xml:space="preserve"> </w:t>
      </w:r>
      <w:r w:rsidRPr="00700CDA">
        <w:rPr>
          <w:rFonts w:ascii="Bookman Old Style" w:hAnsi="Bookman Old Style"/>
          <w:sz w:val="24"/>
          <w:szCs w:val="24"/>
          <w:lang w:val="id-ID"/>
        </w:rPr>
        <w:t>7</w:t>
      </w:r>
      <w:r w:rsidRPr="00700CDA">
        <w:rPr>
          <w:rFonts w:ascii="Bookman Old Style" w:hAnsi="Bookman Old Style"/>
          <w:sz w:val="24"/>
          <w:szCs w:val="24"/>
        </w:rPr>
        <w:t>9</w:t>
      </w:r>
    </w:p>
    <w:p w14:paraId="41201297" w14:textId="77777777" w:rsidR="00D84DE5" w:rsidRPr="00700CDA" w:rsidRDefault="00D84DE5" w:rsidP="00700CDA">
      <w:pPr>
        <w:pStyle w:val="ListParagraph"/>
        <w:numPr>
          <w:ilvl w:val="0"/>
          <w:numId w:val="72"/>
        </w:numPr>
        <w:spacing w:before="60" w:line="360" w:lineRule="exact"/>
        <w:ind w:left="2126" w:right="0" w:hanging="425"/>
        <w:rPr>
          <w:rFonts w:ascii="Bookman Old Style" w:hAnsi="Bookman Old Style"/>
          <w:lang w:val="es-ES"/>
        </w:rPr>
      </w:pPr>
      <w:proofErr w:type="spellStart"/>
      <w:r w:rsidRPr="00700CDA">
        <w:rPr>
          <w:rFonts w:ascii="Bookman Old Style" w:hAnsi="Bookman Old Style"/>
          <w:lang w:val="es-ES"/>
        </w:rPr>
        <w:lastRenderedPageBreak/>
        <w:t>Pemerintah</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Daerah</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menyelenggarakan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fungsi</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layanan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pengadaan</w:t>
      </w:r>
      <w:proofErr w:type="spellEnd"/>
      <w:r w:rsidRPr="00700CDA">
        <w:rPr>
          <w:rFonts w:ascii="Bookman Old Style" w:hAnsi="Bookman Old Style"/>
          <w:lang w:val="es-ES"/>
        </w:rPr>
        <w:t xml:space="preserve"> secara </w:t>
      </w:r>
      <w:proofErr w:type="spellStart"/>
      <w:r w:rsidRPr="00700CDA">
        <w:rPr>
          <w:rFonts w:ascii="Bookman Old Style" w:hAnsi="Bookman Old Style"/>
          <w:lang w:val="es-ES"/>
        </w:rPr>
        <w:t>elektronik</w:t>
      </w:r>
      <w:proofErr w:type="spellEnd"/>
      <w:r w:rsidRPr="00700CDA">
        <w:rPr>
          <w:rFonts w:ascii="Bookman Old Style" w:hAnsi="Bookman Old Style"/>
          <w:lang w:val="es-ES"/>
        </w:rPr>
        <w:t>.</w:t>
      </w:r>
    </w:p>
    <w:p w14:paraId="0675F902" w14:textId="77777777" w:rsidR="00D84DE5" w:rsidRPr="00700CDA" w:rsidRDefault="00D84DE5" w:rsidP="00700CDA">
      <w:pPr>
        <w:pStyle w:val="ListParagraph"/>
        <w:numPr>
          <w:ilvl w:val="0"/>
          <w:numId w:val="72"/>
        </w:numPr>
        <w:spacing w:before="60" w:line="360" w:lineRule="exact"/>
        <w:ind w:left="2126" w:right="0" w:hanging="425"/>
        <w:rPr>
          <w:rFonts w:ascii="Bookman Old Style" w:hAnsi="Bookman Old Style"/>
          <w:lang w:val="es-ES"/>
        </w:rPr>
      </w:pPr>
      <w:proofErr w:type="spellStart"/>
      <w:r w:rsidRPr="00700CDA">
        <w:rPr>
          <w:rFonts w:ascii="Bookman Old Style" w:hAnsi="Bookman Old Style"/>
          <w:lang w:val="es-ES"/>
        </w:rPr>
        <w:t>Fungsi</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layanan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pengadaan</w:t>
      </w:r>
      <w:proofErr w:type="spellEnd"/>
      <w:r w:rsidRPr="00700CDA">
        <w:rPr>
          <w:rFonts w:ascii="Bookman Old Style" w:hAnsi="Bookman Old Style"/>
          <w:lang w:val="es-ES"/>
        </w:rPr>
        <w:t xml:space="preserve"> secara </w:t>
      </w:r>
      <w:proofErr w:type="spellStart"/>
      <w:r w:rsidRPr="00700CDA">
        <w:rPr>
          <w:rFonts w:ascii="Bookman Old Style" w:hAnsi="Bookman Old Style"/>
          <w:lang w:val="es-ES"/>
        </w:rPr>
        <w:t>elektronik</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sebagaimana</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dimaksud</w:t>
      </w:r>
      <w:proofErr w:type="spellEnd"/>
      <w:r w:rsidRPr="00700CDA">
        <w:rPr>
          <w:rFonts w:ascii="Bookman Old Style" w:hAnsi="Bookman Old Style"/>
          <w:lang w:val="es-ES"/>
        </w:rPr>
        <w:t xml:space="preserve"> pada </w:t>
      </w:r>
      <w:proofErr w:type="spellStart"/>
      <w:r w:rsidRPr="00700CDA">
        <w:rPr>
          <w:rFonts w:ascii="Bookman Old Style" w:hAnsi="Bookman Old Style"/>
          <w:lang w:val="es-ES"/>
        </w:rPr>
        <w:t>ayat</w:t>
      </w:r>
      <w:proofErr w:type="spellEnd"/>
      <w:r w:rsidRPr="00700CDA">
        <w:rPr>
          <w:rFonts w:ascii="Bookman Old Style" w:hAnsi="Bookman Old Style"/>
          <w:lang w:val="es-ES"/>
        </w:rPr>
        <w:t xml:space="preserve"> (1) </w:t>
      </w:r>
      <w:proofErr w:type="spellStart"/>
      <w:r w:rsidRPr="00700CDA">
        <w:rPr>
          <w:rFonts w:ascii="Bookman Old Style" w:hAnsi="Bookman Old Style"/>
          <w:lang w:val="es-ES"/>
        </w:rPr>
        <w:t>meliputi</w:t>
      </w:r>
      <w:proofErr w:type="spellEnd"/>
      <w:r w:rsidRPr="00700CDA">
        <w:rPr>
          <w:rFonts w:ascii="Bookman Old Style" w:hAnsi="Bookman Old Style"/>
          <w:lang w:val="es-ES"/>
        </w:rPr>
        <w:t>:</w:t>
      </w:r>
    </w:p>
    <w:p w14:paraId="76DE8682" w14:textId="77777777" w:rsidR="00D84DE5" w:rsidRPr="00700CDA" w:rsidRDefault="00D84DE5" w:rsidP="00700CDA">
      <w:pPr>
        <w:widowControl/>
        <w:numPr>
          <w:ilvl w:val="1"/>
          <w:numId w:val="71"/>
        </w:numPr>
        <w:autoSpaceDE/>
        <w:autoSpaceDN/>
        <w:spacing w:before="60" w:line="360" w:lineRule="exact"/>
        <w:ind w:left="2517" w:hanging="357"/>
        <w:jc w:val="both"/>
        <w:rPr>
          <w:rFonts w:ascii="Bookman Old Style" w:hAnsi="Bookman Old Style"/>
          <w:lang w:val="pt-BR"/>
        </w:rPr>
      </w:pPr>
      <w:r w:rsidRPr="00700CDA">
        <w:rPr>
          <w:rFonts w:ascii="Bookman Old Style" w:hAnsi="Bookman Old Style"/>
          <w:lang w:val="pt-BR"/>
        </w:rPr>
        <w:t>pengelolaan seluruh sistem informasi Pengadaan Barang/Jasa dan infrastrukturnya;</w:t>
      </w:r>
    </w:p>
    <w:p w14:paraId="51DB1FB0" w14:textId="77777777" w:rsidR="00D84DE5" w:rsidRPr="00700CDA" w:rsidRDefault="00D84DE5" w:rsidP="00700CDA">
      <w:pPr>
        <w:widowControl/>
        <w:numPr>
          <w:ilvl w:val="1"/>
          <w:numId w:val="71"/>
        </w:numPr>
        <w:autoSpaceDE/>
        <w:autoSpaceDN/>
        <w:spacing w:before="60" w:line="360" w:lineRule="exact"/>
        <w:ind w:left="2517" w:hanging="357"/>
        <w:jc w:val="both"/>
        <w:rPr>
          <w:rFonts w:ascii="Bookman Old Style" w:hAnsi="Bookman Old Style"/>
          <w:lang w:val="pt-BR"/>
        </w:rPr>
      </w:pPr>
      <w:r w:rsidRPr="00700CDA">
        <w:rPr>
          <w:rFonts w:ascii="Bookman Old Style" w:hAnsi="Bookman Old Style"/>
          <w:lang w:val="pt-BR"/>
        </w:rPr>
        <w:t>pelaksanaan registrasi dan verifikasi pengguna seluruh sistem informasi Pengadaan Barang/Jasa; dan</w:t>
      </w:r>
    </w:p>
    <w:p w14:paraId="5E5B8385" w14:textId="77777777" w:rsidR="00D84DE5" w:rsidRPr="00700CDA" w:rsidRDefault="00D84DE5" w:rsidP="00700CDA">
      <w:pPr>
        <w:widowControl/>
        <w:numPr>
          <w:ilvl w:val="1"/>
          <w:numId w:val="71"/>
        </w:numPr>
        <w:autoSpaceDE/>
        <w:autoSpaceDN/>
        <w:spacing w:before="60" w:line="360" w:lineRule="exact"/>
        <w:ind w:left="2517" w:hanging="357"/>
        <w:jc w:val="both"/>
        <w:rPr>
          <w:rFonts w:ascii="Bookman Old Style" w:hAnsi="Bookman Old Style"/>
        </w:rPr>
      </w:pPr>
      <w:proofErr w:type="spellStart"/>
      <w:r w:rsidRPr="00700CDA">
        <w:rPr>
          <w:rFonts w:ascii="Bookman Old Style" w:hAnsi="Bookman Old Style"/>
        </w:rPr>
        <w:t>pengembangan</w:t>
      </w:r>
      <w:proofErr w:type="spellEnd"/>
      <w:r w:rsidRPr="00700CDA">
        <w:rPr>
          <w:rFonts w:ascii="Bookman Old Style" w:hAnsi="Bookman Old Style"/>
        </w:rPr>
        <w:t xml:space="preserve"> </w:t>
      </w:r>
      <w:proofErr w:type="spellStart"/>
      <w:r w:rsidRPr="00700CDA">
        <w:rPr>
          <w:rFonts w:ascii="Bookman Old Style" w:hAnsi="Bookman Old Style"/>
        </w:rPr>
        <w:t>sistem</w:t>
      </w:r>
      <w:proofErr w:type="spellEnd"/>
      <w:r w:rsidRPr="00700CDA">
        <w:rPr>
          <w:rFonts w:ascii="Bookman Old Style" w:hAnsi="Bookman Old Style"/>
        </w:rPr>
        <w:t xml:space="preserve"> </w:t>
      </w:r>
      <w:proofErr w:type="spellStart"/>
      <w:r w:rsidRPr="00700CDA">
        <w:rPr>
          <w:rFonts w:ascii="Bookman Old Style" w:hAnsi="Bookman Old Style"/>
        </w:rPr>
        <w:t>informasi</w:t>
      </w:r>
      <w:proofErr w:type="spellEnd"/>
      <w:r w:rsidRPr="00700CDA">
        <w:rPr>
          <w:rFonts w:ascii="Bookman Old Style" w:hAnsi="Bookman Old Style"/>
        </w:rPr>
        <w:t xml:space="preserve"> yang </w:t>
      </w:r>
      <w:proofErr w:type="spellStart"/>
      <w:r w:rsidRPr="00700CDA">
        <w:rPr>
          <w:rFonts w:ascii="Bookman Old Style" w:hAnsi="Bookman Old Style"/>
        </w:rPr>
        <w:t>dibutuhkan</w:t>
      </w:r>
      <w:proofErr w:type="spellEnd"/>
      <w:r w:rsidRPr="00700CDA">
        <w:rPr>
          <w:rFonts w:ascii="Bookman Old Style" w:hAnsi="Bookman Old Style"/>
        </w:rPr>
        <w:t xml:space="preserve"> oleh </w:t>
      </w:r>
      <w:proofErr w:type="spellStart"/>
      <w:r w:rsidRPr="00700CDA">
        <w:rPr>
          <w:rFonts w:ascii="Bookman Old Style" w:hAnsi="Bookman Old Style"/>
        </w:rPr>
        <w:t>pemangku</w:t>
      </w:r>
      <w:proofErr w:type="spellEnd"/>
      <w:r w:rsidRPr="00700CDA">
        <w:rPr>
          <w:rFonts w:ascii="Bookman Old Style" w:hAnsi="Bookman Old Style"/>
        </w:rPr>
        <w:t xml:space="preserve"> </w:t>
      </w:r>
      <w:proofErr w:type="spellStart"/>
      <w:r w:rsidRPr="00700CDA">
        <w:rPr>
          <w:rFonts w:ascii="Bookman Old Style" w:hAnsi="Bookman Old Style"/>
        </w:rPr>
        <w:t>kepentingan</w:t>
      </w:r>
      <w:proofErr w:type="spellEnd"/>
      <w:r w:rsidRPr="00700CDA">
        <w:rPr>
          <w:rFonts w:ascii="Bookman Old Style" w:hAnsi="Bookman Old Style"/>
        </w:rPr>
        <w:t>.</w:t>
      </w:r>
    </w:p>
    <w:p w14:paraId="77D16453" w14:textId="77777777" w:rsidR="00D84DE5" w:rsidRPr="00700CDA" w:rsidRDefault="00D84DE5" w:rsidP="00700CDA">
      <w:pPr>
        <w:pStyle w:val="ListParagraph"/>
        <w:numPr>
          <w:ilvl w:val="0"/>
          <w:numId w:val="72"/>
        </w:numPr>
        <w:spacing w:before="60" w:line="360" w:lineRule="exact"/>
        <w:ind w:left="2126" w:right="0" w:hanging="425"/>
        <w:rPr>
          <w:rFonts w:ascii="Bookman Old Style" w:hAnsi="Bookman Old Style"/>
          <w:lang w:val="es-ES"/>
        </w:rPr>
      </w:pPr>
      <w:proofErr w:type="spellStart"/>
      <w:r w:rsidRPr="00700CDA">
        <w:rPr>
          <w:rFonts w:ascii="Bookman Old Style" w:hAnsi="Bookman Old Style"/>
          <w:lang w:val="es-ES"/>
        </w:rPr>
        <w:t>Standar</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layanan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kapasitas</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keamanan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informasi</w:t>
      </w:r>
      <w:proofErr w:type="spellEnd"/>
      <w:r w:rsidRPr="00700CDA">
        <w:rPr>
          <w:rFonts w:ascii="Bookman Old Style" w:hAnsi="Bookman Old Style"/>
          <w:lang w:val="es-ES"/>
        </w:rPr>
        <w:t xml:space="preserve"> SPSE dan </w:t>
      </w:r>
      <w:proofErr w:type="spellStart"/>
      <w:r w:rsidRPr="00700CDA">
        <w:rPr>
          <w:rFonts w:ascii="Bookman Old Style" w:hAnsi="Bookman Old Style"/>
          <w:lang w:val="es-ES"/>
        </w:rPr>
        <w:t>sistem</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pendukung</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layanan</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pengadaan</w:t>
      </w:r>
      <w:proofErr w:type="spellEnd"/>
      <w:r w:rsidRPr="00700CDA">
        <w:rPr>
          <w:rFonts w:ascii="Bookman Old Style" w:hAnsi="Bookman Old Style"/>
          <w:lang w:val="es-ES"/>
        </w:rPr>
        <w:t xml:space="preserve"> secara </w:t>
      </w:r>
      <w:proofErr w:type="spellStart"/>
      <w:r w:rsidRPr="00700CDA">
        <w:rPr>
          <w:rFonts w:ascii="Bookman Old Style" w:hAnsi="Bookman Old Style"/>
          <w:lang w:val="es-ES"/>
        </w:rPr>
        <w:t>elektronik</w:t>
      </w:r>
      <w:proofErr w:type="spellEnd"/>
      <w:r w:rsidRPr="00700CDA">
        <w:rPr>
          <w:rFonts w:ascii="Bookman Old Style" w:hAnsi="Bookman Old Style"/>
          <w:lang w:val="es-ES"/>
        </w:rPr>
        <w:t xml:space="preserve"> </w:t>
      </w:r>
      <w:proofErr w:type="spellStart"/>
      <w:r w:rsidRPr="00700CDA">
        <w:rPr>
          <w:rFonts w:ascii="Bookman Old Style" w:hAnsi="Bookman Old Style"/>
          <w:lang w:val="es-ES"/>
        </w:rPr>
        <w:t>mengacu</w:t>
      </w:r>
      <w:proofErr w:type="spellEnd"/>
      <w:r w:rsidRPr="00700CDA">
        <w:rPr>
          <w:rFonts w:ascii="Bookman Old Style" w:hAnsi="Bookman Old Style"/>
          <w:lang w:val="es-ES"/>
        </w:rPr>
        <w:t xml:space="preserve"> pada </w:t>
      </w:r>
      <w:proofErr w:type="spellStart"/>
      <w:r w:rsidRPr="00700CDA">
        <w:rPr>
          <w:rFonts w:ascii="Bookman Old Style" w:hAnsi="Bookman Old Style"/>
          <w:lang w:val="es-ES"/>
        </w:rPr>
        <w:t>penetapan</w:t>
      </w:r>
      <w:proofErr w:type="spellEnd"/>
      <w:r w:rsidRPr="00700CDA">
        <w:rPr>
          <w:rFonts w:ascii="Bookman Old Style" w:hAnsi="Bookman Old Style"/>
          <w:lang w:val="es-ES"/>
        </w:rPr>
        <w:t xml:space="preserve"> LKPP.</w:t>
      </w:r>
    </w:p>
    <w:p w14:paraId="3702AA48" w14:textId="77777777" w:rsidR="00D84DE5" w:rsidRPr="00700CDA" w:rsidRDefault="00D84DE5" w:rsidP="00700CDA">
      <w:pPr>
        <w:pStyle w:val="ListParagraph"/>
        <w:numPr>
          <w:ilvl w:val="0"/>
          <w:numId w:val="72"/>
        </w:numPr>
        <w:spacing w:before="60" w:line="360" w:lineRule="exact"/>
        <w:ind w:left="2126" w:right="0" w:hanging="425"/>
        <w:rPr>
          <w:rFonts w:ascii="Bookman Old Style" w:hAnsi="Bookman Old Style"/>
          <w:color w:val="auto"/>
          <w:lang w:val="es-ES"/>
        </w:rPr>
      </w:pPr>
      <w:r w:rsidRPr="00700CDA">
        <w:rPr>
          <w:rFonts w:ascii="Bookman Old Style" w:hAnsi="Bookman Old Style"/>
          <w:lang w:val="es-ES"/>
        </w:rPr>
        <w:t xml:space="preserve">LKPP </w:t>
      </w:r>
      <w:proofErr w:type="spellStart"/>
      <w:r w:rsidRPr="00700CDA">
        <w:rPr>
          <w:rFonts w:ascii="Bookman Old Style" w:hAnsi="Bookman Old Style"/>
          <w:color w:val="auto"/>
          <w:lang w:val="es-ES"/>
        </w:rPr>
        <w:t>melakukan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pembinaan</w:t>
      </w:r>
      <w:proofErr w:type="spellEnd"/>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pengawasan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layanan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pengadaan</w:t>
      </w:r>
      <w:proofErr w:type="spellEnd"/>
      <w:r w:rsidRPr="00700CDA">
        <w:rPr>
          <w:rFonts w:ascii="Bookman Old Style" w:hAnsi="Bookman Old Style"/>
          <w:color w:val="auto"/>
          <w:lang w:val="es-ES"/>
        </w:rPr>
        <w:t xml:space="preserve"> secara </w:t>
      </w:r>
      <w:proofErr w:type="spellStart"/>
      <w:r w:rsidRPr="00700CDA">
        <w:rPr>
          <w:rFonts w:ascii="Bookman Old Style" w:hAnsi="Bookman Old Style"/>
          <w:color w:val="auto"/>
          <w:lang w:val="es-ES"/>
        </w:rPr>
        <w:t>elektronik</w:t>
      </w:r>
      <w:proofErr w:type="spellEnd"/>
      <w:r w:rsidRPr="00700CDA">
        <w:rPr>
          <w:rFonts w:ascii="Bookman Old Style" w:hAnsi="Bookman Old Style"/>
          <w:color w:val="auto"/>
          <w:lang w:val="es-ES"/>
        </w:rPr>
        <w:t>.</w:t>
      </w:r>
    </w:p>
    <w:p w14:paraId="7C4B55CF" w14:textId="77777777" w:rsidR="00D84DE5" w:rsidRPr="00700CDA" w:rsidRDefault="00D84DE5" w:rsidP="00700CDA">
      <w:pPr>
        <w:pStyle w:val="BodyText"/>
        <w:spacing w:before="120" w:line="360" w:lineRule="exact"/>
        <w:ind w:right="58"/>
        <w:jc w:val="center"/>
        <w:rPr>
          <w:rFonts w:ascii="Bookman Old Style" w:hAnsi="Bookman Old Style"/>
          <w:sz w:val="24"/>
          <w:szCs w:val="24"/>
          <w:lang w:val="es-ES"/>
        </w:rPr>
      </w:pPr>
    </w:p>
    <w:p w14:paraId="7127D53E" w14:textId="77777777" w:rsidR="00D84DE5" w:rsidRPr="00700CDA" w:rsidRDefault="00D84DE5" w:rsidP="00700CDA">
      <w:pPr>
        <w:pStyle w:val="BodyText"/>
        <w:spacing w:before="120" w:line="360" w:lineRule="exact"/>
        <w:ind w:left="1701" w:right="58"/>
        <w:jc w:val="center"/>
        <w:rPr>
          <w:rFonts w:ascii="Bookman Old Style" w:hAnsi="Bookman Old Style"/>
          <w:sz w:val="24"/>
          <w:szCs w:val="24"/>
          <w:lang w:val="id-ID"/>
        </w:rPr>
      </w:pPr>
      <w:r w:rsidRPr="00700CDA">
        <w:rPr>
          <w:rFonts w:ascii="Bookman Old Style" w:hAnsi="Bookman Old Style"/>
          <w:sz w:val="24"/>
          <w:szCs w:val="24"/>
        </w:rPr>
        <w:t xml:space="preserve">Bagian </w:t>
      </w:r>
      <w:r w:rsidRPr="00700CDA">
        <w:rPr>
          <w:rFonts w:ascii="Bookman Old Style" w:hAnsi="Bookman Old Style"/>
          <w:sz w:val="24"/>
          <w:szCs w:val="24"/>
          <w:lang w:val="id-ID"/>
        </w:rPr>
        <w:t>Kelima</w:t>
      </w:r>
    </w:p>
    <w:p w14:paraId="202C8CDC" w14:textId="77777777" w:rsidR="00D84DE5" w:rsidRPr="00700CDA" w:rsidRDefault="00D84DE5" w:rsidP="00700CDA">
      <w:pPr>
        <w:pStyle w:val="BodyText"/>
        <w:spacing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id-ID"/>
        </w:rPr>
        <w:t>Sumber Daya Manusia dan Kelembagaan</w:t>
      </w:r>
    </w:p>
    <w:p w14:paraId="68248599" w14:textId="77777777" w:rsidR="00D84DE5" w:rsidRPr="00700CDA" w:rsidRDefault="00D84DE5" w:rsidP="00700CDA">
      <w:pPr>
        <w:pStyle w:val="BodyText"/>
        <w:spacing w:before="240"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pt-BR"/>
        </w:rPr>
        <w:t>Paragraf 1</w:t>
      </w:r>
    </w:p>
    <w:p w14:paraId="5C2628D4" w14:textId="77777777" w:rsidR="00D84DE5" w:rsidRPr="00700CDA" w:rsidRDefault="00D84DE5" w:rsidP="00700CDA">
      <w:pPr>
        <w:pStyle w:val="BodyText"/>
        <w:spacing w:line="360" w:lineRule="exact"/>
        <w:ind w:left="1701" w:right="57"/>
        <w:jc w:val="center"/>
        <w:rPr>
          <w:rFonts w:ascii="Bookman Old Style" w:hAnsi="Bookman Old Style"/>
          <w:sz w:val="24"/>
          <w:szCs w:val="24"/>
          <w:lang w:val="id-ID"/>
        </w:rPr>
      </w:pPr>
      <w:r w:rsidRPr="00700CDA">
        <w:rPr>
          <w:rFonts w:ascii="Bookman Old Style" w:hAnsi="Bookman Old Style"/>
          <w:sz w:val="24"/>
          <w:szCs w:val="24"/>
          <w:lang w:val="pt-BR"/>
        </w:rPr>
        <w:t>Sumber Daya Manusia Pengadaan Barang/Jasa</w:t>
      </w:r>
    </w:p>
    <w:p w14:paraId="3EF93C96" w14:textId="77777777" w:rsidR="00D84DE5" w:rsidRPr="00700CDA" w:rsidRDefault="00D84DE5" w:rsidP="00700CDA">
      <w:pPr>
        <w:pStyle w:val="BodyText"/>
        <w:spacing w:before="360" w:line="360" w:lineRule="exact"/>
        <w:ind w:left="1701" w:right="57"/>
        <w:jc w:val="center"/>
        <w:rPr>
          <w:rFonts w:ascii="Bookman Old Style" w:hAnsi="Bookman Old Style"/>
          <w:sz w:val="24"/>
          <w:szCs w:val="24"/>
        </w:rPr>
      </w:pPr>
      <w:r w:rsidRPr="00700CDA">
        <w:rPr>
          <w:rFonts w:ascii="Bookman Old Style" w:hAnsi="Bookman Old Style"/>
          <w:sz w:val="24"/>
          <w:szCs w:val="24"/>
          <w:lang w:val="id-ID"/>
        </w:rPr>
        <w:t>Pasal</w:t>
      </w:r>
      <w:r w:rsidRPr="00700CDA">
        <w:rPr>
          <w:rFonts w:ascii="Bookman Old Style" w:hAnsi="Bookman Old Style"/>
          <w:sz w:val="24"/>
          <w:szCs w:val="24"/>
        </w:rPr>
        <w:t xml:space="preserve"> 80</w:t>
      </w:r>
    </w:p>
    <w:p w14:paraId="7A960BB9" w14:textId="77777777" w:rsidR="00D84DE5" w:rsidRPr="00700CDA" w:rsidRDefault="00D84DE5" w:rsidP="00700CDA">
      <w:pPr>
        <w:pStyle w:val="ListParagraph"/>
        <w:numPr>
          <w:ilvl w:val="0"/>
          <w:numId w:val="148"/>
        </w:numPr>
        <w:spacing w:before="60" w:line="360" w:lineRule="exact"/>
        <w:ind w:left="2126" w:right="0" w:hanging="425"/>
        <w:rPr>
          <w:rFonts w:ascii="Bookman Old Style" w:hAnsi="Bookman Old Style"/>
          <w:color w:val="auto"/>
          <w:lang w:val="es-ES"/>
        </w:rPr>
      </w:pPr>
      <w:proofErr w:type="spellStart"/>
      <w:r w:rsidRPr="00700CDA">
        <w:rPr>
          <w:rFonts w:ascii="Bookman Old Style" w:hAnsi="Bookman Old Style"/>
          <w:color w:val="auto"/>
          <w:lang w:val="es-ES"/>
        </w:rPr>
        <w:t>Dalam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rangka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tugas dan </w:t>
      </w:r>
      <w:proofErr w:type="spellStart"/>
      <w:r w:rsidRPr="00700CDA">
        <w:rPr>
          <w:rFonts w:ascii="Bookman Old Style" w:hAnsi="Bookman Old Style"/>
          <w:color w:val="auto"/>
          <w:lang w:val="es-ES"/>
        </w:rPr>
        <w:t>fungsi</w:t>
      </w:r>
      <w:proofErr w:type="spellEnd"/>
      <w:r w:rsidRPr="00700CDA">
        <w:rPr>
          <w:rFonts w:ascii="Bookman Old Style" w:hAnsi="Bookman Old Style"/>
          <w:color w:val="auto"/>
          <w:lang w:val="es-ES"/>
        </w:rPr>
        <w:t xml:space="preserve"> UKPBJ, </w:t>
      </w:r>
      <w:proofErr w:type="spellStart"/>
      <w:r w:rsidRPr="00700CDA">
        <w:rPr>
          <w:rFonts w:ascii="Bookman Old Style" w:hAnsi="Bookman Old Style"/>
          <w:color w:val="auto"/>
          <w:lang w:val="es-ES"/>
        </w:rPr>
        <w:t>Kepala</w:t>
      </w:r>
      <w:proofErr w:type="spellEnd"/>
      <w:r w:rsidRPr="00700CDA">
        <w:rPr>
          <w:rFonts w:ascii="Bookman Old Style" w:hAnsi="Bookman Old Style"/>
          <w:color w:val="auto"/>
          <w:lang w:val="es-ES"/>
        </w:rPr>
        <w:t xml:space="preserve"> UKPBJ </w:t>
      </w:r>
      <w:proofErr w:type="spellStart"/>
      <w:r w:rsidRPr="00700CDA">
        <w:rPr>
          <w:rFonts w:ascii="Bookman Old Style" w:hAnsi="Bookman Old Style"/>
          <w:color w:val="auto"/>
          <w:lang w:val="es-ES"/>
        </w:rPr>
        <w:t>berkoordinasi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dengan</w:t>
      </w:r>
      <w:proofErr w:type="spellEnd"/>
      <w:r w:rsidRPr="00700CDA">
        <w:rPr>
          <w:rFonts w:ascii="Bookman Old Style" w:hAnsi="Bookman Old Style"/>
          <w:color w:val="auto"/>
          <w:lang w:val="es-ES"/>
        </w:rPr>
        <w:t xml:space="preserve"> PA/KPA/PPK.</w:t>
      </w:r>
    </w:p>
    <w:p w14:paraId="694CB21D" w14:textId="77777777" w:rsidR="00D84DE5" w:rsidRPr="00700CDA" w:rsidRDefault="00D84DE5" w:rsidP="00700CDA">
      <w:pPr>
        <w:pStyle w:val="ListParagraph"/>
        <w:numPr>
          <w:ilvl w:val="0"/>
          <w:numId w:val="148"/>
        </w:numPr>
        <w:spacing w:before="60" w:line="360" w:lineRule="exact"/>
        <w:ind w:left="2126" w:right="0" w:hanging="425"/>
        <w:rPr>
          <w:rFonts w:ascii="Bookman Old Style" w:hAnsi="Bookman Old Style"/>
          <w:color w:val="auto"/>
          <w:lang w:val="es-ES"/>
        </w:rPr>
      </w:pPr>
      <w:proofErr w:type="spellStart"/>
      <w:r w:rsidRPr="00700CDA">
        <w:rPr>
          <w:rFonts w:ascii="Bookman Old Style" w:hAnsi="Bookman Old Style"/>
          <w:color w:val="auto"/>
          <w:lang w:val="es-ES"/>
        </w:rPr>
        <w:t>Kepala</w:t>
      </w:r>
      <w:proofErr w:type="spellEnd"/>
      <w:r w:rsidRPr="00700CDA">
        <w:rPr>
          <w:rFonts w:ascii="Bookman Old Style" w:hAnsi="Bookman Old Style"/>
          <w:color w:val="auto"/>
          <w:lang w:val="es-ES"/>
        </w:rPr>
        <w:t xml:space="preserve"> UKPBJ </w:t>
      </w:r>
      <w:proofErr w:type="spellStart"/>
      <w:r w:rsidRPr="00700CDA">
        <w:rPr>
          <w:rFonts w:ascii="Bookman Old Style" w:hAnsi="Bookman Old Style"/>
          <w:color w:val="auto"/>
          <w:lang w:val="es-ES"/>
        </w:rPr>
        <w:t>membentuk</w:t>
      </w:r>
      <w:proofErr w:type="spellEnd"/>
      <w:r w:rsidRPr="00700CDA">
        <w:rPr>
          <w:rFonts w:ascii="Bookman Old Style" w:hAnsi="Bookman Old Style"/>
          <w:color w:val="auto"/>
          <w:lang w:val="es-ES"/>
        </w:rPr>
        <w:t>/</w:t>
      </w:r>
      <w:proofErr w:type="spellStart"/>
      <w:r>
        <w:rPr>
          <w:rFonts w:ascii="Bookman Old Style" w:hAnsi="Bookman Old Style"/>
          <w:color w:val="auto"/>
          <w:lang w:val="es-ES"/>
        </w:rPr>
        <w:t>membubarkan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Pokja</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Pemilihan</w:t>
      </w:r>
      <w:proofErr w:type="spellEnd"/>
      <w:r>
        <w:rPr>
          <w:rFonts w:ascii="Bookman Old Style" w:hAnsi="Bookman Old Style"/>
          <w:color w:val="auto"/>
          <w:lang w:val="es-ES"/>
        </w:rPr>
        <w:t xml:space="preserve"> dan </w:t>
      </w:r>
      <w:proofErr w:type="spellStart"/>
      <w:r>
        <w:rPr>
          <w:rFonts w:ascii="Bookman Old Style" w:hAnsi="Bookman Old Style"/>
          <w:color w:val="auto"/>
          <w:lang w:val="es-ES"/>
        </w:rPr>
        <w:t>m</w:t>
      </w:r>
      <w:r w:rsidRPr="00700CDA">
        <w:rPr>
          <w:rFonts w:ascii="Bookman Old Style" w:hAnsi="Bookman Old Style"/>
          <w:color w:val="auto"/>
          <w:lang w:val="es-ES"/>
        </w:rPr>
        <w:t>enetapkan</w:t>
      </w:r>
      <w:proofErr w:type="spellEnd"/>
      <w:r w:rsidRPr="00700CDA">
        <w:rPr>
          <w:rFonts w:ascii="Bookman Old Style" w:hAnsi="Bookman Old Style"/>
          <w:color w:val="auto"/>
          <w:lang w:val="es-ES"/>
        </w:rPr>
        <w:t>/</w:t>
      </w:r>
      <w:proofErr w:type="spellStart"/>
      <w:r w:rsidRPr="00700CDA">
        <w:rPr>
          <w:rFonts w:ascii="Bookman Old Style" w:hAnsi="Bookman Old Style"/>
          <w:color w:val="auto"/>
          <w:lang w:val="es-ES"/>
        </w:rPr>
        <w:t>menempatkan</w:t>
      </w:r>
      <w:proofErr w:type="spellEnd"/>
      <w:r w:rsidRPr="00700CDA">
        <w:rPr>
          <w:rFonts w:ascii="Bookman Old Style" w:hAnsi="Bookman Old Style"/>
          <w:color w:val="auto"/>
          <w:lang w:val="es-ES"/>
        </w:rPr>
        <w:t>/</w:t>
      </w:r>
      <w:proofErr w:type="spellStart"/>
      <w:r w:rsidRPr="00700CDA">
        <w:rPr>
          <w:rFonts w:ascii="Bookman Old Style" w:hAnsi="Bookman Old Style"/>
          <w:color w:val="auto"/>
          <w:lang w:val="es-ES"/>
        </w:rPr>
        <w:t>memindahkan</w:t>
      </w:r>
      <w:proofErr w:type="spellEnd"/>
      <w:r w:rsidRPr="00700CDA">
        <w:rPr>
          <w:rFonts w:ascii="Bookman Old Style" w:hAnsi="Bookman Old Style"/>
          <w:color w:val="auto"/>
          <w:lang w:val="es-ES"/>
        </w:rPr>
        <w:t>/</w:t>
      </w:r>
      <w:r>
        <w:rPr>
          <w:rFonts w:ascii="Bookman Old Style" w:hAnsi="Bookman Old Style"/>
          <w:color w:val="auto"/>
          <w:lang w:val="es-ES"/>
        </w:rPr>
        <w:t xml:space="preserve"> </w:t>
      </w:r>
      <w:proofErr w:type="spellStart"/>
      <w:r w:rsidRPr="00700CDA">
        <w:rPr>
          <w:rFonts w:ascii="Bookman Old Style" w:hAnsi="Bookman Old Style"/>
          <w:color w:val="auto"/>
          <w:lang w:val="es-ES"/>
        </w:rPr>
        <w:t>menugaskan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anggota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Pokja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Pemilihan</w:t>
      </w:r>
      <w:proofErr w:type="spellEnd"/>
      <w:r w:rsidRPr="00700CDA">
        <w:rPr>
          <w:rFonts w:ascii="Bookman Old Style" w:hAnsi="Bookman Old Style"/>
          <w:color w:val="auto"/>
          <w:lang w:val="es-ES"/>
        </w:rPr>
        <w:t>.</w:t>
      </w:r>
    </w:p>
    <w:p w14:paraId="3E59F0C1" w14:textId="77777777" w:rsidR="00D84DE5" w:rsidRPr="00700CDA" w:rsidRDefault="00D84DE5" w:rsidP="00700CDA">
      <w:pPr>
        <w:pStyle w:val="ListParagraph"/>
        <w:numPr>
          <w:ilvl w:val="0"/>
          <w:numId w:val="148"/>
        </w:numPr>
        <w:spacing w:before="60" w:line="360" w:lineRule="exact"/>
        <w:ind w:left="2126" w:right="0" w:hanging="425"/>
        <w:rPr>
          <w:rFonts w:ascii="Bookman Old Style" w:hAnsi="Bookman Old Style"/>
          <w:color w:val="auto"/>
          <w:lang w:val="es-ES"/>
        </w:rPr>
      </w:pPr>
      <w:proofErr w:type="spellStart"/>
      <w:r w:rsidRPr="00700CDA">
        <w:rPr>
          <w:rFonts w:ascii="Bookman Old Style" w:hAnsi="Bookman Old Style"/>
          <w:color w:val="auto"/>
          <w:lang w:val="es-ES"/>
        </w:rPr>
        <w:t>Kepala</w:t>
      </w:r>
      <w:proofErr w:type="spellEnd"/>
      <w:r w:rsidRPr="00700CDA">
        <w:rPr>
          <w:rFonts w:ascii="Bookman Old Style" w:hAnsi="Bookman Old Style"/>
          <w:color w:val="auto"/>
          <w:lang w:val="es-ES"/>
        </w:rPr>
        <w:t xml:space="preserve"> UKPBJ </w:t>
      </w:r>
      <w:proofErr w:type="spellStart"/>
      <w:r w:rsidRPr="00700CDA">
        <w:rPr>
          <w:rFonts w:ascii="Bookman Old Style" w:hAnsi="Bookman Old Style"/>
          <w:color w:val="auto"/>
          <w:lang w:val="es-ES"/>
        </w:rPr>
        <w:t>menugaskan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sumber</w:t>
      </w:r>
      <w:proofErr w:type="spellEnd"/>
      <w:r w:rsidRPr="00700CDA">
        <w:rPr>
          <w:rFonts w:ascii="Bookman Old Style" w:hAnsi="Bookman Old Style"/>
          <w:color w:val="auto"/>
          <w:lang w:val="es-ES"/>
        </w:rPr>
        <w:t xml:space="preserve"> daya </w:t>
      </w:r>
      <w:proofErr w:type="spellStart"/>
      <w:r w:rsidRPr="00700CDA">
        <w:rPr>
          <w:rFonts w:ascii="Bookman Old Style" w:hAnsi="Bookman Old Style"/>
          <w:color w:val="auto"/>
          <w:lang w:val="es-ES"/>
        </w:rPr>
        <w:t>pengelola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fungsi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Pengadaan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Barang</w:t>
      </w:r>
      <w:proofErr w:type="spellEnd"/>
      <w:r w:rsidRPr="00700CDA">
        <w:rPr>
          <w:rFonts w:ascii="Bookman Old Style" w:hAnsi="Bookman Old Style"/>
          <w:color w:val="auto"/>
          <w:lang w:val="es-ES"/>
        </w:rPr>
        <w:t xml:space="preserve">/Jasa </w:t>
      </w:r>
      <w:proofErr w:type="spellStart"/>
      <w:r w:rsidRPr="00700CDA">
        <w:rPr>
          <w:rFonts w:ascii="Bookman Old Style" w:hAnsi="Bookman Old Style"/>
          <w:color w:val="auto"/>
          <w:lang w:val="es-ES"/>
        </w:rPr>
        <w:t>dalam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pelaksanaan</w:t>
      </w:r>
      <w:proofErr w:type="spellEnd"/>
      <w:r w:rsidRPr="00700CDA">
        <w:rPr>
          <w:rFonts w:ascii="Bookman Old Style" w:hAnsi="Bookman Old Style"/>
          <w:color w:val="auto"/>
          <w:lang w:val="es-ES"/>
        </w:rPr>
        <w:t xml:space="preserve"> tugas dan </w:t>
      </w:r>
      <w:proofErr w:type="spellStart"/>
      <w:r w:rsidRPr="00700CDA">
        <w:rPr>
          <w:rFonts w:ascii="Bookman Old Style" w:hAnsi="Bookman Old Style"/>
          <w:color w:val="auto"/>
          <w:lang w:val="es-ES"/>
        </w:rPr>
        <w:t>fungsi</w:t>
      </w:r>
      <w:proofErr w:type="spellEnd"/>
      <w:r w:rsidRPr="00700CDA">
        <w:rPr>
          <w:rFonts w:ascii="Bookman Old Style" w:hAnsi="Bookman Old Style"/>
          <w:color w:val="auto"/>
          <w:lang w:val="es-ES"/>
        </w:rPr>
        <w:t xml:space="preserve"> UKPBJ.</w:t>
      </w:r>
    </w:p>
    <w:p w14:paraId="1B75FD5F" w14:textId="77777777" w:rsidR="00D84DE5" w:rsidRPr="00700CDA" w:rsidRDefault="00D84DE5" w:rsidP="00700CDA">
      <w:pPr>
        <w:pStyle w:val="ListParagraph"/>
        <w:numPr>
          <w:ilvl w:val="0"/>
          <w:numId w:val="148"/>
        </w:numPr>
        <w:spacing w:before="60" w:line="360" w:lineRule="exact"/>
        <w:ind w:left="2126" w:right="0" w:hanging="425"/>
        <w:rPr>
          <w:rFonts w:ascii="Bookman Old Style" w:hAnsi="Bookman Old Style"/>
          <w:color w:val="auto"/>
          <w:lang w:val="es-ES"/>
        </w:rPr>
      </w:pPr>
      <w:proofErr w:type="spellStart"/>
      <w:r w:rsidRPr="00700CDA">
        <w:rPr>
          <w:rFonts w:ascii="Bookman Old Style" w:hAnsi="Bookman Old Style"/>
          <w:color w:val="auto"/>
          <w:lang w:val="es-ES"/>
        </w:rPr>
        <w:t>Dalam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hal</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jumlah</w:t>
      </w:r>
      <w:proofErr w:type="spellEnd"/>
      <w:r w:rsidRPr="00700CDA">
        <w:rPr>
          <w:rFonts w:ascii="Bookman Old Style" w:hAnsi="Bookman Old Style"/>
          <w:color w:val="auto"/>
          <w:lang w:val="es-ES"/>
        </w:rPr>
        <w:t xml:space="preserve"> </w:t>
      </w:r>
      <w:proofErr w:type="spellStart"/>
      <w:r>
        <w:rPr>
          <w:rFonts w:ascii="Bookman Old Style" w:hAnsi="Bookman Old Style"/>
          <w:color w:val="auto"/>
          <w:lang w:val="es-ES"/>
        </w:rPr>
        <w:t>p</w:t>
      </w:r>
      <w:r w:rsidRPr="00700CDA">
        <w:rPr>
          <w:rFonts w:ascii="Bookman Old Style" w:hAnsi="Bookman Old Style"/>
          <w:color w:val="auto"/>
          <w:lang w:val="es-ES"/>
        </w:rPr>
        <w:t>engelola</w:t>
      </w:r>
      <w:proofErr w:type="spellEnd"/>
      <w:r w:rsidRPr="00700CDA">
        <w:rPr>
          <w:rFonts w:ascii="Bookman Old Style" w:hAnsi="Bookman Old Style"/>
          <w:color w:val="auto"/>
          <w:lang w:val="es-ES"/>
        </w:rPr>
        <w:t xml:space="preserve"> </w:t>
      </w:r>
      <w:proofErr w:type="spellStart"/>
      <w:r>
        <w:rPr>
          <w:rFonts w:ascii="Bookman Old Style" w:hAnsi="Bookman Old Style"/>
          <w:color w:val="auto"/>
          <w:lang w:val="es-ES"/>
        </w:rPr>
        <w:t>Pengadaan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Barang</w:t>
      </w:r>
      <w:proofErr w:type="spellEnd"/>
      <w:r>
        <w:rPr>
          <w:rFonts w:ascii="Bookman Old Style" w:hAnsi="Bookman Old Style"/>
          <w:color w:val="auto"/>
          <w:lang w:val="es-ES"/>
        </w:rPr>
        <w:t>/Jasa</w:t>
      </w:r>
      <w:r w:rsidRPr="00700CDA">
        <w:rPr>
          <w:rFonts w:ascii="Bookman Old Style" w:hAnsi="Bookman Old Style"/>
          <w:color w:val="auto"/>
          <w:lang w:val="es-ES"/>
        </w:rPr>
        <w:t xml:space="preserve"> di UKPBJ </w:t>
      </w:r>
      <w:proofErr w:type="spellStart"/>
      <w:r w:rsidRPr="00700CDA">
        <w:rPr>
          <w:rFonts w:ascii="Bookman Old Style" w:hAnsi="Bookman Old Style"/>
          <w:color w:val="auto"/>
          <w:lang w:val="es-ES"/>
        </w:rPr>
        <w:t>belum</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mencukupi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sesuai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rencana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aksi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pemenuhan</w:t>
      </w:r>
      <w:proofErr w:type="spellEnd"/>
      <w:r w:rsidRPr="00700CDA">
        <w:rPr>
          <w:rFonts w:ascii="Bookman Old Style" w:hAnsi="Bookman Old Style"/>
          <w:color w:val="auto"/>
          <w:lang w:val="es-ES"/>
        </w:rPr>
        <w:t xml:space="preserve"> </w:t>
      </w:r>
      <w:proofErr w:type="spellStart"/>
      <w:r>
        <w:rPr>
          <w:rFonts w:ascii="Bookman Old Style" w:hAnsi="Bookman Old Style"/>
          <w:color w:val="auto"/>
          <w:lang w:val="es-ES"/>
        </w:rPr>
        <w:t>p</w:t>
      </w:r>
      <w:r w:rsidRPr="00700CDA">
        <w:rPr>
          <w:rFonts w:ascii="Bookman Old Style" w:hAnsi="Bookman Old Style"/>
          <w:color w:val="auto"/>
          <w:lang w:val="es-ES"/>
        </w:rPr>
        <w:t>engelola</w:t>
      </w:r>
      <w:proofErr w:type="spellEnd"/>
      <w:r w:rsidRPr="00700CDA">
        <w:rPr>
          <w:rFonts w:ascii="Bookman Old Style" w:hAnsi="Bookman Old Style"/>
          <w:color w:val="auto"/>
          <w:lang w:val="es-ES"/>
        </w:rPr>
        <w:t xml:space="preserve"> </w:t>
      </w:r>
      <w:proofErr w:type="spellStart"/>
      <w:r>
        <w:rPr>
          <w:rFonts w:ascii="Bookman Old Style" w:hAnsi="Bookman Old Style"/>
          <w:color w:val="auto"/>
          <w:lang w:val="es-ES"/>
        </w:rPr>
        <w:t>Pengadaan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Barang</w:t>
      </w:r>
      <w:proofErr w:type="spellEnd"/>
      <w:r>
        <w:rPr>
          <w:rFonts w:ascii="Bookman Old Style" w:hAnsi="Bookman Old Style"/>
          <w:color w:val="auto"/>
          <w:lang w:val="es-ES"/>
        </w:rPr>
        <w:t>/Jasa</w:t>
      </w:r>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maka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w:t>
      </w:r>
    </w:p>
    <w:p w14:paraId="1885F683" w14:textId="77777777" w:rsidR="00D84DE5" w:rsidRPr="00700CDA" w:rsidRDefault="00D84DE5" w:rsidP="00700CDA">
      <w:pPr>
        <w:spacing w:before="60" w:line="360" w:lineRule="exact"/>
        <w:ind w:left="2517" w:hanging="357"/>
        <w:jc w:val="both"/>
        <w:rPr>
          <w:rFonts w:ascii="Bookman Old Style" w:hAnsi="Bookman Old Style"/>
          <w:color w:val="auto"/>
          <w:lang w:val="es-ES"/>
        </w:rPr>
      </w:pPr>
      <w:r w:rsidRPr="00700CDA">
        <w:rPr>
          <w:rFonts w:ascii="Bookman Old Style" w:hAnsi="Bookman Old Style"/>
          <w:color w:val="auto"/>
          <w:lang w:val="es-ES"/>
        </w:rPr>
        <w:t>a.</w:t>
      </w:r>
      <w:r>
        <w:rPr>
          <w:rFonts w:ascii="Bookman Old Style" w:hAnsi="Bookman Old Style"/>
          <w:color w:val="auto"/>
          <w:lang w:val="es-ES"/>
        </w:rPr>
        <w:tab/>
      </w:r>
      <w:proofErr w:type="spellStart"/>
      <w:r>
        <w:rPr>
          <w:rFonts w:ascii="Bookman Old Style" w:hAnsi="Bookman Old Style"/>
          <w:color w:val="auto"/>
          <w:lang w:val="es-ES"/>
        </w:rPr>
        <w:t>p</w:t>
      </w:r>
      <w:r w:rsidRPr="00700CDA">
        <w:rPr>
          <w:rFonts w:ascii="Bookman Old Style" w:hAnsi="Bookman Old Style"/>
          <w:color w:val="auto"/>
          <w:lang w:val="es-ES"/>
        </w:rPr>
        <w:t>elaksanaan</w:t>
      </w:r>
      <w:proofErr w:type="spellEnd"/>
      <w:r w:rsidRPr="00700CDA">
        <w:rPr>
          <w:rFonts w:ascii="Bookman Old Style" w:hAnsi="Bookman Old Style"/>
          <w:color w:val="auto"/>
          <w:lang w:val="es-ES"/>
        </w:rPr>
        <w:t xml:space="preserve"> tugas </w:t>
      </w:r>
      <w:proofErr w:type="spellStart"/>
      <w:r w:rsidRPr="00700CDA">
        <w:rPr>
          <w:rFonts w:ascii="Bookman Old Style" w:hAnsi="Bookman Old Style"/>
          <w:color w:val="auto"/>
          <w:lang w:val="es-ES"/>
        </w:rPr>
        <w:t>Pokja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Pemilihan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Kepala</w:t>
      </w:r>
      <w:proofErr w:type="spellEnd"/>
      <w:r w:rsidRPr="00700CDA">
        <w:rPr>
          <w:rFonts w:ascii="Bookman Old Style" w:hAnsi="Bookman Old Style"/>
          <w:color w:val="auto"/>
          <w:lang w:val="es-ES"/>
        </w:rPr>
        <w:t xml:space="preserve"> UKPBJ </w:t>
      </w:r>
      <w:proofErr w:type="spellStart"/>
      <w:r w:rsidRPr="00700CDA">
        <w:rPr>
          <w:rFonts w:ascii="Bookman Old Style" w:hAnsi="Bookman Old Style"/>
          <w:color w:val="auto"/>
          <w:lang w:val="es-ES"/>
        </w:rPr>
        <w:t>menugaskan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paling</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kurang</w:t>
      </w:r>
      <w:proofErr w:type="spellEnd"/>
      <w:r w:rsidRPr="00700CDA">
        <w:rPr>
          <w:rFonts w:ascii="Bookman Old Style" w:hAnsi="Bookman Old Style"/>
          <w:color w:val="auto"/>
          <w:lang w:val="es-ES"/>
        </w:rPr>
        <w:t xml:space="preserve"> 1 (</w:t>
      </w:r>
      <w:proofErr w:type="spellStart"/>
      <w:r w:rsidRPr="00700CDA">
        <w:rPr>
          <w:rFonts w:ascii="Bookman Old Style" w:hAnsi="Bookman Old Style"/>
          <w:color w:val="auto"/>
          <w:lang w:val="es-ES"/>
        </w:rPr>
        <w:t>satu</w:t>
      </w:r>
      <w:proofErr w:type="spellEnd"/>
      <w:r w:rsidRPr="00700CDA">
        <w:rPr>
          <w:rFonts w:ascii="Bookman Old Style" w:hAnsi="Bookman Old Style"/>
          <w:color w:val="auto"/>
          <w:lang w:val="es-ES"/>
        </w:rPr>
        <w:t xml:space="preserve">) </w:t>
      </w:r>
      <w:proofErr w:type="spellStart"/>
      <w:r>
        <w:rPr>
          <w:rFonts w:ascii="Bookman Old Style" w:hAnsi="Bookman Old Style"/>
          <w:color w:val="auto"/>
          <w:lang w:val="es-ES"/>
        </w:rPr>
        <w:t>p</w:t>
      </w:r>
      <w:r w:rsidRPr="00700CDA">
        <w:rPr>
          <w:rFonts w:ascii="Bookman Old Style" w:hAnsi="Bookman Old Style"/>
          <w:color w:val="auto"/>
          <w:lang w:val="es-ES"/>
        </w:rPr>
        <w:t>engelola</w:t>
      </w:r>
      <w:proofErr w:type="spellEnd"/>
      <w:r w:rsidRPr="00700CDA">
        <w:rPr>
          <w:rFonts w:ascii="Bookman Old Style" w:hAnsi="Bookman Old Style"/>
          <w:color w:val="auto"/>
          <w:lang w:val="es-ES"/>
        </w:rPr>
        <w:t xml:space="preserve"> </w:t>
      </w:r>
      <w:proofErr w:type="spellStart"/>
      <w:r>
        <w:rPr>
          <w:rFonts w:ascii="Bookman Old Style" w:hAnsi="Bookman Old Style"/>
          <w:color w:val="auto"/>
          <w:lang w:val="es-ES"/>
        </w:rPr>
        <w:t>Pengadaan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Barang</w:t>
      </w:r>
      <w:proofErr w:type="spellEnd"/>
      <w:r>
        <w:rPr>
          <w:rFonts w:ascii="Bookman Old Style" w:hAnsi="Bookman Old Style"/>
          <w:color w:val="auto"/>
          <w:lang w:val="es-ES"/>
        </w:rPr>
        <w:t>/Jasa</w:t>
      </w:r>
      <w:r w:rsidRPr="00700CDA">
        <w:rPr>
          <w:rFonts w:ascii="Bookman Old Style" w:hAnsi="Bookman Old Style"/>
          <w:color w:val="auto"/>
          <w:lang w:val="es-ES"/>
        </w:rPr>
        <w:t xml:space="preserve"> dan </w:t>
      </w:r>
      <w:proofErr w:type="spellStart"/>
      <w:r w:rsidRPr="00700CDA">
        <w:rPr>
          <w:rFonts w:ascii="Bookman Old Style" w:hAnsi="Bookman Old Style"/>
          <w:color w:val="auto"/>
          <w:lang w:val="es-ES"/>
        </w:rPr>
        <w:t>kekurangannya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dipenuhi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dengan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menugaskan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Pegawai</w:t>
      </w:r>
      <w:proofErr w:type="spellEnd"/>
      <w:r w:rsidRPr="00700CDA">
        <w:rPr>
          <w:rFonts w:ascii="Bookman Old Style" w:hAnsi="Bookman Old Style"/>
          <w:color w:val="auto"/>
          <w:lang w:val="es-ES"/>
        </w:rPr>
        <w:t xml:space="preserve"> Negeri </w:t>
      </w:r>
      <w:proofErr w:type="spellStart"/>
      <w:r w:rsidRPr="00700CDA">
        <w:rPr>
          <w:rFonts w:ascii="Bookman Old Style" w:hAnsi="Bookman Old Style"/>
          <w:color w:val="auto"/>
          <w:lang w:val="es-ES"/>
        </w:rPr>
        <w:t>Sipil</w:t>
      </w:r>
      <w:proofErr w:type="spellEnd"/>
      <w:r w:rsidRPr="00700CDA">
        <w:rPr>
          <w:rFonts w:ascii="Bookman Old Style" w:hAnsi="Bookman Old Style"/>
          <w:color w:val="auto"/>
          <w:lang w:val="es-ES"/>
        </w:rPr>
        <w:t xml:space="preserve"> di UKPBJ/di </w:t>
      </w:r>
      <w:proofErr w:type="spellStart"/>
      <w:r w:rsidRPr="00700CDA">
        <w:rPr>
          <w:rFonts w:ascii="Bookman Old Style" w:hAnsi="Bookman Old Style"/>
          <w:color w:val="auto"/>
          <w:lang w:val="es-ES"/>
        </w:rPr>
        <w:t>luar</w:t>
      </w:r>
      <w:proofErr w:type="spellEnd"/>
      <w:r w:rsidRPr="00700CDA">
        <w:rPr>
          <w:rFonts w:ascii="Bookman Old Style" w:hAnsi="Bookman Old Style"/>
          <w:color w:val="auto"/>
          <w:lang w:val="es-ES"/>
        </w:rPr>
        <w:t xml:space="preserve"> UKPBJ yang </w:t>
      </w:r>
      <w:proofErr w:type="spellStart"/>
      <w:r w:rsidRPr="00700CDA">
        <w:rPr>
          <w:rFonts w:ascii="Bookman Old Style" w:hAnsi="Bookman Old Style"/>
          <w:color w:val="auto"/>
          <w:lang w:val="es-ES"/>
        </w:rPr>
        <w:t>memiliki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sertifikat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kompetensi</w:t>
      </w:r>
      <w:proofErr w:type="spellEnd"/>
      <w:r w:rsidRPr="00700CDA">
        <w:rPr>
          <w:rFonts w:ascii="Bookman Old Style" w:hAnsi="Bookman Old Style"/>
          <w:color w:val="auto"/>
          <w:lang w:val="es-ES"/>
        </w:rPr>
        <w:t xml:space="preserve"> dan/</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sertifikat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keahlian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tingkat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dasar</w:t>
      </w:r>
      <w:proofErr w:type="spellEnd"/>
      <w:r w:rsidRPr="00700CDA">
        <w:rPr>
          <w:rFonts w:ascii="Bookman Old Style" w:hAnsi="Bookman Old Style"/>
          <w:color w:val="auto"/>
          <w:lang w:val="es-ES"/>
        </w:rPr>
        <w:t xml:space="preserve">/level-1 di </w:t>
      </w:r>
      <w:proofErr w:type="spellStart"/>
      <w:r w:rsidRPr="00700CDA">
        <w:rPr>
          <w:rFonts w:ascii="Bookman Old Style" w:hAnsi="Bookman Old Style"/>
          <w:color w:val="auto"/>
          <w:lang w:val="es-ES"/>
        </w:rPr>
        <w:t>bidang</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Pengadaan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Barang</w:t>
      </w:r>
      <w:proofErr w:type="spellEnd"/>
      <w:r w:rsidRPr="00700CDA">
        <w:rPr>
          <w:rFonts w:ascii="Bookman Old Style" w:hAnsi="Bookman Old Style"/>
          <w:color w:val="auto"/>
          <w:lang w:val="es-ES"/>
        </w:rPr>
        <w:t xml:space="preserve">/Jasa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dit</w:t>
      </w:r>
      <w:r>
        <w:rPr>
          <w:rFonts w:ascii="Bookman Old Style" w:hAnsi="Bookman Old Style"/>
          <w:color w:val="auto"/>
          <w:lang w:val="es-ES"/>
        </w:rPr>
        <w:t>etapkan</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sebagai</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t>Pokja</w:t>
      </w:r>
      <w:proofErr w:type="spellEnd"/>
      <w:r>
        <w:rPr>
          <w:rFonts w:ascii="Bookman Old Style" w:hAnsi="Bookman Old Style"/>
          <w:color w:val="auto"/>
          <w:lang w:val="es-ES"/>
        </w:rPr>
        <w:t xml:space="preserve"> </w:t>
      </w:r>
      <w:proofErr w:type="spellStart"/>
      <w:r>
        <w:rPr>
          <w:rFonts w:ascii="Bookman Old Style" w:hAnsi="Bookman Old Style"/>
          <w:color w:val="auto"/>
          <w:lang w:val="es-ES"/>
        </w:rPr>
        <w:lastRenderedPageBreak/>
        <w:t>Pemilihan</w:t>
      </w:r>
      <w:proofErr w:type="spellEnd"/>
      <w:r>
        <w:rPr>
          <w:rFonts w:ascii="Bookman Old Style" w:hAnsi="Bookman Old Style"/>
          <w:color w:val="auto"/>
          <w:lang w:val="es-ES"/>
        </w:rPr>
        <w:t>;</w:t>
      </w:r>
    </w:p>
    <w:p w14:paraId="664EC0A0" w14:textId="77777777" w:rsidR="00D84DE5" w:rsidRPr="00700CDA" w:rsidRDefault="00D84DE5" w:rsidP="00700CDA">
      <w:pPr>
        <w:pStyle w:val="ListParagraph"/>
        <w:numPr>
          <w:ilvl w:val="2"/>
          <w:numId w:val="71"/>
        </w:numPr>
        <w:spacing w:before="60" w:after="360" w:line="360" w:lineRule="exact"/>
        <w:ind w:left="2517" w:right="0" w:hanging="357"/>
        <w:rPr>
          <w:rFonts w:ascii="Bookman Old Style" w:hAnsi="Bookman Old Style"/>
          <w:color w:val="auto"/>
          <w:lang w:val="es-ES"/>
        </w:rPr>
      </w:pPr>
      <w:proofErr w:type="spellStart"/>
      <w:r>
        <w:rPr>
          <w:rFonts w:ascii="Bookman Old Style" w:hAnsi="Bookman Old Style"/>
          <w:color w:val="auto"/>
          <w:lang w:val="es-ES"/>
        </w:rPr>
        <w:t>p</w:t>
      </w:r>
      <w:r w:rsidRPr="00700CDA">
        <w:rPr>
          <w:rFonts w:ascii="Bookman Old Style" w:hAnsi="Bookman Old Style"/>
          <w:color w:val="auto"/>
          <w:lang w:val="es-ES"/>
        </w:rPr>
        <w:t>elaksanaan</w:t>
      </w:r>
      <w:proofErr w:type="spellEnd"/>
      <w:r w:rsidRPr="00700CDA">
        <w:rPr>
          <w:rFonts w:ascii="Bookman Old Style" w:hAnsi="Bookman Old Style"/>
          <w:color w:val="auto"/>
          <w:lang w:val="es-ES"/>
        </w:rPr>
        <w:t xml:space="preserve"> tugas </w:t>
      </w:r>
      <w:proofErr w:type="spellStart"/>
      <w:r w:rsidRPr="00700CDA">
        <w:rPr>
          <w:rFonts w:ascii="Bookman Old Style" w:hAnsi="Bookman Old Style"/>
          <w:color w:val="auto"/>
          <w:lang w:val="es-ES"/>
        </w:rPr>
        <w:t>Pejabat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Pengadaan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Kepala</w:t>
      </w:r>
      <w:proofErr w:type="spellEnd"/>
      <w:r w:rsidRPr="00700CDA">
        <w:rPr>
          <w:rFonts w:ascii="Bookman Old Style" w:hAnsi="Bookman Old Style"/>
          <w:color w:val="auto"/>
          <w:lang w:val="es-ES"/>
        </w:rPr>
        <w:t xml:space="preserve"> UKPBJ </w:t>
      </w:r>
      <w:proofErr w:type="spellStart"/>
      <w:r w:rsidRPr="00700CDA">
        <w:rPr>
          <w:rFonts w:ascii="Bookman Old Style" w:hAnsi="Bookman Old Style"/>
          <w:color w:val="auto"/>
          <w:lang w:val="es-ES"/>
        </w:rPr>
        <w:t>merekomendasikan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Pegawai</w:t>
      </w:r>
      <w:proofErr w:type="spellEnd"/>
      <w:r w:rsidRPr="00700CDA">
        <w:rPr>
          <w:rFonts w:ascii="Bookman Old Style" w:hAnsi="Bookman Old Style"/>
          <w:color w:val="auto"/>
          <w:lang w:val="es-ES"/>
        </w:rPr>
        <w:t xml:space="preserve"> Negeri </w:t>
      </w:r>
      <w:proofErr w:type="spellStart"/>
      <w:r w:rsidRPr="00700CDA">
        <w:rPr>
          <w:rFonts w:ascii="Bookman Old Style" w:hAnsi="Bookman Old Style"/>
          <w:color w:val="auto"/>
          <w:lang w:val="es-ES"/>
        </w:rPr>
        <w:t>Sipil</w:t>
      </w:r>
      <w:proofErr w:type="spellEnd"/>
      <w:r w:rsidRPr="00700CDA">
        <w:rPr>
          <w:rFonts w:ascii="Bookman Old Style" w:hAnsi="Bookman Old Style"/>
          <w:color w:val="auto"/>
          <w:lang w:val="es-ES"/>
        </w:rPr>
        <w:t xml:space="preserve"> di UKPBJ/di </w:t>
      </w:r>
      <w:proofErr w:type="spellStart"/>
      <w:r w:rsidRPr="00700CDA">
        <w:rPr>
          <w:rFonts w:ascii="Bookman Old Style" w:hAnsi="Bookman Old Style"/>
          <w:color w:val="auto"/>
          <w:lang w:val="es-ES"/>
        </w:rPr>
        <w:t>luar</w:t>
      </w:r>
      <w:proofErr w:type="spellEnd"/>
      <w:r w:rsidRPr="00700CDA">
        <w:rPr>
          <w:rFonts w:ascii="Bookman Old Style" w:hAnsi="Bookman Old Style"/>
          <w:color w:val="auto"/>
          <w:lang w:val="es-ES"/>
        </w:rPr>
        <w:t xml:space="preserve"> UKPBJ yang </w:t>
      </w:r>
      <w:proofErr w:type="spellStart"/>
      <w:r w:rsidRPr="00700CDA">
        <w:rPr>
          <w:rFonts w:ascii="Bookman Old Style" w:hAnsi="Bookman Old Style"/>
          <w:color w:val="auto"/>
          <w:lang w:val="es-ES"/>
        </w:rPr>
        <w:t>memiliki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sertifikat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kompetensi</w:t>
      </w:r>
      <w:proofErr w:type="spellEnd"/>
      <w:r w:rsidRPr="00700CDA">
        <w:rPr>
          <w:rFonts w:ascii="Bookman Old Style" w:hAnsi="Bookman Old Style"/>
          <w:color w:val="auto"/>
          <w:lang w:val="es-ES"/>
        </w:rPr>
        <w:t xml:space="preserve"> dan/</w:t>
      </w:r>
      <w:proofErr w:type="spellStart"/>
      <w:r w:rsidRPr="00700CDA">
        <w:rPr>
          <w:rFonts w:ascii="Bookman Old Style" w:hAnsi="Bookman Old Style"/>
          <w:color w:val="auto"/>
          <w:lang w:val="es-ES"/>
        </w:rPr>
        <w:t>atau</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sertifikat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keahlian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tingkat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dasar</w:t>
      </w:r>
      <w:proofErr w:type="spellEnd"/>
      <w:r w:rsidRPr="00700CDA">
        <w:rPr>
          <w:rFonts w:ascii="Bookman Old Style" w:hAnsi="Bookman Old Style"/>
          <w:color w:val="auto"/>
          <w:lang w:val="es-ES"/>
        </w:rPr>
        <w:t xml:space="preserve">/level-1 di </w:t>
      </w:r>
      <w:proofErr w:type="spellStart"/>
      <w:r w:rsidRPr="00700CDA">
        <w:rPr>
          <w:rFonts w:ascii="Bookman Old Style" w:hAnsi="Bookman Old Style"/>
          <w:color w:val="auto"/>
          <w:lang w:val="es-ES"/>
        </w:rPr>
        <w:t>bidang</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Pengadaan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Barang</w:t>
      </w:r>
      <w:proofErr w:type="spellEnd"/>
      <w:r w:rsidRPr="00700CDA">
        <w:rPr>
          <w:rFonts w:ascii="Bookman Old Style" w:hAnsi="Bookman Old Style"/>
          <w:color w:val="auto"/>
          <w:lang w:val="es-ES"/>
        </w:rPr>
        <w:t xml:space="preserve">/Jasa </w:t>
      </w:r>
      <w:proofErr w:type="spellStart"/>
      <w:r w:rsidRPr="00700CDA">
        <w:rPr>
          <w:rFonts w:ascii="Bookman Old Style" w:hAnsi="Bookman Old Style"/>
          <w:color w:val="auto"/>
          <w:lang w:val="es-ES"/>
        </w:rPr>
        <w:t>kepada</w:t>
      </w:r>
      <w:proofErr w:type="spellEnd"/>
      <w:r w:rsidRPr="00700CDA">
        <w:rPr>
          <w:rFonts w:ascii="Bookman Old Style" w:hAnsi="Bookman Old Style"/>
          <w:color w:val="auto"/>
          <w:lang w:val="es-ES"/>
        </w:rPr>
        <w:t xml:space="preserve"> PA/KPA </w:t>
      </w:r>
      <w:proofErr w:type="spellStart"/>
      <w:r w:rsidRPr="00700CDA">
        <w:rPr>
          <w:rFonts w:ascii="Bookman Old Style" w:hAnsi="Bookman Old Style"/>
          <w:color w:val="auto"/>
          <w:lang w:val="es-ES"/>
        </w:rPr>
        <w:t>untuk</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ditetapkan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sebagai</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Pejabat</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Pengadaan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setelah</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menugaskan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Pengelola</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Pengadaan</w:t>
      </w:r>
      <w:proofErr w:type="spellEnd"/>
      <w:r w:rsidRPr="00700CDA">
        <w:rPr>
          <w:rFonts w:ascii="Bookman Old Style" w:hAnsi="Bookman Old Style"/>
          <w:color w:val="auto"/>
          <w:lang w:val="es-ES"/>
        </w:rPr>
        <w:t xml:space="preserve"> </w:t>
      </w:r>
      <w:proofErr w:type="spellStart"/>
      <w:r w:rsidRPr="00700CDA">
        <w:rPr>
          <w:rFonts w:ascii="Bookman Old Style" w:hAnsi="Bookman Old Style"/>
          <w:color w:val="auto"/>
          <w:lang w:val="es-ES"/>
        </w:rPr>
        <w:t>Barang</w:t>
      </w:r>
      <w:proofErr w:type="spellEnd"/>
      <w:r w:rsidRPr="00700CDA">
        <w:rPr>
          <w:rFonts w:ascii="Bookman Old Style" w:hAnsi="Bookman Old Style"/>
          <w:color w:val="auto"/>
          <w:lang w:val="es-ES"/>
        </w:rPr>
        <w:t xml:space="preserve">/Jasa. </w:t>
      </w:r>
    </w:p>
    <w:p w14:paraId="7640AD70" w14:textId="77777777" w:rsidR="00D84DE5" w:rsidRPr="001C1B98" w:rsidRDefault="00D84DE5" w:rsidP="00451385">
      <w:pPr>
        <w:pStyle w:val="BodyText"/>
        <w:spacing w:before="120" w:after="120" w:line="340" w:lineRule="exact"/>
        <w:ind w:left="1701"/>
        <w:jc w:val="center"/>
        <w:rPr>
          <w:rFonts w:ascii="Bookman Old Style" w:hAnsi="Bookman Old Style"/>
          <w:color w:val="auto"/>
          <w:sz w:val="24"/>
          <w:szCs w:val="24"/>
          <w:lang w:val="id-ID"/>
        </w:rPr>
      </w:pPr>
      <w:r w:rsidRPr="001C1B98">
        <w:rPr>
          <w:rFonts w:ascii="Bookman Old Style" w:hAnsi="Bookman Old Style"/>
          <w:color w:val="auto"/>
          <w:sz w:val="24"/>
          <w:szCs w:val="24"/>
          <w:lang w:val="pt-BR"/>
        </w:rPr>
        <w:t>Paragraf 2</w:t>
      </w:r>
    </w:p>
    <w:p w14:paraId="2A4A906F" w14:textId="77777777" w:rsidR="00D84DE5" w:rsidRPr="001C1B98" w:rsidRDefault="00D84DE5" w:rsidP="00451385">
      <w:pPr>
        <w:pStyle w:val="BodyText"/>
        <w:spacing w:line="340" w:lineRule="exact"/>
        <w:ind w:left="1701"/>
        <w:jc w:val="center"/>
        <w:rPr>
          <w:rFonts w:ascii="Bookman Old Style" w:hAnsi="Bookman Old Style"/>
          <w:color w:val="auto"/>
          <w:sz w:val="24"/>
          <w:szCs w:val="24"/>
          <w:lang w:val="id-ID"/>
        </w:rPr>
      </w:pPr>
      <w:r w:rsidRPr="001C1B98">
        <w:rPr>
          <w:rFonts w:ascii="Bookman Old Style" w:hAnsi="Bookman Old Style"/>
          <w:color w:val="auto"/>
          <w:sz w:val="24"/>
          <w:szCs w:val="24"/>
          <w:lang w:val="pt-BR"/>
        </w:rPr>
        <w:t>Kelembagaan Pengadaan Barang/Jasa</w:t>
      </w:r>
    </w:p>
    <w:p w14:paraId="0993B7C9" w14:textId="77777777" w:rsidR="00D84DE5" w:rsidRPr="001C1B98" w:rsidRDefault="00D84DE5" w:rsidP="00451385">
      <w:pPr>
        <w:pStyle w:val="BodyText"/>
        <w:spacing w:before="360" w:line="340" w:lineRule="exact"/>
        <w:ind w:left="1701"/>
        <w:jc w:val="center"/>
        <w:rPr>
          <w:rFonts w:ascii="Bookman Old Style" w:hAnsi="Bookman Old Style"/>
          <w:color w:val="auto"/>
          <w:sz w:val="24"/>
          <w:szCs w:val="24"/>
          <w:lang w:val="id-ID"/>
        </w:rPr>
      </w:pPr>
      <w:r w:rsidRPr="001C1B98">
        <w:rPr>
          <w:rFonts w:ascii="Bookman Old Style" w:hAnsi="Bookman Old Style"/>
          <w:color w:val="auto"/>
          <w:sz w:val="24"/>
          <w:szCs w:val="24"/>
          <w:lang w:val="id-ID"/>
        </w:rPr>
        <w:t xml:space="preserve">Pasal </w:t>
      </w:r>
      <w:r w:rsidRPr="001C1B98">
        <w:rPr>
          <w:rFonts w:ascii="Bookman Old Style" w:hAnsi="Bookman Old Style"/>
          <w:color w:val="auto"/>
          <w:sz w:val="24"/>
          <w:szCs w:val="24"/>
          <w:lang w:val="pt-BR"/>
        </w:rPr>
        <w:t>81</w:t>
      </w:r>
      <w:r w:rsidRPr="001C1B98">
        <w:rPr>
          <w:rFonts w:ascii="Bookman Old Style" w:hAnsi="Bookman Old Style"/>
          <w:color w:val="auto"/>
          <w:sz w:val="24"/>
          <w:szCs w:val="24"/>
          <w:lang w:val="id-ID"/>
        </w:rPr>
        <w:t xml:space="preserve"> </w:t>
      </w:r>
    </w:p>
    <w:p w14:paraId="02FE5C1C" w14:textId="77777777" w:rsidR="00D84DE5" w:rsidRPr="00A77A40" w:rsidRDefault="00D84DE5" w:rsidP="00451385">
      <w:pPr>
        <w:pStyle w:val="ListParagraph"/>
        <w:numPr>
          <w:ilvl w:val="0"/>
          <w:numId w:val="73"/>
        </w:numPr>
        <w:spacing w:before="60" w:line="340" w:lineRule="exact"/>
        <w:ind w:left="2126" w:right="0" w:hanging="425"/>
        <w:rPr>
          <w:rFonts w:ascii="Bookman Old Style" w:hAnsi="Bookman Old Style"/>
          <w:lang w:val="id-ID"/>
        </w:rPr>
      </w:pPr>
      <w:r>
        <w:rPr>
          <w:rFonts w:ascii="Bookman Old Style" w:hAnsi="Bookman Old Style"/>
          <w:color w:val="auto"/>
          <w:lang w:val="id-ID"/>
        </w:rPr>
        <w:t>Walikota</w:t>
      </w:r>
      <w:r w:rsidRPr="001C1B98">
        <w:rPr>
          <w:rFonts w:ascii="Bookman Old Style" w:hAnsi="Bookman Old Style"/>
          <w:color w:val="auto"/>
          <w:lang w:val="id-ID"/>
        </w:rPr>
        <w:t xml:space="preserve"> </w:t>
      </w:r>
      <w:r w:rsidRPr="00A77A40">
        <w:rPr>
          <w:rFonts w:ascii="Bookman Old Style" w:hAnsi="Bookman Old Style"/>
          <w:lang w:val="id-ID"/>
        </w:rPr>
        <w:t xml:space="preserve">membentuk UKPBJ </w:t>
      </w:r>
      <w:r>
        <w:rPr>
          <w:rFonts w:ascii="Bookman Old Style" w:hAnsi="Bookman Old Style"/>
          <w:lang w:val="id-ID"/>
        </w:rPr>
        <w:t>dengan</w:t>
      </w:r>
      <w:r w:rsidRPr="00A77A40">
        <w:rPr>
          <w:rFonts w:ascii="Bookman Old Style" w:hAnsi="Bookman Old Style"/>
          <w:lang w:val="id-ID"/>
        </w:rPr>
        <w:t xml:space="preserve"> tugas menyelenggarakan dukungan </w:t>
      </w:r>
      <w:r>
        <w:rPr>
          <w:rFonts w:ascii="Bookman Old Style" w:hAnsi="Bookman Old Style"/>
          <w:lang w:val="id-ID"/>
        </w:rPr>
        <w:t>P</w:t>
      </w:r>
      <w:r w:rsidRPr="00A77A40">
        <w:rPr>
          <w:rFonts w:ascii="Bookman Old Style" w:hAnsi="Bookman Old Style"/>
          <w:lang w:val="id-ID"/>
        </w:rPr>
        <w:t xml:space="preserve">engadaan </w:t>
      </w:r>
      <w:r>
        <w:rPr>
          <w:rFonts w:ascii="Bookman Old Style" w:hAnsi="Bookman Old Style"/>
          <w:lang w:val="id-ID"/>
        </w:rPr>
        <w:t>B</w:t>
      </w:r>
      <w:r w:rsidRPr="00A77A40">
        <w:rPr>
          <w:rFonts w:ascii="Bookman Old Style" w:hAnsi="Bookman Old Style"/>
          <w:lang w:val="id-ID"/>
        </w:rPr>
        <w:t>arang/</w:t>
      </w:r>
      <w:r>
        <w:rPr>
          <w:rFonts w:ascii="Bookman Old Style" w:hAnsi="Bookman Old Style"/>
          <w:lang w:val="id-ID"/>
        </w:rPr>
        <w:t>J</w:t>
      </w:r>
      <w:r w:rsidRPr="00A77A40">
        <w:rPr>
          <w:rFonts w:ascii="Bookman Old Style" w:hAnsi="Bookman Old Style"/>
          <w:lang w:val="id-ID"/>
        </w:rPr>
        <w:t xml:space="preserve">asa pada Pemerintah </w:t>
      </w:r>
      <w:r>
        <w:rPr>
          <w:rFonts w:ascii="Bookman Old Style" w:hAnsi="Bookman Old Style"/>
          <w:lang w:val="id-ID"/>
        </w:rPr>
        <w:t>Kota</w:t>
      </w:r>
      <w:r w:rsidRPr="00A77A40">
        <w:rPr>
          <w:rFonts w:ascii="Bookman Old Style" w:hAnsi="Bookman Old Style"/>
          <w:lang w:val="id-ID"/>
        </w:rPr>
        <w:t>.</w:t>
      </w:r>
    </w:p>
    <w:p w14:paraId="73205996" w14:textId="77777777" w:rsidR="00D84DE5" w:rsidRPr="00A77A40" w:rsidRDefault="00D84DE5" w:rsidP="00451385">
      <w:pPr>
        <w:pStyle w:val="ListParagraph"/>
        <w:numPr>
          <w:ilvl w:val="0"/>
          <w:numId w:val="73"/>
        </w:numPr>
        <w:spacing w:before="60" w:line="340" w:lineRule="exact"/>
        <w:ind w:left="2126" w:right="0" w:hanging="425"/>
        <w:rPr>
          <w:rFonts w:ascii="Bookman Old Style" w:hAnsi="Bookman Old Style"/>
          <w:lang w:val="id-ID"/>
        </w:rPr>
      </w:pPr>
      <w:r w:rsidRPr="00A77A40">
        <w:rPr>
          <w:rFonts w:ascii="Bookman Old Style" w:hAnsi="Bookman Old Style"/>
          <w:lang w:val="id-ID"/>
        </w:rPr>
        <w:t>Dalam rangka pelaksanaan tugas UKPBJ sebagaimana dimaksud pada ayat (1), UKPBJ memiliki fungsi:</w:t>
      </w:r>
    </w:p>
    <w:p w14:paraId="3B19D145" w14:textId="77777777" w:rsidR="00D84DE5" w:rsidRPr="00A77A40" w:rsidRDefault="00D84DE5" w:rsidP="00451385">
      <w:pPr>
        <w:widowControl/>
        <w:numPr>
          <w:ilvl w:val="1"/>
          <w:numId w:val="73"/>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p</w:t>
      </w:r>
      <w:r w:rsidRPr="00A77A40">
        <w:rPr>
          <w:rFonts w:ascii="Bookman Old Style" w:hAnsi="Bookman Old Style"/>
        </w:rPr>
        <w:t>engelolaan</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Barang/Jasa;</w:t>
      </w:r>
    </w:p>
    <w:p w14:paraId="687E25B2" w14:textId="77777777" w:rsidR="00D84DE5" w:rsidRPr="00B91F4E" w:rsidRDefault="00D84DE5" w:rsidP="00451385">
      <w:pPr>
        <w:widowControl/>
        <w:numPr>
          <w:ilvl w:val="1"/>
          <w:numId w:val="73"/>
        </w:numPr>
        <w:autoSpaceDE/>
        <w:autoSpaceDN/>
        <w:spacing w:before="60" w:line="340" w:lineRule="exact"/>
        <w:ind w:left="2517" w:hanging="357"/>
        <w:jc w:val="both"/>
        <w:rPr>
          <w:rFonts w:ascii="Bookman Old Style" w:hAnsi="Bookman Old Style"/>
          <w:lang w:val="it-IT"/>
        </w:rPr>
      </w:pPr>
      <w:r w:rsidRPr="00B91F4E">
        <w:rPr>
          <w:rFonts w:ascii="Bookman Old Style" w:hAnsi="Bookman Old Style"/>
          <w:lang w:val="it-IT"/>
        </w:rPr>
        <w:t>pengelolaan layanan pengadaan secara elektronik;</w:t>
      </w:r>
    </w:p>
    <w:p w14:paraId="4A791181" w14:textId="77777777" w:rsidR="00D84DE5" w:rsidRPr="00A77A40" w:rsidRDefault="00D84DE5" w:rsidP="00451385">
      <w:pPr>
        <w:widowControl/>
        <w:numPr>
          <w:ilvl w:val="1"/>
          <w:numId w:val="73"/>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p</w:t>
      </w:r>
      <w:r w:rsidRPr="00A77A40">
        <w:rPr>
          <w:rFonts w:ascii="Bookman Old Style" w:hAnsi="Bookman Old Style"/>
        </w:rPr>
        <w:t>embinaan</w:t>
      </w:r>
      <w:proofErr w:type="spellEnd"/>
      <w:r w:rsidRPr="00A77A40">
        <w:rPr>
          <w:rFonts w:ascii="Bookman Old Style" w:hAnsi="Bookman Old Style"/>
        </w:rPr>
        <w:t xml:space="preserve"> </w:t>
      </w:r>
      <w:proofErr w:type="spellStart"/>
      <w:r w:rsidRPr="00A77A40">
        <w:rPr>
          <w:rFonts w:ascii="Bookman Old Style" w:hAnsi="Bookman Old Style"/>
        </w:rPr>
        <w:t>sumber</w:t>
      </w:r>
      <w:proofErr w:type="spellEnd"/>
      <w:r w:rsidRPr="00A77A40">
        <w:rPr>
          <w:rFonts w:ascii="Bookman Old Style" w:hAnsi="Bookman Old Style"/>
        </w:rPr>
        <w:t xml:space="preserve"> </w:t>
      </w:r>
      <w:proofErr w:type="spellStart"/>
      <w:r w:rsidRPr="00A77A40">
        <w:rPr>
          <w:rFonts w:ascii="Bookman Old Style" w:hAnsi="Bookman Old Style"/>
        </w:rPr>
        <w:t>daya</w:t>
      </w:r>
      <w:proofErr w:type="spellEnd"/>
      <w:r w:rsidRPr="00A77A40">
        <w:rPr>
          <w:rFonts w:ascii="Bookman Old Style" w:hAnsi="Bookman Old Style"/>
        </w:rPr>
        <w:t xml:space="preserve"> </w:t>
      </w:r>
      <w:proofErr w:type="spellStart"/>
      <w:r w:rsidRPr="00A77A40">
        <w:rPr>
          <w:rFonts w:ascii="Bookman Old Style" w:hAnsi="Bookman Old Style"/>
        </w:rPr>
        <w:t>manusia</w:t>
      </w:r>
      <w:proofErr w:type="spellEnd"/>
      <w:r w:rsidRPr="00A77A40">
        <w:rPr>
          <w:rFonts w:ascii="Bookman Old Style" w:hAnsi="Bookman Old Style"/>
        </w:rPr>
        <w:t xml:space="preserve"> dan</w:t>
      </w:r>
      <w:r w:rsidRPr="00A77A40">
        <w:rPr>
          <w:rFonts w:ascii="Bookman Old Style" w:hAnsi="Bookman Old Style"/>
          <w:lang w:val="id-ID"/>
        </w:rPr>
        <w:t xml:space="preserve"> </w:t>
      </w:r>
      <w:proofErr w:type="spellStart"/>
      <w:r w:rsidRPr="00A77A40">
        <w:rPr>
          <w:rFonts w:ascii="Bookman Old Style" w:hAnsi="Bookman Old Style"/>
        </w:rPr>
        <w:t>kelembagaan</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Barang/Jasa;</w:t>
      </w:r>
    </w:p>
    <w:p w14:paraId="21A154A9" w14:textId="77777777" w:rsidR="00D84DE5" w:rsidRPr="009A096A" w:rsidRDefault="00D84DE5" w:rsidP="00451385">
      <w:pPr>
        <w:widowControl/>
        <w:numPr>
          <w:ilvl w:val="1"/>
          <w:numId w:val="73"/>
        </w:numPr>
        <w:autoSpaceDE/>
        <w:autoSpaceDN/>
        <w:spacing w:before="60" w:line="340" w:lineRule="exact"/>
        <w:ind w:left="2517" w:hanging="357"/>
        <w:jc w:val="both"/>
        <w:rPr>
          <w:rFonts w:ascii="Bookman Old Style" w:hAnsi="Bookman Old Style"/>
          <w:lang w:val="es-ES"/>
        </w:rPr>
      </w:pP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pendampingan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konsultasi</w:t>
      </w:r>
      <w:proofErr w:type="spellEnd"/>
      <w:r w:rsidRPr="009A096A">
        <w:rPr>
          <w:rFonts w:ascii="Bookman Old Style" w:hAnsi="Bookman Old Style"/>
          <w:lang w:val="es-ES"/>
        </w:rPr>
        <w:t>, dan/</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bimbingan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teknis</w:t>
      </w:r>
      <w:proofErr w:type="spellEnd"/>
      <w:r w:rsidRPr="009A096A">
        <w:rPr>
          <w:rFonts w:ascii="Bookman Old Style" w:hAnsi="Bookman Old Style"/>
          <w:lang w:val="es-ES"/>
        </w:rPr>
        <w:t>; dan</w:t>
      </w:r>
    </w:p>
    <w:p w14:paraId="4539A638" w14:textId="77777777" w:rsidR="00D84DE5" w:rsidRPr="0070283A" w:rsidRDefault="00D84DE5" w:rsidP="00451385">
      <w:pPr>
        <w:widowControl/>
        <w:numPr>
          <w:ilvl w:val="1"/>
          <w:numId w:val="73"/>
        </w:numPr>
        <w:autoSpaceDE/>
        <w:autoSpaceDN/>
        <w:spacing w:before="60" w:line="340" w:lineRule="exact"/>
        <w:ind w:left="2517" w:hanging="357"/>
        <w:jc w:val="both"/>
        <w:rPr>
          <w:rFonts w:ascii="Bookman Old Style" w:hAnsi="Bookman Old Style"/>
          <w:lang w:val="es-ES"/>
        </w:rPr>
      </w:pPr>
      <w:proofErr w:type="spellStart"/>
      <w:r w:rsidRPr="0070283A">
        <w:rPr>
          <w:rFonts w:ascii="Bookman Old Style" w:hAnsi="Bookman Old Style"/>
          <w:lang w:val="es-ES"/>
        </w:rPr>
        <w:t>pelaksanaan</w:t>
      </w:r>
      <w:proofErr w:type="spellEnd"/>
      <w:r w:rsidRPr="0070283A">
        <w:rPr>
          <w:rFonts w:ascii="Bookman Old Style" w:hAnsi="Bookman Old Style"/>
          <w:lang w:val="es-ES"/>
        </w:rPr>
        <w:t xml:space="preserve"> tugas </w:t>
      </w:r>
      <w:proofErr w:type="spellStart"/>
      <w:r w:rsidRPr="0070283A">
        <w:rPr>
          <w:rFonts w:ascii="Bookman Old Style" w:hAnsi="Bookman Old Style"/>
          <w:lang w:val="es-ES"/>
        </w:rPr>
        <w:t>lain</w:t>
      </w:r>
      <w:proofErr w:type="spellEnd"/>
      <w:r w:rsidRPr="0070283A">
        <w:rPr>
          <w:rFonts w:ascii="Bookman Old Style" w:hAnsi="Bookman Old Style"/>
          <w:lang w:val="es-ES"/>
        </w:rPr>
        <w:t xml:space="preserve"> yang </w:t>
      </w:r>
      <w:proofErr w:type="spellStart"/>
      <w:r w:rsidRPr="0070283A">
        <w:rPr>
          <w:rFonts w:ascii="Bookman Old Style" w:hAnsi="Bookman Old Style"/>
          <w:lang w:val="es-ES"/>
        </w:rPr>
        <w:t>diberikan</w:t>
      </w:r>
      <w:proofErr w:type="spellEnd"/>
      <w:r w:rsidRPr="0070283A">
        <w:rPr>
          <w:rFonts w:ascii="Bookman Old Style" w:hAnsi="Bookman Old Style"/>
          <w:lang w:val="es-ES"/>
        </w:rPr>
        <w:t xml:space="preserve"> </w:t>
      </w:r>
      <w:proofErr w:type="spellStart"/>
      <w:r w:rsidRPr="0070283A">
        <w:rPr>
          <w:rFonts w:ascii="Bookman Old Style" w:hAnsi="Bookman Old Style"/>
          <w:lang w:val="es-ES"/>
        </w:rPr>
        <w:t>oleh</w:t>
      </w:r>
      <w:proofErr w:type="spellEnd"/>
      <w:r w:rsidRPr="0070283A">
        <w:rPr>
          <w:rFonts w:ascii="Bookman Old Style" w:hAnsi="Bookman Old Style"/>
          <w:lang w:val="es-ES"/>
        </w:rPr>
        <w:t xml:space="preserve"> </w:t>
      </w:r>
      <w:proofErr w:type="spellStart"/>
      <w:r>
        <w:rPr>
          <w:rFonts w:ascii="Bookman Old Style" w:hAnsi="Bookman Old Style"/>
          <w:lang w:val="es-ES"/>
        </w:rPr>
        <w:t>Walikota</w:t>
      </w:r>
      <w:proofErr w:type="spellEnd"/>
      <w:r w:rsidRPr="0070283A">
        <w:rPr>
          <w:rFonts w:ascii="Bookman Old Style" w:hAnsi="Bookman Old Style"/>
          <w:lang w:val="es-ES"/>
        </w:rPr>
        <w:t>.</w:t>
      </w:r>
    </w:p>
    <w:p w14:paraId="4FAA8F7B" w14:textId="77777777" w:rsidR="00D84DE5" w:rsidRPr="00E57541" w:rsidRDefault="00D84DE5" w:rsidP="00451385">
      <w:pPr>
        <w:pStyle w:val="ListParagraph"/>
        <w:numPr>
          <w:ilvl w:val="0"/>
          <w:numId w:val="73"/>
        </w:numPr>
        <w:spacing w:before="60" w:line="340" w:lineRule="exact"/>
        <w:ind w:left="2126" w:right="0" w:hanging="425"/>
        <w:rPr>
          <w:rFonts w:ascii="Bookman Old Style" w:hAnsi="Bookman Old Style"/>
          <w:lang w:val="es-ES"/>
        </w:rPr>
      </w:pPr>
      <w:r w:rsidRPr="00E57541">
        <w:rPr>
          <w:rFonts w:ascii="Bookman Old Style" w:hAnsi="Bookman Old Style"/>
          <w:lang w:val="es-ES"/>
        </w:rPr>
        <w:t xml:space="preserve">UKPBJ </w:t>
      </w:r>
      <w:proofErr w:type="spellStart"/>
      <w:r w:rsidRPr="00E57541">
        <w:rPr>
          <w:rFonts w:ascii="Bookman Old Style" w:hAnsi="Bookman Old Style"/>
          <w:lang w:val="es-ES"/>
        </w:rPr>
        <w:t>sebagaimana</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dimaksud</w:t>
      </w:r>
      <w:proofErr w:type="spellEnd"/>
      <w:r w:rsidRPr="00E57541">
        <w:rPr>
          <w:rFonts w:ascii="Bookman Old Style" w:hAnsi="Bookman Old Style"/>
          <w:lang w:val="es-ES"/>
        </w:rPr>
        <w:t xml:space="preserve"> pada </w:t>
      </w:r>
      <w:proofErr w:type="spellStart"/>
      <w:r w:rsidRPr="00E57541">
        <w:rPr>
          <w:rFonts w:ascii="Bookman Old Style" w:hAnsi="Bookman Old Style"/>
          <w:lang w:val="es-ES"/>
        </w:rPr>
        <w:t>ayat</w:t>
      </w:r>
      <w:proofErr w:type="spellEnd"/>
      <w:r w:rsidRPr="00E57541">
        <w:rPr>
          <w:rFonts w:ascii="Bookman Old Style" w:hAnsi="Bookman Old Style"/>
          <w:lang w:val="es-ES"/>
        </w:rPr>
        <w:t xml:space="preserve"> (1) </w:t>
      </w:r>
      <w:proofErr w:type="spellStart"/>
      <w:r w:rsidRPr="00E57541">
        <w:rPr>
          <w:rFonts w:ascii="Bookman Old Style" w:hAnsi="Bookman Old Style"/>
          <w:lang w:val="es-ES"/>
        </w:rPr>
        <w:t>berbentuk</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struktural</w:t>
      </w:r>
      <w:proofErr w:type="spellEnd"/>
      <w:r w:rsidRPr="00E57541">
        <w:rPr>
          <w:rFonts w:ascii="Bookman Old Style" w:hAnsi="Bookman Old Style"/>
          <w:lang w:val="es-ES"/>
        </w:rPr>
        <w:t xml:space="preserve"> dan </w:t>
      </w:r>
      <w:proofErr w:type="spellStart"/>
      <w:r w:rsidRPr="00E57541">
        <w:rPr>
          <w:rFonts w:ascii="Bookman Old Style" w:hAnsi="Bookman Old Style"/>
          <w:lang w:val="es-ES"/>
        </w:rPr>
        <w:t>ditetapkan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sesuai</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dengan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ketentuan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peraturan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perundang-undangan</w:t>
      </w:r>
      <w:proofErr w:type="spellEnd"/>
      <w:r w:rsidRPr="00A77A40">
        <w:rPr>
          <w:rFonts w:ascii="Bookman Old Style" w:hAnsi="Bookman Old Style"/>
          <w:lang w:val="id-ID"/>
        </w:rPr>
        <w:t>.</w:t>
      </w:r>
    </w:p>
    <w:p w14:paraId="5D4F330E" w14:textId="77777777" w:rsidR="00D84DE5" w:rsidRPr="00E57541" w:rsidRDefault="00D84DE5" w:rsidP="00451385">
      <w:pPr>
        <w:pStyle w:val="ListParagraph"/>
        <w:numPr>
          <w:ilvl w:val="0"/>
          <w:numId w:val="73"/>
        </w:numPr>
        <w:spacing w:before="60" w:line="340" w:lineRule="exact"/>
        <w:ind w:left="2126" w:right="0" w:hanging="425"/>
        <w:rPr>
          <w:rFonts w:ascii="Bookman Old Style" w:hAnsi="Bookman Old Style"/>
          <w:lang w:val="es-ES"/>
        </w:rPr>
      </w:pPr>
      <w:proofErr w:type="spellStart"/>
      <w:r w:rsidRPr="00E57541">
        <w:rPr>
          <w:rFonts w:ascii="Bookman Old Style" w:hAnsi="Bookman Old Style"/>
          <w:lang w:val="es-ES"/>
        </w:rPr>
        <w:t>Fungsi</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pengelolaan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layanan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pengadaan</w:t>
      </w:r>
      <w:proofErr w:type="spellEnd"/>
      <w:r w:rsidRPr="00E57541">
        <w:rPr>
          <w:rFonts w:ascii="Bookman Old Style" w:hAnsi="Bookman Old Style"/>
          <w:lang w:val="es-ES"/>
        </w:rPr>
        <w:t xml:space="preserve"> secara </w:t>
      </w:r>
      <w:proofErr w:type="spellStart"/>
      <w:r w:rsidRPr="00E57541">
        <w:rPr>
          <w:rFonts w:ascii="Bookman Old Style" w:hAnsi="Bookman Old Style"/>
          <w:lang w:val="es-ES"/>
        </w:rPr>
        <w:t>elektronik</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sebagaimana</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dimaksud</w:t>
      </w:r>
      <w:proofErr w:type="spellEnd"/>
      <w:r w:rsidRPr="00E57541">
        <w:rPr>
          <w:rFonts w:ascii="Bookman Old Style" w:hAnsi="Bookman Old Style"/>
          <w:lang w:val="es-ES"/>
        </w:rPr>
        <w:t xml:space="preserve"> pada </w:t>
      </w:r>
      <w:proofErr w:type="spellStart"/>
      <w:r w:rsidRPr="00E57541">
        <w:rPr>
          <w:rFonts w:ascii="Bookman Old Style" w:hAnsi="Bookman Old Style"/>
          <w:lang w:val="es-ES"/>
        </w:rPr>
        <w:t>ayat</w:t>
      </w:r>
      <w:proofErr w:type="spellEnd"/>
      <w:r w:rsidRPr="00E57541">
        <w:rPr>
          <w:rFonts w:ascii="Bookman Old Style" w:hAnsi="Bookman Old Style"/>
          <w:lang w:val="es-ES"/>
        </w:rPr>
        <w:t xml:space="preserve"> (2) </w:t>
      </w:r>
      <w:proofErr w:type="spellStart"/>
      <w:r w:rsidRPr="00E57541">
        <w:rPr>
          <w:rFonts w:ascii="Bookman Old Style" w:hAnsi="Bookman Old Style"/>
          <w:lang w:val="es-ES"/>
        </w:rPr>
        <w:t>huruf</w:t>
      </w:r>
      <w:proofErr w:type="spellEnd"/>
      <w:r w:rsidRPr="00E57541">
        <w:rPr>
          <w:rFonts w:ascii="Bookman Old Style" w:hAnsi="Bookman Old Style"/>
          <w:lang w:val="es-ES"/>
        </w:rPr>
        <w:t xml:space="preserve"> b, </w:t>
      </w:r>
      <w:proofErr w:type="spellStart"/>
      <w:r w:rsidRPr="00E57541">
        <w:rPr>
          <w:rFonts w:ascii="Bookman Old Style" w:hAnsi="Bookman Old Style"/>
          <w:lang w:val="es-ES"/>
        </w:rPr>
        <w:t>dapat</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dilaksanakan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oleh</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unit</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kerja</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terpisah</w:t>
      </w:r>
      <w:proofErr w:type="spellEnd"/>
      <w:r w:rsidRPr="00E57541">
        <w:rPr>
          <w:rFonts w:ascii="Bookman Old Style" w:hAnsi="Bookman Old Style"/>
          <w:lang w:val="es-ES"/>
        </w:rPr>
        <w:t>.</w:t>
      </w:r>
    </w:p>
    <w:p w14:paraId="426683F7" w14:textId="77777777" w:rsidR="00D84DE5" w:rsidRDefault="00D84DE5" w:rsidP="00451385">
      <w:pPr>
        <w:pStyle w:val="BodyText"/>
        <w:spacing w:before="120" w:line="340" w:lineRule="exact"/>
        <w:ind w:left="1701"/>
        <w:jc w:val="center"/>
        <w:rPr>
          <w:rFonts w:ascii="Bookman Old Style" w:hAnsi="Bookman Old Style"/>
          <w:sz w:val="24"/>
          <w:szCs w:val="24"/>
          <w:lang w:val="es-ES"/>
        </w:rPr>
      </w:pPr>
    </w:p>
    <w:p w14:paraId="71E17970" w14:textId="77777777" w:rsidR="00D84DE5" w:rsidRPr="00430B3A" w:rsidRDefault="00D84DE5" w:rsidP="00451385">
      <w:pPr>
        <w:pStyle w:val="BodyText"/>
        <w:spacing w:before="120" w:line="340" w:lineRule="exact"/>
        <w:ind w:left="1701"/>
        <w:jc w:val="center"/>
        <w:rPr>
          <w:rFonts w:ascii="Bookman Old Style" w:hAnsi="Bookman Old Style"/>
          <w:sz w:val="24"/>
          <w:szCs w:val="24"/>
          <w:lang w:val="id-ID"/>
        </w:rPr>
      </w:pPr>
      <w:proofErr w:type="spellStart"/>
      <w:r w:rsidRPr="009A096A">
        <w:rPr>
          <w:rFonts w:ascii="Bookman Old Style" w:hAnsi="Bookman Old Style"/>
          <w:sz w:val="24"/>
          <w:szCs w:val="24"/>
          <w:lang w:val="es-ES"/>
        </w:rPr>
        <w:t>Bagian</w:t>
      </w:r>
      <w:proofErr w:type="spellEnd"/>
      <w:r w:rsidRPr="009A096A">
        <w:rPr>
          <w:rFonts w:ascii="Bookman Old Style" w:hAnsi="Bookman Old Style"/>
          <w:sz w:val="24"/>
          <w:szCs w:val="24"/>
          <w:lang w:val="es-ES"/>
        </w:rPr>
        <w:t xml:space="preserve"> </w:t>
      </w:r>
      <w:r w:rsidRPr="00430B3A">
        <w:rPr>
          <w:rFonts w:ascii="Bookman Old Style" w:hAnsi="Bookman Old Style"/>
          <w:sz w:val="24"/>
          <w:szCs w:val="24"/>
          <w:lang w:val="id-ID"/>
        </w:rPr>
        <w:t>Keenam</w:t>
      </w:r>
    </w:p>
    <w:p w14:paraId="71FCAE4D" w14:textId="77777777" w:rsidR="00D84DE5" w:rsidRPr="00430B3A" w:rsidRDefault="00D84DE5" w:rsidP="00451385">
      <w:pPr>
        <w:pStyle w:val="BodyText"/>
        <w:spacing w:line="340" w:lineRule="exact"/>
        <w:ind w:left="1701"/>
        <w:jc w:val="center"/>
        <w:rPr>
          <w:rFonts w:ascii="Bookman Old Style" w:hAnsi="Bookman Old Style"/>
          <w:sz w:val="24"/>
          <w:szCs w:val="24"/>
          <w:lang w:val="id-ID"/>
        </w:rPr>
      </w:pPr>
      <w:proofErr w:type="spellStart"/>
      <w:r w:rsidRPr="009A096A">
        <w:rPr>
          <w:rFonts w:ascii="Bookman Old Style" w:hAnsi="Bookman Old Style"/>
          <w:sz w:val="24"/>
          <w:szCs w:val="24"/>
          <w:lang w:val="es-ES"/>
        </w:rPr>
        <w:t>Pengawasan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Sanksi</w:t>
      </w:r>
      <w:proofErr w:type="spellEnd"/>
      <w:r w:rsidRPr="009A096A">
        <w:rPr>
          <w:rFonts w:ascii="Bookman Old Style" w:hAnsi="Bookman Old Style"/>
          <w:sz w:val="24"/>
          <w:szCs w:val="24"/>
          <w:lang w:val="es-ES"/>
        </w:rPr>
        <w:t>,</w:t>
      </w:r>
      <w:r w:rsidRPr="00430B3A">
        <w:rPr>
          <w:rFonts w:ascii="Bookman Old Style" w:hAnsi="Bookman Old Style"/>
          <w:sz w:val="24"/>
          <w:szCs w:val="24"/>
          <w:lang w:val="id-ID"/>
        </w:rPr>
        <w:t xml:space="preserve"> </w:t>
      </w:r>
      <w:r w:rsidRPr="009A096A">
        <w:rPr>
          <w:rFonts w:ascii="Bookman Old Style" w:hAnsi="Bookman Old Style"/>
          <w:sz w:val="24"/>
          <w:szCs w:val="24"/>
          <w:lang w:val="es-ES"/>
        </w:rPr>
        <w:t xml:space="preserve">dan </w:t>
      </w:r>
      <w:proofErr w:type="spellStart"/>
      <w:r w:rsidRPr="009A096A">
        <w:rPr>
          <w:rFonts w:ascii="Bookman Old Style" w:hAnsi="Bookman Old Style"/>
          <w:sz w:val="24"/>
          <w:szCs w:val="24"/>
          <w:lang w:val="es-ES"/>
        </w:rPr>
        <w:t>Pelayanan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Hukum</w:t>
      </w:r>
      <w:proofErr w:type="spellEnd"/>
    </w:p>
    <w:p w14:paraId="05B7C07B" w14:textId="77777777" w:rsidR="00D84DE5" w:rsidRPr="00430B3A" w:rsidRDefault="00D84DE5" w:rsidP="00451385">
      <w:pPr>
        <w:pStyle w:val="BodyText"/>
        <w:spacing w:before="360" w:line="340" w:lineRule="exact"/>
        <w:ind w:left="1701"/>
        <w:jc w:val="center"/>
        <w:rPr>
          <w:rFonts w:ascii="Bookman Old Style" w:hAnsi="Bookman Old Style"/>
          <w:sz w:val="24"/>
          <w:szCs w:val="24"/>
          <w:lang w:val="id-ID"/>
        </w:rPr>
      </w:pPr>
      <w:proofErr w:type="spellStart"/>
      <w:r w:rsidRPr="00430B3A">
        <w:rPr>
          <w:rFonts w:ascii="Bookman Old Style" w:hAnsi="Bookman Old Style"/>
          <w:sz w:val="24"/>
          <w:szCs w:val="24"/>
        </w:rPr>
        <w:t>Paragraf</w:t>
      </w:r>
      <w:proofErr w:type="spellEnd"/>
      <w:r w:rsidRPr="00430B3A">
        <w:rPr>
          <w:rFonts w:ascii="Bookman Old Style" w:hAnsi="Bookman Old Style"/>
          <w:sz w:val="24"/>
          <w:szCs w:val="24"/>
        </w:rPr>
        <w:t xml:space="preserve"> </w:t>
      </w:r>
      <w:r>
        <w:rPr>
          <w:rFonts w:ascii="Bookman Old Style" w:hAnsi="Bookman Old Style"/>
          <w:sz w:val="24"/>
          <w:szCs w:val="24"/>
        </w:rPr>
        <w:t>1</w:t>
      </w:r>
    </w:p>
    <w:p w14:paraId="755FCF93" w14:textId="77777777" w:rsidR="00D84DE5" w:rsidRPr="00430B3A" w:rsidRDefault="00D84DE5" w:rsidP="00451385">
      <w:pPr>
        <w:pStyle w:val="BodyText"/>
        <w:spacing w:line="340" w:lineRule="exact"/>
        <w:ind w:left="1701"/>
        <w:jc w:val="center"/>
        <w:rPr>
          <w:rFonts w:ascii="Bookman Old Style" w:hAnsi="Bookman Old Style"/>
          <w:sz w:val="24"/>
          <w:szCs w:val="24"/>
          <w:lang w:val="id-ID"/>
        </w:rPr>
      </w:pPr>
      <w:proofErr w:type="spellStart"/>
      <w:r w:rsidRPr="00430B3A">
        <w:rPr>
          <w:rFonts w:ascii="Bookman Old Style" w:hAnsi="Bookman Old Style"/>
          <w:sz w:val="24"/>
          <w:szCs w:val="24"/>
        </w:rPr>
        <w:t>Pengawasan</w:t>
      </w:r>
      <w:proofErr w:type="spellEnd"/>
      <w:r w:rsidRPr="00430B3A">
        <w:rPr>
          <w:rFonts w:ascii="Bookman Old Style" w:hAnsi="Bookman Old Style"/>
          <w:sz w:val="24"/>
          <w:szCs w:val="24"/>
        </w:rPr>
        <w:t xml:space="preserve"> Internal</w:t>
      </w:r>
    </w:p>
    <w:p w14:paraId="77AB30A3" w14:textId="77777777" w:rsidR="00D84DE5" w:rsidRPr="00124C1B" w:rsidRDefault="00D84DE5" w:rsidP="00451385">
      <w:pPr>
        <w:pStyle w:val="BodyText"/>
        <w:spacing w:before="360" w:line="340" w:lineRule="exact"/>
        <w:ind w:left="1701"/>
        <w:jc w:val="center"/>
        <w:rPr>
          <w:rFonts w:ascii="Bookman Old Style" w:hAnsi="Bookman Old Style"/>
          <w:sz w:val="24"/>
          <w:szCs w:val="24"/>
        </w:rPr>
      </w:pPr>
      <w:r w:rsidRPr="00430B3A">
        <w:rPr>
          <w:rFonts w:ascii="Bookman Old Style" w:hAnsi="Bookman Old Style"/>
          <w:sz w:val="24"/>
          <w:szCs w:val="24"/>
          <w:lang w:val="id-ID"/>
        </w:rPr>
        <w:t>Pasal</w:t>
      </w:r>
      <w:r w:rsidRPr="00430B3A">
        <w:rPr>
          <w:rFonts w:ascii="Bookman Old Style" w:hAnsi="Bookman Old Style"/>
          <w:sz w:val="24"/>
          <w:szCs w:val="24"/>
        </w:rPr>
        <w:t xml:space="preserve"> </w:t>
      </w:r>
      <w:r>
        <w:rPr>
          <w:rFonts w:ascii="Bookman Old Style" w:hAnsi="Bookman Old Style"/>
          <w:sz w:val="24"/>
          <w:szCs w:val="24"/>
        </w:rPr>
        <w:t>82</w:t>
      </w:r>
    </w:p>
    <w:p w14:paraId="7D75CF54" w14:textId="77777777" w:rsidR="00D84DE5" w:rsidRPr="00B91F4E" w:rsidRDefault="00D84DE5" w:rsidP="00451385">
      <w:pPr>
        <w:pStyle w:val="ListParagraph"/>
        <w:numPr>
          <w:ilvl w:val="0"/>
          <w:numId w:val="74"/>
        </w:numPr>
        <w:spacing w:before="60" w:line="340" w:lineRule="exact"/>
        <w:ind w:left="2126" w:right="0" w:hanging="425"/>
        <w:rPr>
          <w:rFonts w:ascii="Bookman Old Style" w:hAnsi="Bookman Old Style"/>
          <w:lang w:val="it-IT"/>
        </w:rPr>
      </w:pPr>
      <w:r>
        <w:rPr>
          <w:rFonts w:ascii="Bookman Old Style" w:hAnsi="Bookman Old Style"/>
          <w:lang w:val="id-ID"/>
        </w:rPr>
        <w:t>Walikota</w:t>
      </w:r>
      <w:r w:rsidRPr="00B91F4E">
        <w:rPr>
          <w:rFonts w:ascii="Bookman Old Style" w:hAnsi="Bookman Old Style"/>
          <w:lang w:val="it-IT"/>
        </w:rPr>
        <w:t xml:space="preserve"> melakukan pengawasan Pengadaan Barang/Jasa melalui </w:t>
      </w:r>
      <w:r w:rsidRPr="00A77A40">
        <w:rPr>
          <w:rFonts w:ascii="Bookman Old Style" w:hAnsi="Bookman Old Style"/>
          <w:lang w:val="id-ID"/>
        </w:rPr>
        <w:t>Inspektorat.</w:t>
      </w:r>
    </w:p>
    <w:p w14:paraId="2B9FBBEF" w14:textId="77777777" w:rsidR="00D84DE5" w:rsidRPr="00B91F4E" w:rsidRDefault="00D84DE5" w:rsidP="00451385">
      <w:pPr>
        <w:pStyle w:val="ListParagraph"/>
        <w:numPr>
          <w:ilvl w:val="0"/>
          <w:numId w:val="74"/>
        </w:numPr>
        <w:spacing w:before="60" w:line="340" w:lineRule="exact"/>
        <w:ind w:left="2126" w:right="0" w:hanging="425"/>
        <w:rPr>
          <w:rFonts w:ascii="Bookman Old Style" w:hAnsi="Bookman Old Style"/>
          <w:lang w:val="it-IT"/>
        </w:rPr>
      </w:pPr>
      <w:r w:rsidRPr="00B91F4E">
        <w:rPr>
          <w:rFonts w:ascii="Bookman Old Style" w:hAnsi="Bookman Old Style"/>
          <w:lang w:val="it-IT"/>
        </w:rPr>
        <w:t xml:space="preserve">Pengawasan sebagaimana dimaksud pada ayat (1) dapat </w:t>
      </w:r>
      <w:r w:rsidRPr="00B91F4E">
        <w:rPr>
          <w:rFonts w:ascii="Bookman Old Style" w:hAnsi="Bookman Old Style"/>
          <w:lang w:val="it-IT"/>
        </w:rPr>
        <w:lastRenderedPageBreak/>
        <w:t xml:space="preserve">dilakukan melalui Sub Kegiatan audit, reviu, pemantauan, evaluasi, dan/atau penyelenggaraan </w:t>
      </w:r>
      <w:r w:rsidRPr="00B91F4E">
        <w:rPr>
          <w:rFonts w:ascii="Bookman Old Style" w:hAnsi="Bookman Old Style"/>
          <w:i/>
          <w:iCs/>
          <w:lang w:val="it-IT"/>
        </w:rPr>
        <w:t>whistleblowing system</w:t>
      </w:r>
      <w:r w:rsidRPr="00A77A40">
        <w:rPr>
          <w:rFonts w:ascii="Bookman Old Style" w:hAnsi="Bookman Old Style"/>
          <w:lang w:val="id-ID"/>
        </w:rPr>
        <w:t>.</w:t>
      </w:r>
    </w:p>
    <w:p w14:paraId="29F98163" w14:textId="77777777" w:rsidR="00D84DE5" w:rsidRPr="009A096A" w:rsidRDefault="00D84DE5" w:rsidP="00451385">
      <w:pPr>
        <w:pStyle w:val="ListParagraph"/>
        <w:numPr>
          <w:ilvl w:val="0"/>
          <w:numId w:val="74"/>
        </w:numPr>
        <w:spacing w:before="60" w:line="340" w:lineRule="exact"/>
        <w:ind w:left="2126" w:right="0" w:hanging="425"/>
        <w:rPr>
          <w:rFonts w:ascii="Bookman Old Style" w:hAnsi="Bookman Old Style"/>
          <w:lang w:val="es-ES"/>
        </w:rPr>
      </w:pPr>
      <w:proofErr w:type="spellStart"/>
      <w:r w:rsidRPr="009A096A">
        <w:rPr>
          <w:rFonts w:ascii="Bookman Old Style" w:hAnsi="Bookman Old Style"/>
          <w:lang w:val="es-ES"/>
        </w:rPr>
        <w:t>Pengawasan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 xml:space="preserve">/Jasa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(2) </w:t>
      </w:r>
      <w:proofErr w:type="spellStart"/>
      <w:r w:rsidRPr="009A096A">
        <w:rPr>
          <w:rFonts w:ascii="Bookman Old Style" w:hAnsi="Bookman Old Style"/>
          <w:lang w:val="es-ES"/>
        </w:rPr>
        <w:t>sejak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perencanaan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persiapan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Penyedia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Pr>
          <w:rFonts w:ascii="Bookman Old Style" w:hAnsi="Bookman Old Style"/>
          <w:lang w:val="es-ES"/>
        </w:rPr>
        <w:t>k</w:t>
      </w:r>
      <w:r w:rsidRPr="009A096A">
        <w:rPr>
          <w:rFonts w:ascii="Bookman Old Style" w:hAnsi="Bookman Old Style"/>
          <w:lang w:val="es-ES"/>
        </w:rPr>
        <w:t>ontrak</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serah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terima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pekerjaan</w:t>
      </w:r>
      <w:proofErr w:type="spellEnd"/>
      <w:r w:rsidRPr="00A77A40">
        <w:rPr>
          <w:rFonts w:ascii="Bookman Old Style" w:hAnsi="Bookman Old Style"/>
          <w:lang w:val="id-ID"/>
        </w:rPr>
        <w:t>.</w:t>
      </w:r>
    </w:p>
    <w:p w14:paraId="63E58A54" w14:textId="77777777" w:rsidR="00D84DE5" w:rsidRPr="00A77A40" w:rsidRDefault="00D84DE5" w:rsidP="00451385">
      <w:pPr>
        <w:pStyle w:val="ListParagraph"/>
        <w:numPr>
          <w:ilvl w:val="0"/>
          <w:numId w:val="74"/>
        </w:numPr>
        <w:spacing w:before="60" w:line="340" w:lineRule="exact"/>
        <w:ind w:left="2126" w:right="0" w:hanging="425"/>
        <w:rPr>
          <w:rFonts w:ascii="Bookman Old Style" w:hAnsi="Bookman Old Style"/>
        </w:rPr>
      </w:pPr>
      <w:r w:rsidRPr="00A77A40">
        <w:rPr>
          <w:rFonts w:ascii="Bookman Old Style" w:hAnsi="Bookman Old Style"/>
        </w:rPr>
        <w:t xml:space="preserve">Ruang </w:t>
      </w:r>
      <w:proofErr w:type="spellStart"/>
      <w:r w:rsidRPr="00A77A40">
        <w:rPr>
          <w:rFonts w:ascii="Bookman Old Style" w:hAnsi="Bookman Old Style"/>
        </w:rPr>
        <w:t>lingkup</w:t>
      </w:r>
      <w:proofErr w:type="spellEnd"/>
      <w:r w:rsidRPr="00A77A40">
        <w:rPr>
          <w:rFonts w:ascii="Bookman Old Style" w:hAnsi="Bookman Old Style"/>
        </w:rPr>
        <w:t xml:space="preserve"> </w:t>
      </w:r>
      <w:proofErr w:type="spellStart"/>
      <w:r w:rsidRPr="00A77A40">
        <w:rPr>
          <w:rFonts w:ascii="Bookman Old Style" w:hAnsi="Bookman Old Style"/>
        </w:rPr>
        <w:t>pengawasan</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 xml:space="preserve"> Barang/Jasa </w:t>
      </w:r>
      <w:proofErr w:type="spellStart"/>
      <w:r w:rsidRPr="00A77A40">
        <w:rPr>
          <w:rFonts w:ascii="Bookman Old Style" w:hAnsi="Bookman Old Style"/>
        </w:rPr>
        <w:t>meliputi</w:t>
      </w:r>
      <w:proofErr w:type="spellEnd"/>
      <w:r w:rsidRPr="00A77A40">
        <w:rPr>
          <w:rFonts w:ascii="Bookman Old Style" w:hAnsi="Bookman Old Style"/>
        </w:rPr>
        <w:t>:</w:t>
      </w:r>
    </w:p>
    <w:p w14:paraId="77F8B0C6" w14:textId="77777777" w:rsidR="00D84DE5" w:rsidRPr="00A77A40" w:rsidRDefault="00D84DE5" w:rsidP="00451385">
      <w:pPr>
        <w:widowControl/>
        <w:numPr>
          <w:ilvl w:val="1"/>
          <w:numId w:val="74"/>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p</w:t>
      </w:r>
      <w:r w:rsidRPr="00A77A40">
        <w:rPr>
          <w:rFonts w:ascii="Bookman Old Style" w:hAnsi="Bookman Old Style"/>
        </w:rPr>
        <w:t>emenuhan</w:t>
      </w:r>
      <w:proofErr w:type="spellEnd"/>
      <w:r w:rsidRPr="00A77A40">
        <w:rPr>
          <w:rFonts w:ascii="Bookman Old Style" w:hAnsi="Bookman Old Style"/>
        </w:rPr>
        <w:t xml:space="preserve"> </w:t>
      </w:r>
      <w:proofErr w:type="spellStart"/>
      <w:r w:rsidRPr="00A77A40">
        <w:rPr>
          <w:rFonts w:ascii="Bookman Old Style" w:hAnsi="Bookman Old Style"/>
        </w:rPr>
        <w:t>nilai</w:t>
      </w:r>
      <w:proofErr w:type="spellEnd"/>
      <w:r w:rsidRPr="00A77A40">
        <w:rPr>
          <w:rFonts w:ascii="Bookman Old Style" w:hAnsi="Bookman Old Style"/>
        </w:rPr>
        <w:t xml:space="preserve"> </w:t>
      </w:r>
      <w:proofErr w:type="spellStart"/>
      <w:r w:rsidRPr="00A77A40">
        <w:rPr>
          <w:rFonts w:ascii="Bookman Old Style" w:hAnsi="Bookman Old Style"/>
        </w:rPr>
        <w:t>manfaat</w:t>
      </w:r>
      <w:proofErr w:type="spellEnd"/>
      <w:r w:rsidRPr="00A77A40">
        <w:rPr>
          <w:rFonts w:ascii="Bookman Old Style" w:hAnsi="Bookman Old Style"/>
        </w:rPr>
        <w:t xml:space="preserve"> yang </w:t>
      </w:r>
      <w:proofErr w:type="spellStart"/>
      <w:r w:rsidRPr="00A77A40">
        <w:rPr>
          <w:rFonts w:ascii="Bookman Old Style" w:hAnsi="Bookman Old Style"/>
        </w:rPr>
        <w:t>sebesar-besarnya</w:t>
      </w:r>
      <w:proofErr w:type="spellEnd"/>
      <w:r w:rsidRPr="00A77A40">
        <w:rPr>
          <w:rFonts w:ascii="Bookman Old Style" w:hAnsi="Bookman Old Style"/>
        </w:rPr>
        <w:t>;</w:t>
      </w:r>
    </w:p>
    <w:p w14:paraId="1AA28A3A" w14:textId="77777777" w:rsidR="00D84DE5" w:rsidRPr="00A77A40" w:rsidRDefault="00D84DE5" w:rsidP="00451385">
      <w:pPr>
        <w:widowControl/>
        <w:numPr>
          <w:ilvl w:val="1"/>
          <w:numId w:val="74"/>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k</w:t>
      </w:r>
      <w:r w:rsidRPr="00A77A40">
        <w:rPr>
          <w:rFonts w:ascii="Bookman Old Style" w:hAnsi="Bookman Old Style"/>
        </w:rPr>
        <w:t>epatuhan</w:t>
      </w:r>
      <w:proofErr w:type="spellEnd"/>
      <w:r w:rsidRPr="00A77A40">
        <w:rPr>
          <w:rFonts w:ascii="Bookman Old Style" w:hAnsi="Bookman Old Style"/>
        </w:rPr>
        <w:t xml:space="preserve"> </w:t>
      </w:r>
      <w:proofErr w:type="spellStart"/>
      <w:r w:rsidRPr="00A77A40">
        <w:rPr>
          <w:rFonts w:ascii="Bookman Old Style" w:hAnsi="Bookman Old Style"/>
        </w:rPr>
        <w:t>terhadap</w:t>
      </w:r>
      <w:proofErr w:type="spellEnd"/>
      <w:r w:rsidRPr="00A77A40">
        <w:rPr>
          <w:rFonts w:ascii="Bookman Old Style" w:hAnsi="Bookman Old Style"/>
        </w:rPr>
        <w:t xml:space="preserve"> </w:t>
      </w:r>
      <w:proofErr w:type="spellStart"/>
      <w:r w:rsidRPr="00A77A40">
        <w:rPr>
          <w:rFonts w:ascii="Bookman Old Style" w:hAnsi="Bookman Old Style"/>
        </w:rPr>
        <w:t>peraturan</w:t>
      </w:r>
      <w:proofErr w:type="spellEnd"/>
      <w:r w:rsidRPr="00A77A40">
        <w:rPr>
          <w:rFonts w:ascii="Bookman Old Style" w:hAnsi="Bookman Old Style"/>
        </w:rPr>
        <w:t>;</w:t>
      </w:r>
    </w:p>
    <w:p w14:paraId="689D94EE" w14:textId="77777777" w:rsidR="00D84DE5" w:rsidRPr="001F4157" w:rsidRDefault="00D84DE5" w:rsidP="00451385">
      <w:pPr>
        <w:widowControl/>
        <w:numPr>
          <w:ilvl w:val="1"/>
          <w:numId w:val="74"/>
        </w:numPr>
        <w:autoSpaceDE/>
        <w:autoSpaceDN/>
        <w:spacing w:before="60" w:line="340" w:lineRule="exact"/>
        <w:ind w:left="2517" w:hanging="357"/>
        <w:jc w:val="both"/>
        <w:rPr>
          <w:rFonts w:ascii="Bookman Old Style" w:hAnsi="Bookman Old Style"/>
          <w:lang w:val="pt-BR"/>
        </w:rPr>
      </w:pPr>
      <w:r w:rsidRPr="001F4157">
        <w:rPr>
          <w:rFonts w:ascii="Bookman Old Style" w:hAnsi="Bookman Old Style"/>
          <w:lang w:val="pt-BR"/>
        </w:rPr>
        <w:t>pencapaian Tingkat Komponen </w:t>
      </w:r>
      <w:r w:rsidRPr="001F4157">
        <w:rPr>
          <w:rFonts w:ascii="Bookman Old Style" w:hAnsi="Bookman Old Style"/>
          <w:bCs/>
          <w:lang w:val="pt-BR"/>
        </w:rPr>
        <w:t>Dalam</w:t>
      </w:r>
      <w:r w:rsidRPr="001F4157">
        <w:rPr>
          <w:rFonts w:ascii="Bookman Old Style" w:hAnsi="Bookman Old Style"/>
          <w:lang w:val="pt-BR"/>
        </w:rPr>
        <w:t xml:space="preserve"> Negeri </w:t>
      </w:r>
      <w:r>
        <w:rPr>
          <w:rFonts w:ascii="Bookman Old Style" w:hAnsi="Bookman Old Style"/>
          <w:lang w:val="pt-BR"/>
        </w:rPr>
        <w:t>(</w:t>
      </w:r>
      <w:r w:rsidRPr="001F4157">
        <w:rPr>
          <w:rFonts w:ascii="Bookman Old Style" w:hAnsi="Bookman Old Style"/>
          <w:lang w:val="pt-BR"/>
        </w:rPr>
        <w:t>TKDN</w:t>
      </w:r>
      <w:r>
        <w:rPr>
          <w:rFonts w:ascii="Bookman Old Style" w:hAnsi="Bookman Old Style"/>
          <w:lang w:val="pt-BR"/>
        </w:rPr>
        <w:t>)</w:t>
      </w:r>
      <w:r w:rsidRPr="001F4157">
        <w:rPr>
          <w:rFonts w:ascii="Bookman Old Style" w:hAnsi="Bookman Old Style"/>
          <w:lang w:val="pt-BR"/>
        </w:rPr>
        <w:t>;</w:t>
      </w:r>
    </w:p>
    <w:p w14:paraId="006761B4" w14:textId="77777777" w:rsidR="00D84DE5" w:rsidRPr="00A77A40" w:rsidRDefault="00D84DE5" w:rsidP="00451385">
      <w:pPr>
        <w:widowControl/>
        <w:numPr>
          <w:ilvl w:val="1"/>
          <w:numId w:val="74"/>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p</w:t>
      </w:r>
      <w:r w:rsidRPr="00A77A40">
        <w:rPr>
          <w:rFonts w:ascii="Bookman Old Style" w:hAnsi="Bookman Old Style"/>
        </w:rPr>
        <w:t>enggunaan</w:t>
      </w:r>
      <w:proofErr w:type="spellEnd"/>
      <w:r w:rsidRPr="00A77A40">
        <w:rPr>
          <w:rFonts w:ascii="Bookman Old Style" w:hAnsi="Bookman Old Style"/>
        </w:rPr>
        <w:t xml:space="preserve"> </w:t>
      </w:r>
      <w:proofErr w:type="spellStart"/>
      <w:r w:rsidRPr="00A77A40">
        <w:rPr>
          <w:rFonts w:ascii="Bookman Old Style" w:hAnsi="Bookman Old Style"/>
        </w:rPr>
        <w:t>produk</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negeri;</w:t>
      </w:r>
    </w:p>
    <w:p w14:paraId="191BF7CE" w14:textId="77777777" w:rsidR="00D84DE5" w:rsidRPr="009A096A" w:rsidRDefault="00D84DE5" w:rsidP="00451385">
      <w:pPr>
        <w:widowControl/>
        <w:numPr>
          <w:ilvl w:val="1"/>
          <w:numId w:val="74"/>
        </w:numPr>
        <w:autoSpaceDE/>
        <w:autoSpaceDN/>
        <w:spacing w:before="60" w:line="340" w:lineRule="exact"/>
        <w:ind w:left="2517" w:hanging="357"/>
        <w:jc w:val="both"/>
        <w:rPr>
          <w:rFonts w:ascii="Bookman Old Style" w:hAnsi="Bookman Old Style"/>
          <w:lang w:val="es-ES"/>
        </w:rPr>
      </w:pPr>
      <w:proofErr w:type="spellStart"/>
      <w:r w:rsidRPr="009A096A">
        <w:rPr>
          <w:rFonts w:ascii="Bookman Old Style" w:hAnsi="Bookman Old Style"/>
          <w:lang w:val="es-ES"/>
        </w:rPr>
        <w:t>pencadangan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peruntukan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paket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untuk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usaha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kecil</w:t>
      </w:r>
      <w:proofErr w:type="spellEnd"/>
      <w:r w:rsidRPr="009A096A">
        <w:rPr>
          <w:rFonts w:ascii="Bookman Old Style" w:hAnsi="Bookman Old Style"/>
          <w:lang w:val="es-ES"/>
        </w:rPr>
        <w:t>; dan</w:t>
      </w:r>
    </w:p>
    <w:p w14:paraId="60FE6344" w14:textId="77777777" w:rsidR="00D84DE5" w:rsidRPr="00A77A40" w:rsidRDefault="00D84DE5" w:rsidP="00451385">
      <w:pPr>
        <w:widowControl/>
        <w:numPr>
          <w:ilvl w:val="1"/>
          <w:numId w:val="74"/>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p</w:t>
      </w:r>
      <w:r w:rsidRPr="00A77A40">
        <w:rPr>
          <w:rFonts w:ascii="Bookman Old Style" w:hAnsi="Bookman Old Style"/>
        </w:rPr>
        <w:t>engadaan</w:t>
      </w:r>
      <w:proofErr w:type="spellEnd"/>
      <w:r w:rsidRPr="00A77A40">
        <w:rPr>
          <w:rFonts w:ascii="Bookman Old Style" w:hAnsi="Bookman Old Style"/>
        </w:rPr>
        <w:t xml:space="preserve"> </w:t>
      </w:r>
      <w:proofErr w:type="spellStart"/>
      <w:r w:rsidRPr="00A77A40">
        <w:rPr>
          <w:rFonts w:ascii="Bookman Old Style" w:hAnsi="Bookman Old Style"/>
        </w:rPr>
        <w:t>berkelanjutan</w:t>
      </w:r>
      <w:proofErr w:type="spellEnd"/>
      <w:r w:rsidRPr="00A77A40">
        <w:rPr>
          <w:rFonts w:ascii="Bookman Old Style" w:hAnsi="Bookman Old Style"/>
        </w:rPr>
        <w:t>.</w:t>
      </w:r>
    </w:p>
    <w:p w14:paraId="1A331036" w14:textId="77777777" w:rsidR="00D84DE5" w:rsidRPr="00A77A40" w:rsidRDefault="00D84DE5" w:rsidP="00451385">
      <w:pPr>
        <w:pStyle w:val="ListParagraph"/>
        <w:numPr>
          <w:ilvl w:val="0"/>
          <w:numId w:val="74"/>
        </w:numPr>
        <w:spacing w:before="60" w:line="340" w:lineRule="exact"/>
        <w:ind w:left="2126" w:right="0" w:hanging="425"/>
        <w:rPr>
          <w:rFonts w:ascii="Bookman Old Style" w:hAnsi="Bookman Old Style"/>
        </w:rPr>
      </w:pPr>
      <w:proofErr w:type="spellStart"/>
      <w:r w:rsidRPr="00A77A40">
        <w:rPr>
          <w:rFonts w:ascii="Bookman Old Style" w:hAnsi="Bookman Old Style"/>
        </w:rPr>
        <w:t>Pengawasan</w:t>
      </w:r>
      <w:proofErr w:type="spellEnd"/>
      <w:r w:rsidRPr="00A77A40">
        <w:rPr>
          <w:rFonts w:ascii="Bookman Old Style" w:hAnsi="Bookman Old Style"/>
        </w:rPr>
        <w:t xml:space="preserve">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pada </w:t>
      </w:r>
      <w:proofErr w:type="spellStart"/>
      <w:r w:rsidRPr="00A77A40">
        <w:rPr>
          <w:rFonts w:ascii="Bookman Old Style" w:hAnsi="Bookman Old Style"/>
        </w:rPr>
        <w:t>ayat</w:t>
      </w:r>
      <w:proofErr w:type="spellEnd"/>
      <w:r w:rsidRPr="00A77A40">
        <w:rPr>
          <w:rFonts w:ascii="Bookman Old Style" w:hAnsi="Bookman Old Style"/>
        </w:rPr>
        <w:t xml:space="preserve"> (4)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dilakukan</w:t>
      </w:r>
      <w:proofErr w:type="spellEnd"/>
      <w:r w:rsidRPr="00A77A40">
        <w:rPr>
          <w:rFonts w:ascii="Bookman Old Style" w:hAnsi="Bookman Old Style"/>
        </w:rPr>
        <w:t xml:space="preserve"> </w:t>
      </w:r>
      <w:proofErr w:type="spellStart"/>
      <w:r w:rsidRPr="00A77A40">
        <w:rPr>
          <w:rFonts w:ascii="Bookman Old Style" w:hAnsi="Bookman Old Style"/>
        </w:rPr>
        <w:t>bersama</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sidRPr="00A77A40">
        <w:rPr>
          <w:rFonts w:ascii="Bookman Old Style" w:hAnsi="Bookman Old Style"/>
        </w:rPr>
        <w:t>kementerian</w:t>
      </w:r>
      <w:proofErr w:type="spellEnd"/>
      <w:r w:rsidRPr="00A77A40">
        <w:rPr>
          <w:rFonts w:ascii="Bookman Old Style" w:hAnsi="Bookman Old Style"/>
        </w:rPr>
        <w:t xml:space="preserve"> </w:t>
      </w:r>
      <w:proofErr w:type="spellStart"/>
      <w:r w:rsidRPr="00A77A40">
        <w:rPr>
          <w:rFonts w:ascii="Bookman Old Style" w:hAnsi="Bookman Old Style"/>
        </w:rPr>
        <w:t>teknis</w:t>
      </w:r>
      <w:proofErr w:type="spellEnd"/>
      <w:r w:rsidRPr="00A77A40">
        <w:rPr>
          <w:rFonts w:ascii="Bookman Old Style" w:hAnsi="Bookman Old Style"/>
        </w:rPr>
        <w:t xml:space="preserve"> </w:t>
      </w:r>
      <w:proofErr w:type="spellStart"/>
      <w:r w:rsidRPr="00A77A40">
        <w:rPr>
          <w:rFonts w:ascii="Bookman Old Style" w:hAnsi="Bookman Old Style"/>
        </w:rPr>
        <w:t>terkait</w:t>
      </w:r>
      <w:proofErr w:type="spellEnd"/>
      <w:r w:rsidRPr="00A77A40">
        <w:rPr>
          <w:rFonts w:ascii="Bookman Old Style" w:hAnsi="Bookman Old Style"/>
          <w:lang w:val="id-ID"/>
        </w:rPr>
        <w:t xml:space="preserve"> </w:t>
      </w:r>
      <w:r w:rsidRPr="00A77A40">
        <w:rPr>
          <w:rFonts w:ascii="Bookman Old Style" w:hAnsi="Bookman Old Style"/>
        </w:rPr>
        <w:t>dan/</w:t>
      </w:r>
      <w:proofErr w:type="spellStart"/>
      <w:r w:rsidRPr="00A77A40">
        <w:rPr>
          <w:rFonts w:ascii="Bookman Old Style" w:hAnsi="Bookman Old Style"/>
        </w:rPr>
        <w:t>atau</w:t>
      </w:r>
      <w:proofErr w:type="spellEnd"/>
      <w:r w:rsidRPr="00A77A40">
        <w:rPr>
          <w:rFonts w:ascii="Bookman Old Style" w:hAnsi="Bookman Old Style"/>
        </w:rPr>
        <w:t xml:space="preserve"> </w:t>
      </w:r>
      <w:proofErr w:type="spellStart"/>
      <w:r w:rsidRPr="00A77A40">
        <w:rPr>
          <w:rFonts w:ascii="Bookman Old Style" w:hAnsi="Bookman Old Style"/>
        </w:rPr>
        <w:t>lembaga</w:t>
      </w:r>
      <w:proofErr w:type="spellEnd"/>
      <w:r w:rsidRPr="00A77A40">
        <w:rPr>
          <w:rFonts w:ascii="Bookman Old Style" w:hAnsi="Bookman Old Style"/>
        </w:rPr>
        <w:t xml:space="preserve"> yang </w:t>
      </w:r>
      <w:proofErr w:type="spellStart"/>
      <w:r w:rsidRPr="00A77A40">
        <w:rPr>
          <w:rFonts w:ascii="Bookman Old Style" w:hAnsi="Bookman Old Style"/>
        </w:rPr>
        <w:t>mempunyai</w:t>
      </w:r>
      <w:proofErr w:type="spellEnd"/>
      <w:r w:rsidRPr="00A77A40">
        <w:rPr>
          <w:rFonts w:ascii="Bookman Old Style" w:hAnsi="Bookman Old Style"/>
        </w:rPr>
        <w:t xml:space="preserve"> </w:t>
      </w:r>
      <w:proofErr w:type="spellStart"/>
      <w:r w:rsidRPr="00A77A40">
        <w:rPr>
          <w:rFonts w:ascii="Bookman Old Style" w:hAnsi="Bookman Old Style"/>
        </w:rPr>
        <w:t>tugas</w:t>
      </w:r>
      <w:proofErr w:type="spellEnd"/>
      <w:r w:rsidRPr="00A77A40">
        <w:rPr>
          <w:rFonts w:ascii="Bookman Old Style" w:hAnsi="Bookman Old Style"/>
        </w:rPr>
        <w:t xml:space="preserve"> </w:t>
      </w:r>
      <w:proofErr w:type="spellStart"/>
      <w:r w:rsidRPr="00A77A40">
        <w:rPr>
          <w:rFonts w:ascii="Bookman Old Style" w:hAnsi="Bookman Old Style"/>
        </w:rPr>
        <w:t>menyelenggarakan</w:t>
      </w:r>
      <w:proofErr w:type="spellEnd"/>
      <w:r w:rsidRPr="00A77A40">
        <w:rPr>
          <w:rFonts w:ascii="Bookman Old Style" w:hAnsi="Bookman Old Style"/>
        </w:rPr>
        <w:t xml:space="preserve"> </w:t>
      </w:r>
      <w:proofErr w:type="spellStart"/>
      <w:r w:rsidRPr="00A77A40">
        <w:rPr>
          <w:rFonts w:ascii="Bookman Old Style" w:hAnsi="Bookman Old Style"/>
        </w:rPr>
        <w:t>urusan</w:t>
      </w:r>
      <w:proofErr w:type="spellEnd"/>
      <w:r w:rsidRPr="00A77A40">
        <w:rPr>
          <w:rFonts w:ascii="Bookman Old Style" w:hAnsi="Bookman Old Style"/>
        </w:rPr>
        <w:t xml:space="preserve"> </w:t>
      </w:r>
      <w:proofErr w:type="spellStart"/>
      <w:r w:rsidRPr="00A77A40">
        <w:rPr>
          <w:rFonts w:ascii="Bookman Old Style" w:hAnsi="Bookman Old Style"/>
        </w:rPr>
        <w:t>pemerintahan</w:t>
      </w:r>
      <w:proofErr w:type="spellEnd"/>
      <w:r w:rsidRPr="00A77A40">
        <w:rPr>
          <w:rFonts w:ascii="Bookman Old Style" w:hAnsi="Bookman Old Style"/>
        </w:rPr>
        <w:t xml:space="preserve"> di </w:t>
      </w:r>
      <w:proofErr w:type="spellStart"/>
      <w:r w:rsidRPr="00A77A40">
        <w:rPr>
          <w:rFonts w:ascii="Bookman Old Style" w:hAnsi="Bookman Old Style"/>
        </w:rPr>
        <w:t>bidang</w:t>
      </w:r>
      <w:proofErr w:type="spellEnd"/>
      <w:r w:rsidRPr="00A77A40">
        <w:rPr>
          <w:rFonts w:ascii="Bookman Old Style" w:hAnsi="Bookman Old Style"/>
        </w:rPr>
        <w:t xml:space="preserve"> </w:t>
      </w:r>
      <w:proofErr w:type="spellStart"/>
      <w:r w:rsidRPr="00A77A40">
        <w:rPr>
          <w:rFonts w:ascii="Bookman Old Style" w:hAnsi="Bookman Old Style"/>
        </w:rPr>
        <w:t>pengawasan</w:t>
      </w:r>
      <w:proofErr w:type="spellEnd"/>
      <w:r w:rsidRPr="00A77A40">
        <w:rPr>
          <w:rFonts w:ascii="Bookman Old Style" w:hAnsi="Bookman Old Style"/>
        </w:rPr>
        <w:t xml:space="preserve"> </w:t>
      </w:r>
      <w:proofErr w:type="spellStart"/>
      <w:r w:rsidRPr="00A77A40">
        <w:rPr>
          <w:rFonts w:ascii="Bookman Old Style" w:hAnsi="Bookman Old Style"/>
        </w:rPr>
        <w:t>keuangan</w:t>
      </w:r>
      <w:proofErr w:type="spellEnd"/>
      <w:r w:rsidRPr="00A77A40">
        <w:rPr>
          <w:rFonts w:ascii="Bookman Old Style" w:hAnsi="Bookman Old Style"/>
        </w:rPr>
        <w:t xml:space="preserve"> negara/</w:t>
      </w:r>
      <w:proofErr w:type="spellStart"/>
      <w:r w:rsidRPr="00A77A40">
        <w:rPr>
          <w:rFonts w:ascii="Bookman Old Style" w:hAnsi="Bookman Old Style"/>
        </w:rPr>
        <w:t>daerah</w:t>
      </w:r>
      <w:proofErr w:type="spellEnd"/>
      <w:r w:rsidRPr="00A77A40">
        <w:rPr>
          <w:rFonts w:ascii="Bookman Old Style" w:hAnsi="Bookman Old Style"/>
        </w:rPr>
        <w:t xml:space="preserve"> dan </w:t>
      </w:r>
      <w:proofErr w:type="spellStart"/>
      <w:r w:rsidRPr="00A77A40">
        <w:rPr>
          <w:rFonts w:ascii="Bookman Old Style" w:hAnsi="Bookman Old Style"/>
        </w:rPr>
        <w:t>pembangunan</w:t>
      </w:r>
      <w:proofErr w:type="spellEnd"/>
      <w:r w:rsidRPr="00A77A40">
        <w:rPr>
          <w:rFonts w:ascii="Bookman Old Style" w:hAnsi="Bookman Old Style"/>
        </w:rPr>
        <w:t xml:space="preserve"> </w:t>
      </w:r>
      <w:proofErr w:type="spellStart"/>
      <w:r w:rsidRPr="00A77A40">
        <w:rPr>
          <w:rFonts w:ascii="Bookman Old Style" w:hAnsi="Bookman Old Style"/>
        </w:rPr>
        <w:t>nasional</w:t>
      </w:r>
      <w:proofErr w:type="spellEnd"/>
      <w:r w:rsidRPr="00A77A40">
        <w:rPr>
          <w:rFonts w:ascii="Bookman Old Style" w:hAnsi="Bookman Old Style"/>
          <w:lang w:val="id-ID"/>
        </w:rPr>
        <w:t>.</w:t>
      </w:r>
    </w:p>
    <w:p w14:paraId="3401B1DF" w14:textId="77777777" w:rsidR="00D84DE5" w:rsidRDefault="00D84DE5" w:rsidP="00E118A2">
      <w:pPr>
        <w:pStyle w:val="ListParagraph"/>
        <w:numPr>
          <w:ilvl w:val="0"/>
          <w:numId w:val="74"/>
        </w:numPr>
        <w:spacing w:before="60" w:line="340" w:lineRule="exact"/>
        <w:ind w:left="2126" w:right="0" w:hanging="425"/>
        <w:rPr>
          <w:rFonts w:ascii="Bookman Old Style" w:hAnsi="Bookman Old Style"/>
          <w:lang w:val="es-ES"/>
        </w:rPr>
      </w:pPr>
      <w:proofErr w:type="spellStart"/>
      <w:r w:rsidRPr="009A096A">
        <w:rPr>
          <w:rFonts w:ascii="Bookman Old Style" w:hAnsi="Bookman Old Style"/>
          <w:lang w:val="es-ES"/>
        </w:rPr>
        <w:t>Hasil</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pengawasan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digunakan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alat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pengendalian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Barang</w:t>
      </w:r>
      <w:proofErr w:type="spellEnd"/>
      <w:r w:rsidRPr="009A096A">
        <w:rPr>
          <w:rFonts w:ascii="Bookman Old Style" w:hAnsi="Bookman Old Style"/>
          <w:lang w:val="es-ES"/>
        </w:rPr>
        <w:t>/Jasa.</w:t>
      </w:r>
    </w:p>
    <w:p w14:paraId="40119213" w14:textId="77777777" w:rsidR="00D84DE5" w:rsidRPr="009A096A" w:rsidRDefault="00D84DE5" w:rsidP="00E118A2">
      <w:pPr>
        <w:pStyle w:val="ListParagraph"/>
        <w:spacing w:before="60" w:line="340" w:lineRule="exact"/>
        <w:ind w:left="1701" w:right="0" w:firstLine="0"/>
        <w:rPr>
          <w:rFonts w:ascii="Bookman Old Style" w:hAnsi="Bookman Old Style"/>
          <w:lang w:val="es-ES"/>
        </w:rPr>
      </w:pPr>
    </w:p>
    <w:p w14:paraId="7D1DC97A" w14:textId="77777777" w:rsidR="00D84DE5" w:rsidRPr="00430B3A" w:rsidRDefault="00D84DE5" w:rsidP="00E118A2">
      <w:pPr>
        <w:pStyle w:val="BodyText"/>
        <w:spacing w:before="120" w:after="120" w:line="340" w:lineRule="exact"/>
        <w:ind w:left="1701"/>
        <w:jc w:val="center"/>
        <w:rPr>
          <w:rFonts w:ascii="Bookman Old Style" w:hAnsi="Bookman Old Style"/>
          <w:sz w:val="24"/>
          <w:szCs w:val="24"/>
          <w:lang w:val="id-ID"/>
        </w:rPr>
      </w:pPr>
      <w:proofErr w:type="spellStart"/>
      <w:r w:rsidRPr="009A096A">
        <w:rPr>
          <w:rFonts w:ascii="Bookman Old Style" w:hAnsi="Bookman Old Style"/>
          <w:sz w:val="24"/>
          <w:szCs w:val="24"/>
          <w:lang w:val="es-ES"/>
        </w:rPr>
        <w:t>Paragraf</w:t>
      </w:r>
      <w:proofErr w:type="spellEnd"/>
      <w:r w:rsidRPr="009A096A">
        <w:rPr>
          <w:rFonts w:ascii="Bookman Old Style" w:hAnsi="Bookman Old Style"/>
          <w:sz w:val="24"/>
          <w:szCs w:val="24"/>
          <w:lang w:val="es-ES"/>
        </w:rPr>
        <w:t xml:space="preserve"> 2</w:t>
      </w:r>
    </w:p>
    <w:p w14:paraId="7AC740B5" w14:textId="77777777" w:rsidR="00D84DE5" w:rsidRPr="00430B3A" w:rsidRDefault="00D84DE5" w:rsidP="00451385">
      <w:pPr>
        <w:pStyle w:val="BodyText"/>
        <w:spacing w:before="120" w:line="340" w:lineRule="exact"/>
        <w:ind w:left="1701"/>
        <w:jc w:val="center"/>
        <w:rPr>
          <w:rFonts w:ascii="Bookman Old Style" w:hAnsi="Bookman Old Style"/>
          <w:sz w:val="24"/>
          <w:szCs w:val="24"/>
          <w:lang w:val="id-ID"/>
        </w:rPr>
      </w:pPr>
      <w:proofErr w:type="spellStart"/>
      <w:r w:rsidRPr="009A096A">
        <w:rPr>
          <w:rFonts w:ascii="Bookman Old Style" w:hAnsi="Bookman Old Style"/>
          <w:sz w:val="24"/>
          <w:szCs w:val="24"/>
          <w:lang w:val="es-ES"/>
        </w:rPr>
        <w:t>Pengaduan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oleh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Masyarakat</w:t>
      </w:r>
      <w:proofErr w:type="spellEnd"/>
    </w:p>
    <w:p w14:paraId="490A5577" w14:textId="77777777" w:rsidR="00D84DE5" w:rsidRPr="00430B3A" w:rsidRDefault="00D84DE5" w:rsidP="00451385">
      <w:pPr>
        <w:pStyle w:val="BodyText"/>
        <w:spacing w:before="360" w:after="240" w:line="340" w:lineRule="exact"/>
        <w:ind w:left="1701"/>
        <w:jc w:val="center"/>
        <w:rPr>
          <w:rFonts w:ascii="Bookman Old Style" w:hAnsi="Bookman Old Style"/>
          <w:sz w:val="24"/>
          <w:szCs w:val="24"/>
          <w:lang w:val="id-ID"/>
        </w:rPr>
      </w:pPr>
      <w:r w:rsidRPr="00430B3A">
        <w:rPr>
          <w:rFonts w:ascii="Bookman Old Style" w:hAnsi="Bookman Old Style"/>
          <w:sz w:val="24"/>
          <w:szCs w:val="24"/>
          <w:lang w:val="id-ID"/>
        </w:rPr>
        <w:t>Pasal</w:t>
      </w:r>
      <w:r w:rsidRPr="009A096A">
        <w:rPr>
          <w:rFonts w:ascii="Bookman Old Style" w:hAnsi="Bookman Old Style"/>
          <w:sz w:val="24"/>
          <w:szCs w:val="24"/>
          <w:lang w:val="es-ES"/>
        </w:rPr>
        <w:t xml:space="preserve"> </w:t>
      </w:r>
      <w:r>
        <w:rPr>
          <w:rFonts w:ascii="Bookman Old Style" w:hAnsi="Bookman Old Style"/>
          <w:sz w:val="24"/>
          <w:szCs w:val="24"/>
          <w:lang w:val="id-ID"/>
        </w:rPr>
        <w:t>8</w:t>
      </w:r>
      <w:r>
        <w:rPr>
          <w:rFonts w:ascii="Bookman Old Style" w:hAnsi="Bookman Old Style"/>
          <w:sz w:val="24"/>
          <w:szCs w:val="24"/>
        </w:rPr>
        <w:t>3</w:t>
      </w:r>
      <w:r w:rsidRPr="00430B3A">
        <w:rPr>
          <w:rFonts w:ascii="Bookman Old Style" w:hAnsi="Bookman Old Style"/>
          <w:sz w:val="24"/>
          <w:szCs w:val="24"/>
          <w:lang w:val="id-ID"/>
        </w:rPr>
        <w:t xml:space="preserve">  </w:t>
      </w:r>
    </w:p>
    <w:p w14:paraId="2C7D9DDC" w14:textId="77777777" w:rsidR="00D84DE5" w:rsidRPr="00A77A40" w:rsidRDefault="00D84DE5" w:rsidP="00451385">
      <w:pPr>
        <w:pStyle w:val="ListParagraph"/>
        <w:numPr>
          <w:ilvl w:val="0"/>
          <w:numId w:val="75"/>
        </w:numPr>
        <w:spacing w:before="60" w:line="340" w:lineRule="exact"/>
        <w:ind w:left="2126" w:right="0" w:hanging="425"/>
        <w:rPr>
          <w:rFonts w:ascii="Bookman Old Style" w:hAnsi="Bookman Old Style"/>
          <w:lang w:val="id-ID"/>
        </w:rPr>
      </w:pPr>
      <w:r w:rsidRPr="00A77A40">
        <w:rPr>
          <w:rFonts w:ascii="Bookman Old Style" w:hAnsi="Bookman Old Style"/>
          <w:lang w:val="id-ID"/>
        </w:rPr>
        <w:t>Masyarakat menyampaikan pengaduan kepada Inspektorat disertai bukti yang faktual, kredibel, dan autentik.</w:t>
      </w:r>
    </w:p>
    <w:p w14:paraId="6A1DBC6A" w14:textId="77777777" w:rsidR="00D84DE5" w:rsidRPr="00A77A40" w:rsidRDefault="00D84DE5" w:rsidP="00451385">
      <w:pPr>
        <w:pStyle w:val="ListParagraph"/>
        <w:numPr>
          <w:ilvl w:val="0"/>
          <w:numId w:val="75"/>
        </w:numPr>
        <w:spacing w:before="60" w:line="340" w:lineRule="exact"/>
        <w:ind w:left="2126" w:right="0" w:hanging="425"/>
        <w:rPr>
          <w:rFonts w:ascii="Bookman Old Style" w:hAnsi="Bookman Old Style"/>
          <w:lang w:val="id-ID"/>
        </w:rPr>
      </w:pPr>
      <w:r w:rsidRPr="00A77A40">
        <w:rPr>
          <w:rFonts w:ascii="Bookman Old Style" w:hAnsi="Bookman Old Style"/>
          <w:lang w:val="id-ID"/>
        </w:rPr>
        <w:t>Aparat Penegak Hukum meneruskan pengaduan masyarakat kepada Inspektorat untuk ditindaklanjuti.</w:t>
      </w:r>
    </w:p>
    <w:p w14:paraId="11D210E4" w14:textId="77777777" w:rsidR="00D84DE5" w:rsidRDefault="00D84DE5" w:rsidP="00451385">
      <w:pPr>
        <w:pStyle w:val="ListParagraph"/>
        <w:numPr>
          <w:ilvl w:val="0"/>
          <w:numId w:val="75"/>
        </w:numPr>
        <w:spacing w:before="60" w:line="340" w:lineRule="exact"/>
        <w:ind w:left="2126" w:right="0" w:hanging="425"/>
        <w:rPr>
          <w:rFonts w:ascii="Bookman Old Style" w:hAnsi="Bookman Old Style"/>
          <w:lang w:val="id-ID"/>
        </w:rPr>
      </w:pPr>
      <w:r>
        <w:rPr>
          <w:rFonts w:ascii="Bookman Old Style" w:hAnsi="Bookman Old Style"/>
          <w:lang w:val="id-ID"/>
        </w:rPr>
        <w:t>Pengaduan masyarakat terkait P</w:t>
      </w:r>
      <w:r w:rsidRPr="00C521A5">
        <w:rPr>
          <w:rFonts w:ascii="Bookman Old Style" w:hAnsi="Bookman Old Style"/>
          <w:lang w:val="id-ID"/>
        </w:rPr>
        <w:t xml:space="preserve">engadaan </w:t>
      </w:r>
      <w:r>
        <w:rPr>
          <w:rFonts w:ascii="Bookman Old Style" w:hAnsi="Bookman Old Style"/>
          <w:lang w:val="id-ID"/>
        </w:rPr>
        <w:t>B</w:t>
      </w:r>
      <w:r w:rsidRPr="00C521A5">
        <w:rPr>
          <w:rFonts w:ascii="Bookman Old Style" w:hAnsi="Bookman Old Style"/>
          <w:lang w:val="id-ID"/>
        </w:rPr>
        <w:t>arang/</w:t>
      </w:r>
      <w:r>
        <w:rPr>
          <w:rFonts w:ascii="Bookman Old Style" w:hAnsi="Bookman Old Style"/>
          <w:lang w:val="id-ID"/>
        </w:rPr>
        <w:t>J</w:t>
      </w:r>
      <w:r w:rsidRPr="00C521A5">
        <w:rPr>
          <w:rFonts w:ascii="Bookman Old Style" w:hAnsi="Bookman Old Style"/>
          <w:lang w:val="id-ID"/>
        </w:rPr>
        <w:t xml:space="preserve">asa pemerintah mengacu sebagaimana tercantum pada </w:t>
      </w:r>
      <w:r>
        <w:rPr>
          <w:rFonts w:ascii="Bookman Old Style" w:hAnsi="Bookman Old Style"/>
          <w:lang w:val="id-ID"/>
        </w:rPr>
        <w:t>P</w:t>
      </w:r>
      <w:r w:rsidRPr="00C521A5">
        <w:rPr>
          <w:rFonts w:ascii="Bookman Old Style" w:hAnsi="Bookman Old Style"/>
          <w:lang w:val="id-ID"/>
        </w:rPr>
        <w:t xml:space="preserve">eraturan Lembaga Kebijakan Pengadaan </w:t>
      </w:r>
      <w:r>
        <w:rPr>
          <w:rFonts w:ascii="Bookman Old Style" w:hAnsi="Bookman Old Style"/>
          <w:lang w:val="id-ID"/>
        </w:rPr>
        <w:t xml:space="preserve">Barang/Jasa </w:t>
      </w:r>
      <w:r w:rsidRPr="00C521A5">
        <w:rPr>
          <w:rFonts w:ascii="Bookman Old Style" w:hAnsi="Bookman Old Style"/>
          <w:lang w:val="id-ID"/>
        </w:rPr>
        <w:t xml:space="preserve">Pemerintah </w:t>
      </w:r>
      <w:r>
        <w:rPr>
          <w:rFonts w:ascii="Bookman Old Style" w:hAnsi="Bookman Old Style"/>
          <w:lang w:val="id-ID"/>
        </w:rPr>
        <w:t>N</w:t>
      </w:r>
      <w:r w:rsidRPr="00C521A5">
        <w:rPr>
          <w:rFonts w:ascii="Bookman Old Style" w:hAnsi="Bookman Old Style"/>
          <w:lang w:val="id-ID"/>
        </w:rPr>
        <w:t xml:space="preserve">omor 6 </w:t>
      </w:r>
      <w:r>
        <w:rPr>
          <w:rFonts w:ascii="Bookman Old Style" w:hAnsi="Bookman Old Style"/>
          <w:lang w:val="id-ID"/>
        </w:rPr>
        <w:t>T</w:t>
      </w:r>
      <w:r w:rsidRPr="00C521A5">
        <w:rPr>
          <w:rFonts w:ascii="Bookman Old Style" w:hAnsi="Bookman Old Style"/>
          <w:lang w:val="id-ID"/>
        </w:rPr>
        <w:t>ahun 2022</w:t>
      </w:r>
      <w:r>
        <w:rPr>
          <w:rFonts w:ascii="Bookman Old Style" w:hAnsi="Bookman Old Style"/>
          <w:lang w:val="id-ID"/>
        </w:rPr>
        <w:t xml:space="preserve"> tentang Sistem Pengaduan Pengadaan Barang/Jasa Pemerintah</w:t>
      </w:r>
      <w:r w:rsidRPr="00C521A5">
        <w:rPr>
          <w:rFonts w:ascii="Bookman Old Style" w:hAnsi="Bookman Old Style"/>
          <w:lang w:val="id-ID"/>
        </w:rPr>
        <w:t>.</w:t>
      </w:r>
    </w:p>
    <w:p w14:paraId="42DEC143" w14:textId="77777777" w:rsidR="00D84DE5" w:rsidRPr="00A77A40" w:rsidRDefault="00D84DE5" w:rsidP="00451385">
      <w:pPr>
        <w:pStyle w:val="ListParagraph"/>
        <w:numPr>
          <w:ilvl w:val="0"/>
          <w:numId w:val="75"/>
        </w:numPr>
        <w:spacing w:before="60" w:line="340" w:lineRule="exact"/>
        <w:ind w:left="2126" w:right="0" w:hanging="425"/>
        <w:rPr>
          <w:rFonts w:ascii="Bookman Old Style" w:hAnsi="Bookman Old Style"/>
          <w:lang w:val="id-ID"/>
        </w:rPr>
      </w:pPr>
      <w:r w:rsidRPr="00A77A40">
        <w:rPr>
          <w:rFonts w:ascii="Bookman Old Style" w:hAnsi="Bookman Old Style"/>
          <w:lang w:val="id-ID"/>
        </w:rPr>
        <w:t>Inspektorat sebagaimana dimaksud pada ayat (1) dan ayat (2) menindaklanjuti pengaduan sesuai kewenangannya.</w:t>
      </w:r>
    </w:p>
    <w:p w14:paraId="76A8F749" w14:textId="77777777" w:rsidR="00D84DE5" w:rsidRPr="00A77A40" w:rsidRDefault="00D84DE5" w:rsidP="00451385">
      <w:pPr>
        <w:pStyle w:val="ListParagraph"/>
        <w:numPr>
          <w:ilvl w:val="0"/>
          <w:numId w:val="75"/>
        </w:numPr>
        <w:spacing w:before="60" w:line="340" w:lineRule="exact"/>
        <w:ind w:left="2126" w:right="0" w:hanging="425"/>
        <w:rPr>
          <w:rFonts w:ascii="Bookman Old Style" w:hAnsi="Bookman Old Style"/>
          <w:lang w:val="id-ID"/>
        </w:rPr>
      </w:pPr>
      <w:r w:rsidRPr="00A77A40">
        <w:rPr>
          <w:rFonts w:ascii="Bookman Old Style" w:hAnsi="Bookman Old Style"/>
          <w:lang w:val="id-ID"/>
        </w:rPr>
        <w:t xml:space="preserve">Inspektorat melaporkan hasil tindak lanjut pengaduan kepada </w:t>
      </w:r>
      <w:r>
        <w:rPr>
          <w:rFonts w:ascii="Bookman Old Style" w:hAnsi="Bookman Old Style"/>
          <w:lang w:val="id-ID"/>
        </w:rPr>
        <w:t>Walikota</w:t>
      </w:r>
      <w:r w:rsidRPr="00A77A40">
        <w:rPr>
          <w:rFonts w:ascii="Bookman Old Style" w:hAnsi="Bookman Old Style"/>
          <w:lang w:val="id-ID"/>
        </w:rPr>
        <w:t>.</w:t>
      </w:r>
    </w:p>
    <w:p w14:paraId="4B23A474" w14:textId="77777777" w:rsidR="00D84DE5" w:rsidRPr="00A77A40" w:rsidRDefault="00D84DE5" w:rsidP="00451385">
      <w:pPr>
        <w:pStyle w:val="ListParagraph"/>
        <w:numPr>
          <w:ilvl w:val="0"/>
          <w:numId w:val="75"/>
        </w:numPr>
        <w:spacing w:before="60" w:line="340" w:lineRule="exact"/>
        <w:ind w:left="2126" w:right="0" w:hanging="425"/>
        <w:rPr>
          <w:rFonts w:ascii="Bookman Old Style" w:hAnsi="Bookman Old Style"/>
          <w:lang w:val="id-ID"/>
        </w:rPr>
      </w:pPr>
      <w:r>
        <w:rPr>
          <w:rFonts w:ascii="Bookman Old Style" w:hAnsi="Bookman Old Style"/>
          <w:lang w:val="id-ID"/>
        </w:rPr>
        <w:t>Walikota</w:t>
      </w:r>
      <w:r w:rsidRPr="00A77A40">
        <w:rPr>
          <w:rFonts w:ascii="Bookman Old Style" w:hAnsi="Bookman Old Style"/>
          <w:lang w:val="id-ID"/>
        </w:rPr>
        <w:t xml:space="preserve"> melaporkan kepada instansi yang berwenang, </w:t>
      </w:r>
      <w:r w:rsidRPr="00A77A40">
        <w:rPr>
          <w:rFonts w:ascii="Bookman Old Style" w:hAnsi="Bookman Old Style"/>
          <w:lang w:val="id-ID"/>
        </w:rPr>
        <w:lastRenderedPageBreak/>
        <w:t xml:space="preserve">dalam hal diyakini adanya indikasi </w:t>
      </w:r>
      <w:r>
        <w:rPr>
          <w:rFonts w:ascii="Bookman Old Style" w:hAnsi="Bookman Old Style"/>
          <w:lang w:val="id-ID"/>
        </w:rPr>
        <w:t>korupsi, kolusi dan nepotisme (</w:t>
      </w:r>
      <w:r w:rsidRPr="00A77A40">
        <w:rPr>
          <w:rFonts w:ascii="Bookman Old Style" w:hAnsi="Bookman Old Style"/>
          <w:lang w:val="id-ID"/>
        </w:rPr>
        <w:t>KKN</w:t>
      </w:r>
      <w:r>
        <w:rPr>
          <w:rFonts w:ascii="Bookman Old Style" w:hAnsi="Bookman Old Style"/>
          <w:lang w:val="id-ID"/>
        </w:rPr>
        <w:t>)</w:t>
      </w:r>
      <w:r w:rsidRPr="00A77A40">
        <w:rPr>
          <w:rFonts w:ascii="Bookman Old Style" w:hAnsi="Bookman Old Style"/>
          <w:lang w:val="id-ID"/>
        </w:rPr>
        <w:t xml:space="preserve"> yang merugikan keuangan negara.</w:t>
      </w:r>
    </w:p>
    <w:p w14:paraId="3168D693" w14:textId="77777777" w:rsidR="00D84DE5" w:rsidRPr="00A77A40" w:rsidRDefault="00D84DE5" w:rsidP="00451385">
      <w:pPr>
        <w:pStyle w:val="ListParagraph"/>
        <w:numPr>
          <w:ilvl w:val="0"/>
          <w:numId w:val="75"/>
        </w:numPr>
        <w:spacing w:before="60" w:line="340" w:lineRule="exact"/>
        <w:ind w:left="2126" w:right="0" w:hanging="425"/>
        <w:rPr>
          <w:rFonts w:ascii="Bookman Old Style" w:hAnsi="Bookman Old Style"/>
          <w:lang w:val="id-ID"/>
        </w:rPr>
      </w:pPr>
      <w:r>
        <w:rPr>
          <w:rFonts w:ascii="Bookman Old Style" w:hAnsi="Bookman Old Style"/>
          <w:lang w:val="id-ID"/>
        </w:rPr>
        <w:t>Walikota</w:t>
      </w:r>
      <w:r w:rsidRPr="00A77A40">
        <w:rPr>
          <w:rFonts w:ascii="Bookman Old Style" w:hAnsi="Bookman Old Style"/>
          <w:lang w:val="id-ID"/>
        </w:rPr>
        <w:t xml:space="preserve"> memfasilitasi masyarakat dalam melakukan pengawasan terhadap pelaksanaan Pengadaan Barang/Jasa.</w:t>
      </w:r>
    </w:p>
    <w:p w14:paraId="1DFC967A" w14:textId="77777777" w:rsidR="00D84DE5" w:rsidRDefault="00D84DE5" w:rsidP="000E53AD">
      <w:pPr>
        <w:pStyle w:val="BodyText"/>
        <w:spacing w:before="120" w:line="340" w:lineRule="exact"/>
        <w:ind w:right="58"/>
        <w:jc w:val="center"/>
        <w:rPr>
          <w:rFonts w:ascii="Bookman Old Style" w:hAnsi="Bookman Old Style"/>
          <w:b/>
          <w:sz w:val="24"/>
          <w:szCs w:val="24"/>
          <w:lang w:val="id-ID"/>
        </w:rPr>
      </w:pPr>
    </w:p>
    <w:p w14:paraId="0EE1D426" w14:textId="77777777" w:rsidR="00D84DE5" w:rsidRPr="00430B3A" w:rsidRDefault="00D84DE5" w:rsidP="00451385">
      <w:pPr>
        <w:pStyle w:val="BodyText"/>
        <w:spacing w:before="120" w:after="120" w:line="340" w:lineRule="exact"/>
        <w:ind w:left="1701"/>
        <w:jc w:val="center"/>
        <w:rPr>
          <w:rFonts w:ascii="Bookman Old Style" w:hAnsi="Bookman Old Style"/>
          <w:sz w:val="24"/>
          <w:szCs w:val="24"/>
          <w:lang w:val="id-ID"/>
        </w:rPr>
      </w:pPr>
      <w:proofErr w:type="spellStart"/>
      <w:r w:rsidRPr="00430B3A">
        <w:rPr>
          <w:rFonts w:ascii="Bookman Old Style" w:hAnsi="Bookman Old Style"/>
          <w:sz w:val="24"/>
          <w:szCs w:val="24"/>
        </w:rPr>
        <w:t>Paragraf</w:t>
      </w:r>
      <w:proofErr w:type="spellEnd"/>
      <w:r w:rsidRPr="00430B3A">
        <w:rPr>
          <w:rFonts w:ascii="Bookman Old Style" w:hAnsi="Bookman Old Style"/>
          <w:sz w:val="24"/>
          <w:szCs w:val="24"/>
        </w:rPr>
        <w:t xml:space="preserve"> </w:t>
      </w:r>
      <w:r>
        <w:rPr>
          <w:rFonts w:ascii="Bookman Old Style" w:hAnsi="Bookman Old Style"/>
          <w:sz w:val="24"/>
          <w:szCs w:val="24"/>
        </w:rPr>
        <w:t>3</w:t>
      </w:r>
    </w:p>
    <w:p w14:paraId="08946C6E" w14:textId="77777777" w:rsidR="00D84DE5" w:rsidRPr="00430B3A" w:rsidRDefault="00D84DE5" w:rsidP="00451385">
      <w:pPr>
        <w:pStyle w:val="BodyText"/>
        <w:spacing w:line="340" w:lineRule="exact"/>
        <w:ind w:left="1701"/>
        <w:jc w:val="center"/>
        <w:rPr>
          <w:rFonts w:ascii="Bookman Old Style" w:hAnsi="Bookman Old Style"/>
          <w:sz w:val="24"/>
          <w:szCs w:val="24"/>
          <w:lang w:val="id-ID"/>
        </w:rPr>
      </w:pPr>
      <w:r w:rsidRPr="00430B3A">
        <w:rPr>
          <w:rFonts w:ascii="Bookman Old Style" w:hAnsi="Bookman Old Style"/>
          <w:sz w:val="24"/>
          <w:szCs w:val="24"/>
          <w:lang w:val="id-ID"/>
        </w:rPr>
        <w:t>Sanksi</w:t>
      </w:r>
    </w:p>
    <w:p w14:paraId="41107B66" w14:textId="77777777" w:rsidR="00D84DE5" w:rsidRPr="00430B3A" w:rsidRDefault="00D84DE5" w:rsidP="00451385">
      <w:pPr>
        <w:pStyle w:val="BodyText"/>
        <w:spacing w:before="360" w:line="340" w:lineRule="exact"/>
        <w:ind w:left="1701"/>
        <w:jc w:val="center"/>
        <w:rPr>
          <w:rFonts w:ascii="Bookman Old Style" w:hAnsi="Bookman Old Style"/>
          <w:sz w:val="24"/>
          <w:szCs w:val="24"/>
          <w:lang w:val="id-ID"/>
        </w:rPr>
      </w:pPr>
      <w:r w:rsidRPr="00430B3A">
        <w:rPr>
          <w:rFonts w:ascii="Bookman Old Style" w:hAnsi="Bookman Old Style"/>
          <w:sz w:val="24"/>
          <w:szCs w:val="24"/>
          <w:lang w:val="id-ID"/>
        </w:rPr>
        <w:t>Pasal</w:t>
      </w:r>
      <w:r>
        <w:rPr>
          <w:rFonts w:ascii="Bookman Old Style" w:hAnsi="Bookman Old Style"/>
          <w:sz w:val="24"/>
          <w:szCs w:val="24"/>
        </w:rPr>
        <w:t xml:space="preserve"> </w:t>
      </w:r>
      <w:r>
        <w:rPr>
          <w:rFonts w:ascii="Bookman Old Style" w:hAnsi="Bookman Old Style"/>
          <w:sz w:val="24"/>
          <w:szCs w:val="24"/>
          <w:lang w:val="id-ID"/>
        </w:rPr>
        <w:t>8</w:t>
      </w:r>
      <w:r>
        <w:rPr>
          <w:rFonts w:ascii="Bookman Old Style" w:hAnsi="Bookman Old Style"/>
          <w:sz w:val="24"/>
          <w:szCs w:val="24"/>
        </w:rPr>
        <w:t>4</w:t>
      </w:r>
      <w:r w:rsidRPr="00430B3A">
        <w:rPr>
          <w:rFonts w:ascii="Bookman Old Style" w:hAnsi="Bookman Old Style"/>
          <w:sz w:val="24"/>
          <w:szCs w:val="24"/>
          <w:lang w:val="id-ID"/>
        </w:rPr>
        <w:t xml:space="preserve"> </w:t>
      </w:r>
    </w:p>
    <w:p w14:paraId="305ABDD0" w14:textId="77777777" w:rsidR="00D84DE5" w:rsidRPr="00A77A40" w:rsidRDefault="00D84DE5" w:rsidP="00451385">
      <w:pPr>
        <w:pStyle w:val="ListParagraph"/>
        <w:numPr>
          <w:ilvl w:val="0"/>
          <w:numId w:val="76"/>
        </w:numPr>
        <w:spacing w:before="60" w:line="340" w:lineRule="exact"/>
        <w:ind w:left="2126" w:right="0" w:hanging="425"/>
        <w:rPr>
          <w:rFonts w:ascii="Bookman Old Style" w:hAnsi="Bookman Old Style"/>
          <w:lang w:val="id-ID"/>
        </w:rPr>
      </w:pPr>
      <w:r w:rsidRPr="00A77A40">
        <w:rPr>
          <w:rFonts w:ascii="Bookman Old Style" w:hAnsi="Bookman Old Style"/>
          <w:lang w:val="id-ID"/>
        </w:rPr>
        <w:t>Perbuatan atau tindakan peserta pemilihan yang dikenakan sanksi dalam pelaksanaan pemilihan Penyedia adalah:</w:t>
      </w:r>
    </w:p>
    <w:p w14:paraId="2430B286" w14:textId="77777777" w:rsidR="00D84DE5" w:rsidRPr="00A77A40" w:rsidRDefault="00D84DE5" w:rsidP="00451385">
      <w:pPr>
        <w:widowControl/>
        <w:numPr>
          <w:ilvl w:val="1"/>
          <w:numId w:val="76"/>
        </w:numPr>
        <w:autoSpaceDE/>
        <w:autoSpaceDN/>
        <w:spacing w:before="60" w:line="340" w:lineRule="exact"/>
        <w:ind w:left="2517" w:hanging="357"/>
        <w:jc w:val="both"/>
        <w:rPr>
          <w:rFonts w:ascii="Bookman Old Style" w:hAnsi="Bookman Old Style"/>
          <w:lang w:val="id-ID"/>
        </w:rPr>
      </w:pPr>
      <w:r>
        <w:rPr>
          <w:rFonts w:ascii="Bookman Old Style" w:hAnsi="Bookman Old Style"/>
          <w:lang w:val="id-ID"/>
        </w:rPr>
        <w:t>m</w:t>
      </w:r>
      <w:r w:rsidRPr="00A77A40">
        <w:rPr>
          <w:rFonts w:ascii="Bookman Old Style" w:hAnsi="Bookman Old Style"/>
          <w:lang w:val="id-ID"/>
        </w:rPr>
        <w:t>enyampaikan dokumen atau keterangan palsu/tidak benar untuk memenuhi persyaratan yang ditentukan dalam Dokumen Pemilihan;</w:t>
      </w:r>
    </w:p>
    <w:p w14:paraId="7B3D8FF9" w14:textId="77777777" w:rsidR="00D84DE5" w:rsidRPr="00A77A40" w:rsidRDefault="00D84DE5" w:rsidP="00451385">
      <w:pPr>
        <w:widowControl/>
        <w:numPr>
          <w:ilvl w:val="1"/>
          <w:numId w:val="76"/>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t</w:t>
      </w:r>
      <w:r w:rsidRPr="00A77A40">
        <w:rPr>
          <w:rFonts w:ascii="Bookman Old Style" w:hAnsi="Bookman Old Style"/>
        </w:rPr>
        <w:t>erindikasi</w:t>
      </w:r>
      <w:proofErr w:type="spellEnd"/>
      <w:r w:rsidRPr="00A77A40">
        <w:rPr>
          <w:rFonts w:ascii="Bookman Old Style" w:hAnsi="Bookman Old Style"/>
        </w:rPr>
        <w:t xml:space="preserve"> </w:t>
      </w:r>
      <w:proofErr w:type="spellStart"/>
      <w:r w:rsidRPr="00A77A40">
        <w:rPr>
          <w:rFonts w:ascii="Bookman Old Style" w:hAnsi="Bookman Old Style"/>
        </w:rPr>
        <w:t>melakukan</w:t>
      </w:r>
      <w:proofErr w:type="spellEnd"/>
      <w:r w:rsidRPr="00A77A40">
        <w:rPr>
          <w:rFonts w:ascii="Bookman Old Style" w:hAnsi="Bookman Old Style"/>
        </w:rPr>
        <w:t xml:space="preserve"> </w:t>
      </w:r>
      <w:proofErr w:type="spellStart"/>
      <w:r w:rsidRPr="00A77A40">
        <w:rPr>
          <w:rFonts w:ascii="Bookman Old Style" w:hAnsi="Bookman Old Style"/>
        </w:rPr>
        <w:t>persekongkolan</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sidRPr="00A77A40">
        <w:rPr>
          <w:rFonts w:ascii="Bookman Old Style" w:hAnsi="Bookman Old Style"/>
        </w:rPr>
        <w:t>peserta</w:t>
      </w:r>
      <w:proofErr w:type="spellEnd"/>
      <w:r w:rsidRPr="00A77A40">
        <w:rPr>
          <w:rFonts w:ascii="Bookman Old Style" w:hAnsi="Bookman Old Style"/>
        </w:rPr>
        <w:t xml:space="preserve"> lain </w:t>
      </w:r>
      <w:proofErr w:type="spellStart"/>
      <w:r w:rsidRPr="00A77A40">
        <w:rPr>
          <w:rFonts w:ascii="Bookman Old Style" w:hAnsi="Bookman Old Style"/>
        </w:rPr>
        <w:t>untuk</w:t>
      </w:r>
      <w:proofErr w:type="spellEnd"/>
      <w:r w:rsidRPr="00A77A40">
        <w:rPr>
          <w:rFonts w:ascii="Bookman Old Style" w:hAnsi="Bookman Old Style"/>
        </w:rPr>
        <w:t xml:space="preserve"> </w:t>
      </w:r>
      <w:proofErr w:type="spellStart"/>
      <w:r w:rsidRPr="00A77A40">
        <w:rPr>
          <w:rFonts w:ascii="Bookman Old Style" w:hAnsi="Bookman Old Style"/>
        </w:rPr>
        <w:t>mengatur</w:t>
      </w:r>
      <w:proofErr w:type="spellEnd"/>
      <w:r w:rsidRPr="00A77A40">
        <w:rPr>
          <w:rFonts w:ascii="Bookman Old Style" w:hAnsi="Bookman Old Style"/>
        </w:rPr>
        <w:t xml:space="preserve"> </w:t>
      </w:r>
      <w:proofErr w:type="spellStart"/>
      <w:r w:rsidRPr="00A77A40">
        <w:rPr>
          <w:rFonts w:ascii="Bookman Old Style" w:hAnsi="Bookman Old Style"/>
        </w:rPr>
        <w:t>harga</w:t>
      </w:r>
      <w:proofErr w:type="spellEnd"/>
      <w:r w:rsidRPr="00A77A40">
        <w:rPr>
          <w:rFonts w:ascii="Bookman Old Style" w:hAnsi="Bookman Old Style"/>
        </w:rPr>
        <w:t xml:space="preserve"> </w:t>
      </w:r>
      <w:proofErr w:type="spellStart"/>
      <w:r w:rsidRPr="00A77A40">
        <w:rPr>
          <w:rFonts w:ascii="Bookman Old Style" w:hAnsi="Bookman Old Style"/>
        </w:rPr>
        <w:t>penawaran</w:t>
      </w:r>
      <w:proofErr w:type="spellEnd"/>
      <w:r w:rsidRPr="00A77A40">
        <w:rPr>
          <w:rFonts w:ascii="Bookman Old Style" w:hAnsi="Bookman Old Style"/>
        </w:rPr>
        <w:t>;</w:t>
      </w:r>
    </w:p>
    <w:p w14:paraId="03C946BC" w14:textId="77777777" w:rsidR="00D84DE5" w:rsidRPr="00A77A40" w:rsidRDefault="00D84DE5" w:rsidP="00451385">
      <w:pPr>
        <w:widowControl/>
        <w:numPr>
          <w:ilvl w:val="1"/>
          <w:numId w:val="76"/>
        </w:numPr>
        <w:autoSpaceDE/>
        <w:autoSpaceDN/>
        <w:spacing w:before="60" w:line="340" w:lineRule="exact"/>
        <w:ind w:left="2517" w:hanging="357"/>
        <w:jc w:val="both"/>
        <w:rPr>
          <w:rFonts w:ascii="Bookman Old Style" w:hAnsi="Bookman Old Style"/>
        </w:rPr>
      </w:pPr>
      <w:proofErr w:type="spellStart"/>
      <w:r>
        <w:rPr>
          <w:rFonts w:ascii="Bookman Old Style" w:hAnsi="Bookman Old Style"/>
        </w:rPr>
        <w:t>t</w:t>
      </w:r>
      <w:r w:rsidRPr="00A77A40">
        <w:rPr>
          <w:rFonts w:ascii="Bookman Old Style" w:hAnsi="Bookman Old Style"/>
        </w:rPr>
        <w:t>erindikasi</w:t>
      </w:r>
      <w:proofErr w:type="spellEnd"/>
      <w:r w:rsidRPr="00A77A40">
        <w:rPr>
          <w:rFonts w:ascii="Bookman Old Style" w:hAnsi="Bookman Old Style"/>
        </w:rPr>
        <w:t xml:space="preserve"> </w:t>
      </w:r>
      <w:proofErr w:type="spellStart"/>
      <w:r w:rsidRPr="00A77A40">
        <w:rPr>
          <w:rFonts w:ascii="Bookman Old Style" w:hAnsi="Bookman Old Style"/>
        </w:rPr>
        <w:t>melakukan</w:t>
      </w:r>
      <w:proofErr w:type="spellEnd"/>
      <w:r w:rsidRPr="00A77A40">
        <w:rPr>
          <w:rFonts w:ascii="Bookman Old Style" w:hAnsi="Bookman Old Style"/>
        </w:rPr>
        <w:t xml:space="preserve"> </w:t>
      </w:r>
      <w:r>
        <w:rPr>
          <w:rFonts w:ascii="Bookman Old Style" w:hAnsi="Bookman Old Style"/>
          <w:lang w:val="id-ID"/>
        </w:rPr>
        <w:t>korupsi, kolusi dan nepotisme (</w:t>
      </w:r>
      <w:r w:rsidRPr="00A77A40">
        <w:rPr>
          <w:rFonts w:ascii="Bookman Old Style" w:hAnsi="Bookman Old Style"/>
          <w:lang w:val="id-ID"/>
        </w:rPr>
        <w:t>KKN</w:t>
      </w:r>
      <w:r>
        <w:rPr>
          <w:rFonts w:ascii="Bookman Old Style" w:hAnsi="Bookman Old Style"/>
          <w:lang w:val="id-ID"/>
        </w:rPr>
        <w:t>)</w:t>
      </w:r>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pemilihan</w:t>
      </w:r>
      <w:proofErr w:type="spellEnd"/>
      <w:r w:rsidRPr="00A77A40">
        <w:rPr>
          <w:rFonts w:ascii="Bookman Old Style" w:hAnsi="Bookman Old Style"/>
        </w:rPr>
        <w:t xml:space="preserve"> </w:t>
      </w:r>
      <w:proofErr w:type="spellStart"/>
      <w:r w:rsidRPr="00A77A40">
        <w:rPr>
          <w:rFonts w:ascii="Bookman Old Style" w:hAnsi="Bookman Old Style"/>
        </w:rPr>
        <w:t>Penyedia</w:t>
      </w:r>
      <w:proofErr w:type="spellEnd"/>
      <w:r w:rsidRPr="00A77A40">
        <w:rPr>
          <w:rFonts w:ascii="Bookman Old Style" w:hAnsi="Bookman Old Style"/>
        </w:rPr>
        <w:t xml:space="preserve">; </w:t>
      </w:r>
      <w:proofErr w:type="spellStart"/>
      <w:r w:rsidRPr="00A77A40">
        <w:rPr>
          <w:rFonts w:ascii="Bookman Old Style" w:hAnsi="Bookman Old Style"/>
        </w:rPr>
        <w:t>atau</w:t>
      </w:r>
      <w:proofErr w:type="spellEnd"/>
    </w:p>
    <w:p w14:paraId="5BAB56C3" w14:textId="77777777" w:rsidR="00D84DE5" w:rsidRPr="009A096A" w:rsidRDefault="00D84DE5" w:rsidP="00451385">
      <w:pPr>
        <w:widowControl/>
        <w:numPr>
          <w:ilvl w:val="1"/>
          <w:numId w:val="76"/>
        </w:numPr>
        <w:autoSpaceDE/>
        <w:autoSpaceDN/>
        <w:spacing w:before="60" w:line="360" w:lineRule="exact"/>
        <w:ind w:left="2517" w:hanging="357"/>
        <w:jc w:val="both"/>
        <w:rPr>
          <w:rFonts w:ascii="Bookman Old Style" w:hAnsi="Bookman Old Style"/>
          <w:lang w:val="es-ES"/>
        </w:rPr>
      </w:pPr>
      <w:proofErr w:type="spellStart"/>
      <w:r w:rsidRPr="009A096A">
        <w:rPr>
          <w:rFonts w:ascii="Bookman Old Style" w:hAnsi="Bookman Old Style"/>
          <w:lang w:val="es-ES"/>
        </w:rPr>
        <w:t>mengundurkan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diri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alasan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tidak</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dapat</w:t>
      </w:r>
      <w:proofErr w:type="spellEnd"/>
      <w:r w:rsidRPr="00A77A40">
        <w:rPr>
          <w:rFonts w:ascii="Bookman Old Style" w:hAnsi="Bookman Old Style"/>
          <w:lang w:val="id-ID"/>
        </w:rPr>
        <w:t xml:space="preserve"> </w:t>
      </w:r>
      <w:proofErr w:type="spellStart"/>
      <w:r w:rsidRPr="009A096A">
        <w:rPr>
          <w:rFonts w:ascii="Bookman Old Style" w:hAnsi="Bookman Old Style"/>
          <w:lang w:val="es-ES"/>
        </w:rPr>
        <w:t>diterima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oleh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Pejabat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w:t>
      </w:r>
      <w:proofErr w:type="spellStart"/>
      <w:r w:rsidRPr="009A096A">
        <w:rPr>
          <w:rFonts w:ascii="Bookman Old Style" w:hAnsi="Bookman Old Style"/>
          <w:lang w:val="es-ES"/>
        </w:rPr>
        <w:t>Pokja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w:t>
      </w:r>
      <w:proofErr w:type="spellStart"/>
      <w:r w:rsidRPr="009A096A">
        <w:rPr>
          <w:rFonts w:ascii="Bookman Old Style" w:hAnsi="Bookman Old Style"/>
          <w:lang w:val="es-ES"/>
        </w:rPr>
        <w:t>Agen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Pengadaan</w:t>
      </w:r>
      <w:proofErr w:type="spellEnd"/>
      <w:r w:rsidRPr="009A096A">
        <w:rPr>
          <w:rFonts w:ascii="Bookman Old Style" w:hAnsi="Bookman Old Style"/>
          <w:lang w:val="es-ES"/>
        </w:rPr>
        <w:t>.</w:t>
      </w:r>
    </w:p>
    <w:p w14:paraId="572C6715" w14:textId="77777777" w:rsidR="00D84DE5" w:rsidRPr="009A096A" w:rsidRDefault="00D84DE5" w:rsidP="00451385">
      <w:pPr>
        <w:pStyle w:val="ListParagraph"/>
        <w:numPr>
          <w:ilvl w:val="0"/>
          <w:numId w:val="76"/>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Perbuatan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tindakan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pemenang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telah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menerima</w:t>
      </w:r>
      <w:proofErr w:type="spellEnd"/>
      <w:r w:rsidRPr="009A096A">
        <w:rPr>
          <w:rFonts w:ascii="Bookman Old Style" w:hAnsi="Bookman Old Style"/>
          <w:lang w:val="es-ES"/>
        </w:rPr>
        <w:t xml:space="preserve"> </w:t>
      </w:r>
      <w:r>
        <w:rPr>
          <w:rFonts w:ascii="Bookman Old Style" w:hAnsi="Bookman Old Style"/>
          <w:color w:val="auto"/>
          <w:lang w:val="id-ID"/>
        </w:rPr>
        <w:t>Surat Penunjukan Penyedia Barang/Jasa (</w:t>
      </w:r>
      <w:r w:rsidRPr="00A81D35">
        <w:rPr>
          <w:rFonts w:ascii="Bookman Old Style" w:hAnsi="Bookman Old Style"/>
          <w:color w:val="auto"/>
          <w:lang w:val="id-ID"/>
        </w:rPr>
        <w:t>SPPBJ</w:t>
      </w:r>
      <w:r>
        <w:rPr>
          <w:rFonts w:ascii="Bookman Old Style" w:hAnsi="Bookman Old Style"/>
          <w:color w:val="auto"/>
          <w:lang w:val="id-ID"/>
        </w:rPr>
        <w:t>)</w:t>
      </w:r>
      <w:r w:rsidRPr="009A096A">
        <w:rPr>
          <w:rFonts w:ascii="Bookman Old Style" w:hAnsi="Bookman Old Style"/>
          <w:lang w:val="es-ES"/>
        </w:rPr>
        <w:t xml:space="preserve"> yang </w:t>
      </w:r>
      <w:proofErr w:type="spellStart"/>
      <w:r w:rsidRPr="009A096A">
        <w:rPr>
          <w:rFonts w:ascii="Bookman Old Style" w:hAnsi="Bookman Old Style"/>
          <w:lang w:val="es-ES"/>
        </w:rPr>
        <w:t>dapat</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dikenakan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adalah</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pemenang</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pemilihan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mengundurkan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diri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sebelum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penandatanganan</w:t>
      </w:r>
      <w:proofErr w:type="spellEnd"/>
      <w:r w:rsidRPr="009A096A">
        <w:rPr>
          <w:rFonts w:ascii="Bookman Old Style" w:hAnsi="Bookman Old Style"/>
          <w:lang w:val="es-ES"/>
        </w:rPr>
        <w:t xml:space="preserve"> </w:t>
      </w:r>
      <w:proofErr w:type="spellStart"/>
      <w:r>
        <w:rPr>
          <w:rFonts w:ascii="Bookman Old Style" w:hAnsi="Bookman Old Style"/>
          <w:lang w:val="es-ES"/>
        </w:rPr>
        <w:t>k</w:t>
      </w:r>
      <w:r w:rsidRPr="009A096A">
        <w:rPr>
          <w:rFonts w:ascii="Bookman Old Style" w:hAnsi="Bookman Old Style"/>
          <w:lang w:val="es-ES"/>
        </w:rPr>
        <w:t>ontrak</w:t>
      </w:r>
      <w:proofErr w:type="spellEnd"/>
      <w:r w:rsidRPr="00A77A40">
        <w:rPr>
          <w:rFonts w:ascii="Bookman Old Style" w:hAnsi="Bookman Old Style"/>
          <w:lang w:val="id-ID"/>
        </w:rPr>
        <w:t>.</w:t>
      </w:r>
    </w:p>
    <w:p w14:paraId="5D7B6E36" w14:textId="77777777" w:rsidR="00D84DE5" w:rsidRPr="00E57541" w:rsidRDefault="00D84DE5" w:rsidP="00451385">
      <w:pPr>
        <w:pStyle w:val="ListParagraph"/>
        <w:numPr>
          <w:ilvl w:val="0"/>
          <w:numId w:val="76"/>
        </w:numPr>
        <w:spacing w:before="60" w:line="350" w:lineRule="exact"/>
        <w:ind w:left="2126" w:right="0" w:hanging="425"/>
        <w:rPr>
          <w:rFonts w:ascii="Bookman Old Style" w:hAnsi="Bookman Old Style"/>
          <w:lang w:val="es-ES"/>
        </w:rPr>
      </w:pPr>
      <w:proofErr w:type="spellStart"/>
      <w:r w:rsidRPr="00E57541">
        <w:rPr>
          <w:rFonts w:ascii="Bookman Old Style" w:hAnsi="Bookman Old Style"/>
          <w:lang w:val="es-ES"/>
        </w:rPr>
        <w:t>Perbuatan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atau</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tindakan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Penyedia</w:t>
      </w:r>
      <w:proofErr w:type="spellEnd"/>
      <w:r w:rsidRPr="00E57541">
        <w:rPr>
          <w:rFonts w:ascii="Bookman Old Style" w:hAnsi="Bookman Old Style"/>
          <w:lang w:val="es-ES"/>
        </w:rPr>
        <w:t xml:space="preserve"> yang </w:t>
      </w:r>
      <w:proofErr w:type="spellStart"/>
      <w:r w:rsidRPr="00E57541">
        <w:rPr>
          <w:rFonts w:ascii="Bookman Old Style" w:hAnsi="Bookman Old Style"/>
          <w:lang w:val="es-ES"/>
        </w:rPr>
        <w:t>dikenakan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sanksi</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adalah</w:t>
      </w:r>
      <w:proofErr w:type="spellEnd"/>
      <w:r w:rsidRPr="00E57541">
        <w:rPr>
          <w:rFonts w:ascii="Bookman Old Style" w:hAnsi="Bookman Old Style"/>
          <w:lang w:val="es-ES"/>
        </w:rPr>
        <w:t>:</w:t>
      </w:r>
    </w:p>
    <w:p w14:paraId="634008CC" w14:textId="77777777" w:rsidR="00D84DE5" w:rsidRPr="00E57541" w:rsidRDefault="00D84DE5" w:rsidP="00451385">
      <w:pPr>
        <w:widowControl/>
        <w:numPr>
          <w:ilvl w:val="1"/>
          <w:numId w:val="76"/>
        </w:numPr>
        <w:autoSpaceDE/>
        <w:autoSpaceDN/>
        <w:spacing w:before="60" w:line="350" w:lineRule="exact"/>
        <w:ind w:left="2517" w:hanging="357"/>
        <w:jc w:val="both"/>
        <w:rPr>
          <w:rFonts w:ascii="Bookman Old Style" w:hAnsi="Bookman Old Style"/>
          <w:lang w:val="es-ES"/>
        </w:rPr>
      </w:pPr>
      <w:proofErr w:type="spellStart"/>
      <w:r w:rsidRPr="00E57541">
        <w:rPr>
          <w:rFonts w:ascii="Bookman Old Style" w:hAnsi="Bookman Old Style"/>
          <w:lang w:val="es-ES"/>
        </w:rPr>
        <w:t>tidak</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melaksanakan</w:t>
      </w:r>
      <w:proofErr w:type="spellEnd"/>
      <w:r w:rsidRPr="00E57541">
        <w:rPr>
          <w:rFonts w:ascii="Bookman Old Style" w:hAnsi="Bookman Old Style"/>
          <w:lang w:val="es-ES"/>
        </w:rPr>
        <w:t xml:space="preserve"> </w:t>
      </w:r>
      <w:proofErr w:type="spellStart"/>
      <w:r>
        <w:rPr>
          <w:rFonts w:ascii="Bookman Old Style" w:hAnsi="Bookman Old Style"/>
          <w:lang w:val="es-ES"/>
        </w:rPr>
        <w:t>k</w:t>
      </w:r>
      <w:r w:rsidRPr="00E57541">
        <w:rPr>
          <w:rFonts w:ascii="Bookman Old Style" w:hAnsi="Bookman Old Style"/>
          <w:lang w:val="es-ES"/>
        </w:rPr>
        <w:t>ontrak</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tidak</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menyelesaikan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pekerjaan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atau</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tidak</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melaksanakan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kewajiban</w:t>
      </w:r>
      <w:proofErr w:type="spellEnd"/>
      <w:r w:rsidRPr="00E57541">
        <w:rPr>
          <w:rFonts w:ascii="Bookman Old Style" w:hAnsi="Bookman Old Style"/>
          <w:lang w:val="es-ES"/>
        </w:rPr>
        <w:t xml:space="preserve"> </w:t>
      </w:r>
      <w:proofErr w:type="spellStart"/>
      <w:r w:rsidRPr="00E57541">
        <w:rPr>
          <w:rFonts w:ascii="Bookman Old Style" w:hAnsi="Bookman Old Style"/>
          <w:lang w:val="es-ES"/>
        </w:rPr>
        <w:t>dalam</w:t>
      </w:r>
      <w:proofErr w:type="spellEnd"/>
      <w:r w:rsidRPr="00E57541">
        <w:rPr>
          <w:rFonts w:ascii="Bookman Old Style" w:hAnsi="Bookman Old Style"/>
          <w:lang w:val="es-ES"/>
        </w:rPr>
        <w:t xml:space="preserve"> masa </w:t>
      </w:r>
      <w:proofErr w:type="spellStart"/>
      <w:r w:rsidRPr="00E57541">
        <w:rPr>
          <w:rFonts w:ascii="Bookman Old Style" w:hAnsi="Bookman Old Style"/>
          <w:lang w:val="es-ES"/>
        </w:rPr>
        <w:t>pemeliharaan</w:t>
      </w:r>
      <w:proofErr w:type="spellEnd"/>
      <w:r w:rsidRPr="00E57541">
        <w:rPr>
          <w:rFonts w:ascii="Bookman Old Style" w:hAnsi="Bookman Old Style"/>
          <w:lang w:val="es-ES"/>
        </w:rPr>
        <w:t>;</w:t>
      </w:r>
    </w:p>
    <w:p w14:paraId="2A9E6BA1"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m</w:t>
      </w:r>
      <w:r w:rsidRPr="00A77A40">
        <w:rPr>
          <w:rFonts w:ascii="Bookman Old Style" w:hAnsi="Bookman Old Style"/>
        </w:rPr>
        <w:t>enyebabkan</w:t>
      </w:r>
      <w:proofErr w:type="spellEnd"/>
      <w:r w:rsidRPr="00A77A40">
        <w:rPr>
          <w:rFonts w:ascii="Bookman Old Style" w:hAnsi="Bookman Old Style"/>
        </w:rPr>
        <w:t xml:space="preserve"> </w:t>
      </w:r>
      <w:proofErr w:type="spellStart"/>
      <w:r w:rsidRPr="00A77A40">
        <w:rPr>
          <w:rFonts w:ascii="Bookman Old Style" w:hAnsi="Bookman Old Style"/>
        </w:rPr>
        <w:t>kegagalan</w:t>
      </w:r>
      <w:proofErr w:type="spellEnd"/>
      <w:r w:rsidRPr="00A77A40">
        <w:rPr>
          <w:rFonts w:ascii="Bookman Old Style" w:hAnsi="Bookman Old Style"/>
        </w:rPr>
        <w:t xml:space="preserve"> </w:t>
      </w:r>
      <w:proofErr w:type="spellStart"/>
      <w:r w:rsidRPr="00A77A40">
        <w:rPr>
          <w:rFonts w:ascii="Bookman Old Style" w:hAnsi="Bookman Old Style"/>
        </w:rPr>
        <w:t>bangunan</w:t>
      </w:r>
      <w:proofErr w:type="spellEnd"/>
      <w:r w:rsidRPr="00A77A40">
        <w:rPr>
          <w:rFonts w:ascii="Bookman Old Style" w:hAnsi="Bookman Old Style"/>
        </w:rPr>
        <w:t>;</w:t>
      </w:r>
    </w:p>
    <w:p w14:paraId="1A93BA16"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m</w:t>
      </w:r>
      <w:r w:rsidRPr="00A77A40">
        <w:rPr>
          <w:rFonts w:ascii="Bookman Old Style" w:hAnsi="Bookman Old Style"/>
        </w:rPr>
        <w:t>enyerahkan</w:t>
      </w:r>
      <w:proofErr w:type="spellEnd"/>
      <w:r w:rsidRPr="00A77A40">
        <w:rPr>
          <w:rFonts w:ascii="Bookman Old Style" w:hAnsi="Bookman Old Style"/>
        </w:rPr>
        <w:t xml:space="preserve"> </w:t>
      </w:r>
      <w:proofErr w:type="spellStart"/>
      <w:r>
        <w:rPr>
          <w:rFonts w:ascii="Bookman Old Style" w:hAnsi="Bookman Old Style"/>
        </w:rPr>
        <w:t>j</w:t>
      </w:r>
      <w:r w:rsidRPr="00A77A40">
        <w:rPr>
          <w:rFonts w:ascii="Bookman Old Style" w:hAnsi="Bookman Old Style"/>
        </w:rPr>
        <w:t>aminan</w:t>
      </w:r>
      <w:proofErr w:type="spellEnd"/>
      <w:r w:rsidRPr="00A77A40">
        <w:rPr>
          <w:rFonts w:ascii="Bookman Old Style" w:hAnsi="Bookman Old Style"/>
        </w:rPr>
        <w:t xml:space="preserve"> yang </w:t>
      </w:r>
      <w:proofErr w:type="spellStart"/>
      <w:r w:rsidRPr="00A77A40">
        <w:rPr>
          <w:rFonts w:ascii="Bookman Old Style" w:hAnsi="Bookman Old Style"/>
        </w:rPr>
        <w:t>tidak</w:t>
      </w:r>
      <w:proofErr w:type="spellEnd"/>
      <w:r w:rsidRPr="00A77A40">
        <w:rPr>
          <w:rFonts w:ascii="Bookman Old Style" w:hAnsi="Bookman Old Style"/>
        </w:rPr>
        <w:t xml:space="preserve"> </w:t>
      </w:r>
      <w:proofErr w:type="spellStart"/>
      <w:r w:rsidRPr="00A77A40">
        <w:rPr>
          <w:rFonts w:ascii="Bookman Old Style" w:hAnsi="Bookman Old Style"/>
        </w:rPr>
        <w:t>dapat</w:t>
      </w:r>
      <w:proofErr w:type="spellEnd"/>
      <w:r w:rsidRPr="00A77A40">
        <w:rPr>
          <w:rFonts w:ascii="Bookman Old Style" w:hAnsi="Bookman Old Style"/>
        </w:rPr>
        <w:t xml:space="preserve"> </w:t>
      </w:r>
      <w:proofErr w:type="spellStart"/>
      <w:r w:rsidRPr="00A77A40">
        <w:rPr>
          <w:rFonts w:ascii="Bookman Old Style" w:hAnsi="Bookman Old Style"/>
        </w:rPr>
        <w:t>dicairkan</w:t>
      </w:r>
      <w:proofErr w:type="spellEnd"/>
      <w:r w:rsidRPr="00A77A40">
        <w:rPr>
          <w:rFonts w:ascii="Bookman Old Style" w:hAnsi="Bookman Old Style"/>
        </w:rPr>
        <w:t xml:space="preserve">; </w:t>
      </w:r>
    </w:p>
    <w:p w14:paraId="3056931E"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m</w:t>
      </w:r>
      <w:r w:rsidRPr="00A77A40">
        <w:rPr>
          <w:rFonts w:ascii="Bookman Old Style" w:hAnsi="Bookman Old Style"/>
        </w:rPr>
        <w:t>elakukan</w:t>
      </w:r>
      <w:proofErr w:type="spellEnd"/>
      <w:r w:rsidRPr="00A77A40">
        <w:rPr>
          <w:rFonts w:ascii="Bookman Old Style" w:hAnsi="Bookman Old Style"/>
        </w:rPr>
        <w:t xml:space="preserve"> </w:t>
      </w:r>
      <w:proofErr w:type="spellStart"/>
      <w:r w:rsidRPr="00A77A40">
        <w:rPr>
          <w:rFonts w:ascii="Bookman Old Style" w:hAnsi="Bookman Old Style"/>
        </w:rPr>
        <w:t>kesalahan</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perhitungan</w:t>
      </w:r>
      <w:proofErr w:type="spellEnd"/>
      <w:r w:rsidRPr="00A77A40">
        <w:rPr>
          <w:rFonts w:ascii="Bookman Old Style" w:hAnsi="Bookman Old Style"/>
        </w:rPr>
        <w:t xml:space="preserve"> volume </w:t>
      </w:r>
      <w:proofErr w:type="spellStart"/>
      <w:r w:rsidRPr="00A77A40">
        <w:rPr>
          <w:rFonts w:ascii="Bookman Old Style" w:hAnsi="Bookman Old Style"/>
        </w:rPr>
        <w:t>hasil</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berdasarkan</w:t>
      </w:r>
      <w:proofErr w:type="spellEnd"/>
      <w:r w:rsidRPr="00A77A40">
        <w:rPr>
          <w:rFonts w:ascii="Bookman Old Style" w:hAnsi="Bookman Old Style"/>
        </w:rPr>
        <w:t xml:space="preserve"> </w:t>
      </w:r>
      <w:proofErr w:type="spellStart"/>
      <w:r w:rsidRPr="00A77A40">
        <w:rPr>
          <w:rFonts w:ascii="Bookman Old Style" w:hAnsi="Bookman Old Style"/>
        </w:rPr>
        <w:t>hasil</w:t>
      </w:r>
      <w:proofErr w:type="spellEnd"/>
      <w:r w:rsidRPr="00A77A40">
        <w:rPr>
          <w:rFonts w:ascii="Bookman Old Style" w:hAnsi="Bookman Old Style"/>
        </w:rPr>
        <w:t xml:space="preserve"> audit;</w:t>
      </w:r>
    </w:p>
    <w:p w14:paraId="0456B76D"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m</w:t>
      </w:r>
      <w:r w:rsidRPr="00A77A40">
        <w:rPr>
          <w:rFonts w:ascii="Bookman Old Style" w:hAnsi="Bookman Old Style"/>
        </w:rPr>
        <w:t>enyerahkan</w:t>
      </w:r>
      <w:proofErr w:type="spellEnd"/>
      <w:r w:rsidRPr="00A77A40">
        <w:rPr>
          <w:rFonts w:ascii="Bookman Old Style" w:hAnsi="Bookman Old Style"/>
        </w:rPr>
        <w:t xml:space="preserve"> </w:t>
      </w:r>
      <w:proofErr w:type="spellStart"/>
      <w:r w:rsidRPr="00A77A40">
        <w:rPr>
          <w:rFonts w:ascii="Bookman Old Style" w:hAnsi="Bookman Old Style"/>
        </w:rPr>
        <w:t>barang</w:t>
      </w:r>
      <w:proofErr w:type="spellEnd"/>
      <w:r w:rsidRPr="00A77A40">
        <w:rPr>
          <w:rFonts w:ascii="Bookman Old Style" w:hAnsi="Bookman Old Style"/>
        </w:rPr>
        <w:t>/</w:t>
      </w:r>
      <w:proofErr w:type="spellStart"/>
      <w:r w:rsidRPr="00A77A40">
        <w:rPr>
          <w:rFonts w:ascii="Bookman Old Style" w:hAnsi="Bookman Old Style"/>
        </w:rPr>
        <w:t>jasa</w:t>
      </w:r>
      <w:proofErr w:type="spellEnd"/>
      <w:r w:rsidRPr="00A77A40">
        <w:rPr>
          <w:rFonts w:ascii="Bookman Old Style" w:hAnsi="Bookman Old Style"/>
        </w:rPr>
        <w:t xml:space="preserve"> yang </w:t>
      </w:r>
      <w:proofErr w:type="spellStart"/>
      <w:r w:rsidRPr="00A77A40">
        <w:rPr>
          <w:rFonts w:ascii="Bookman Old Style" w:hAnsi="Bookman Old Style"/>
        </w:rPr>
        <w:t>kualitasnya</w:t>
      </w:r>
      <w:proofErr w:type="spellEnd"/>
      <w:r w:rsidRPr="00A77A40">
        <w:rPr>
          <w:rFonts w:ascii="Bookman Old Style" w:hAnsi="Bookman Old Style"/>
        </w:rPr>
        <w:t xml:space="preserve"> </w:t>
      </w:r>
      <w:proofErr w:type="spellStart"/>
      <w:r w:rsidRPr="00A77A40">
        <w:rPr>
          <w:rFonts w:ascii="Bookman Old Style" w:hAnsi="Bookman Old Style"/>
        </w:rPr>
        <w:t>tidak</w:t>
      </w:r>
      <w:proofErr w:type="spellEnd"/>
      <w:r w:rsidRPr="00A77A40">
        <w:rPr>
          <w:rFonts w:ascii="Bookman Old Style" w:hAnsi="Bookman Old Style"/>
        </w:rPr>
        <w:t xml:space="preserve"> </w:t>
      </w:r>
      <w:proofErr w:type="spellStart"/>
      <w:r w:rsidRPr="00A77A40">
        <w:rPr>
          <w:rFonts w:ascii="Bookman Old Style" w:hAnsi="Bookman Old Style"/>
        </w:rPr>
        <w:t>sesuai</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Pr>
          <w:rFonts w:ascii="Bookman Old Style" w:hAnsi="Bookman Old Style"/>
        </w:rPr>
        <w:t>k</w:t>
      </w:r>
      <w:r w:rsidRPr="00A77A40">
        <w:rPr>
          <w:rFonts w:ascii="Bookman Old Style" w:hAnsi="Bookman Old Style"/>
        </w:rPr>
        <w:t>ontrak</w:t>
      </w:r>
      <w:proofErr w:type="spellEnd"/>
      <w:r w:rsidRPr="00A77A40">
        <w:rPr>
          <w:rFonts w:ascii="Bookman Old Style" w:hAnsi="Bookman Old Style"/>
        </w:rPr>
        <w:t xml:space="preserve"> </w:t>
      </w:r>
      <w:proofErr w:type="spellStart"/>
      <w:r w:rsidRPr="00A77A40">
        <w:rPr>
          <w:rFonts w:ascii="Bookman Old Style" w:hAnsi="Bookman Old Style"/>
        </w:rPr>
        <w:t>berdasarkan</w:t>
      </w:r>
      <w:proofErr w:type="spellEnd"/>
      <w:r w:rsidRPr="00A77A40">
        <w:rPr>
          <w:rFonts w:ascii="Bookman Old Style" w:hAnsi="Bookman Old Style"/>
        </w:rPr>
        <w:t xml:space="preserve"> </w:t>
      </w:r>
      <w:proofErr w:type="spellStart"/>
      <w:r w:rsidRPr="00A77A40">
        <w:rPr>
          <w:rFonts w:ascii="Bookman Old Style" w:hAnsi="Bookman Old Style"/>
        </w:rPr>
        <w:t>hasil</w:t>
      </w:r>
      <w:proofErr w:type="spellEnd"/>
      <w:r w:rsidRPr="00A77A40">
        <w:rPr>
          <w:rFonts w:ascii="Bookman Old Style" w:hAnsi="Bookman Old Style"/>
        </w:rPr>
        <w:t xml:space="preserve"> audit; </w:t>
      </w:r>
      <w:proofErr w:type="spellStart"/>
      <w:r w:rsidRPr="00A77A40">
        <w:rPr>
          <w:rFonts w:ascii="Bookman Old Style" w:hAnsi="Bookman Old Style"/>
        </w:rPr>
        <w:t>atau</w:t>
      </w:r>
      <w:proofErr w:type="spellEnd"/>
    </w:p>
    <w:p w14:paraId="0DC775B1"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t</w:t>
      </w:r>
      <w:r w:rsidRPr="00A77A40">
        <w:rPr>
          <w:rFonts w:ascii="Bookman Old Style" w:hAnsi="Bookman Old Style"/>
        </w:rPr>
        <w:t>erlambat</w:t>
      </w:r>
      <w:proofErr w:type="spellEnd"/>
      <w:r w:rsidRPr="00A77A40">
        <w:rPr>
          <w:rFonts w:ascii="Bookman Old Style" w:hAnsi="Bookman Old Style"/>
        </w:rPr>
        <w:t xml:space="preserve"> </w:t>
      </w:r>
      <w:proofErr w:type="spellStart"/>
      <w:r w:rsidRPr="00A77A40">
        <w:rPr>
          <w:rFonts w:ascii="Bookman Old Style" w:hAnsi="Bookman Old Style"/>
        </w:rPr>
        <w:t>menyelesaikan</w:t>
      </w:r>
      <w:proofErr w:type="spellEnd"/>
      <w:r w:rsidRPr="00A77A40">
        <w:rPr>
          <w:rFonts w:ascii="Bookman Old Style" w:hAnsi="Bookman Old Style"/>
        </w:rPr>
        <w:t xml:space="preserve"> </w:t>
      </w:r>
      <w:proofErr w:type="spellStart"/>
      <w:r w:rsidRPr="00A77A40">
        <w:rPr>
          <w:rFonts w:ascii="Bookman Old Style" w:hAnsi="Bookman Old Style"/>
        </w:rPr>
        <w:t>pekerjaan</w:t>
      </w:r>
      <w:proofErr w:type="spellEnd"/>
      <w:r w:rsidRPr="00A77A40">
        <w:rPr>
          <w:rFonts w:ascii="Bookman Old Style" w:hAnsi="Bookman Old Style"/>
        </w:rPr>
        <w:t xml:space="preserve"> </w:t>
      </w:r>
      <w:proofErr w:type="spellStart"/>
      <w:r w:rsidRPr="00A77A40">
        <w:rPr>
          <w:rFonts w:ascii="Bookman Old Style" w:hAnsi="Bookman Old Style"/>
        </w:rPr>
        <w:t>sesuai</w:t>
      </w:r>
      <w:proofErr w:type="spellEnd"/>
      <w:r w:rsidRPr="00A77A40">
        <w:rPr>
          <w:rFonts w:ascii="Bookman Old Style" w:hAnsi="Bookman Old Style"/>
        </w:rPr>
        <w:t xml:space="preserve"> </w:t>
      </w:r>
      <w:proofErr w:type="spellStart"/>
      <w:r w:rsidRPr="00A77A40">
        <w:rPr>
          <w:rFonts w:ascii="Bookman Old Style" w:hAnsi="Bookman Old Style"/>
        </w:rPr>
        <w:t>dengan</w:t>
      </w:r>
      <w:proofErr w:type="spellEnd"/>
      <w:r w:rsidRPr="00A77A40">
        <w:rPr>
          <w:rFonts w:ascii="Bookman Old Style" w:hAnsi="Bookman Old Style"/>
        </w:rPr>
        <w:t xml:space="preserve"> </w:t>
      </w:r>
      <w:proofErr w:type="spellStart"/>
      <w:r>
        <w:rPr>
          <w:rFonts w:ascii="Bookman Old Style" w:hAnsi="Bookman Old Style"/>
        </w:rPr>
        <w:t>k</w:t>
      </w:r>
      <w:r w:rsidRPr="00A77A40">
        <w:rPr>
          <w:rFonts w:ascii="Bookman Old Style" w:hAnsi="Bookman Old Style"/>
        </w:rPr>
        <w:t>ontrak</w:t>
      </w:r>
      <w:proofErr w:type="spellEnd"/>
      <w:r w:rsidRPr="00A77A40">
        <w:rPr>
          <w:rFonts w:ascii="Bookman Old Style" w:hAnsi="Bookman Old Style"/>
        </w:rPr>
        <w:t>.</w:t>
      </w:r>
    </w:p>
    <w:p w14:paraId="37FAB768" w14:textId="77777777" w:rsidR="00D84DE5" w:rsidRPr="009A096A" w:rsidRDefault="00D84DE5" w:rsidP="00451385">
      <w:pPr>
        <w:pStyle w:val="ListParagraph"/>
        <w:numPr>
          <w:ilvl w:val="0"/>
          <w:numId w:val="76"/>
        </w:numPr>
        <w:spacing w:before="60" w:line="350" w:lineRule="exact"/>
        <w:ind w:left="2126" w:right="0" w:hanging="425"/>
        <w:rPr>
          <w:rFonts w:ascii="Bookman Old Style" w:hAnsi="Bookman Old Style"/>
          <w:lang w:val="es-ES"/>
        </w:rPr>
      </w:pPr>
      <w:proofErr w:type="spellStart"/>
      <w:r w:rsidRPr="009A096A">
        <w:rPr>
          <w:rFonts w:ascii="Bookman Old Style" w:hAnsi="Bookman Old Style"/>
          <w:lang w:val="es-ES"/>
        </w:rPr>
        <w:t>Perbuatan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tindakan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sebagaimana</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dimaksud</w:t>
      </w:r>
      <w:proofErr w:type="spellEnd"/>
      <w:r w:rsidRPr="009A096A">
        <w:rPr>
          <w:rFonts w:ascii="Bookman Old Style" w:hAnsi="Bookman Old Style"/>
          <w:lang w:val="es-ES"/>
        </w:rPr>
        <w:t xml:space="preserve"> pada </w:t>
      </w:r>
      <w:proofErr w:type="spellStart"/>
      <w:r w:rsidRPr="009A096A">
        <w:rPr>
          <w:rFonts w:ascii="Bookman Old Style" w:hAnsi="Bookman Old Style"/>
          <w:lang w:val="es-ES"/>
        </w:rPr>
        <w:t>ayat</w:t>
      </w:r>
      <w:proofErr w:type="spellEnd"/>
      <w:r w:rsidRPr="00A77A40">
        <w:rPr>
          <w:rFonts w:ascii="Bookman Old Style" w:hAnsi="Bookman Old Style"/>
          <w:lang w:val="id-ID"/>
        </w:rPr>
        <w:t xml:space="preserve"> </w:t>
      </w:r>
      <w:r w:rsidRPr="009A096A">
        <w:rPr>
          <w:rFonts w:ascii="Bookman Old Style" w:hAnsi="Bookman Old Style"/>
          <w:lang w:val="es-ES"/>
        </w:rPr>
        <w:t xml:space="preserve">(1),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(2), dan </w:t>
      </w: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(3) </w:t>
      </w:r>
      <w:proofErr w:type="spellStart"/>
      <w:r w:rsidRPr="009A096A">
        <w:rPr>
          <w:rFonts w:ascii="Bookman Old Style" w:hAnsi="Bookman Old Style"/>
          <w:lang w:val="es-ES"/>
        </w:rPr>
        <w:t>dikenakan</w:t>
      </w:r>
      <w:proofErr w:type="spellEnd"/>
      <w:r w:rsidRPr="009A096A">
        <w:rPr>
          <w:rFonts w:ascii="Bookman Old Style" w:hAnsi="Bookman Old Style"/>
          <w:lang w:val="es-ES"/>
        </w:rPr>
        <w:t>:</w:t>
      </w:r>
    </w:p>
    <w:p w14:paraId="285ADBC9"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s</w:t>
      </w:r>
      <w:r w:rsidRPr="00A77A40">
        <w:rPr>
          <w:rFonts w:ascii="Bookman Old Style" w:hAnsi="Bookman Old Style"/>
        </w:rPr>
        <w:t>anksi</w:t>
      </w:r>
      <w:proofErr w:type="spellEnd"/>
      <w:r w:rsidRPr="00A77A40">
        <w:rPr>
          <w:rFonts w:ascii="Bookman Old Style" w:hAnsi="Bookman Old Style"/>
        </w:rPr>
        <w:t xml:space="preserve"> </w:t>
      </w:r>
      <w:proofErr w:type="spellStart"/>
      <w:r w:rsidRPr="00A77A40">
        <w:rPr>
          <w:rFonts w:ascii="Bookman Old Style" w:hAnsi="Bookman Old Style"/>
        </w:rPr>
        <w:t>digugurkan</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pemilihan</w:t>
      </w:r>
      <w:proofErr w:type="spellEnd"/>
      <w:r w:rsidRPr="00A77A40">
        <w:rPr>
          <w:rFonts w:ascii="Bookman Old Style" w:hAnsi="Bookman Old Style"/>
        </w:rPr>
        <w:t>;</w:t>
      </w:r>
    </w:p>
    <w:p w14:paraId="40AE810A"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lastRenderedPageBreak/>
        <w:t>s</w:t>
      </w:r>
      <w:r w:rsidRPr="00A77A40">
        <w:rPr>
          <w:rFonts w:ascii="Bookman Old Style" w:hAnsi="Bookman Old Style"/>
        </w:rPr>
        <w:t>anksi</w:t>
      </w:r>
      <w:proofErr w:type="spellEnd"/>
      <w:r w:rsidRPr="00A77A40">
        <w:rPr>
          <w:rFonts w:ascii="Bookman Old Style" w:hAnsi="Bookman Old Style"/>
        </w:rPr>
        <w:t xml:space="preserve"> </w:t>
      </w:r>
      <w:proofErr w:type="spellStart"/>
      <w:r w:rsidRPr="00A77A40">
        <w:rPr>
          <w:rFonts w:ascii="Bookman Old Style" w:hAnsi="Bookman Old Style"/>
        </w:rPr>
        <w:t>pencairan</w:t>
      </w:r>
      <w:proofErr w:type="spellEnd"/>
      <w:r w:rsidRPr="00A77A40">
        <w:rPr>
          <w:rFonts w:ascii="Bookman Old Style" w:hAnsi="Bookman Old Style"/>
        </w:rPr>
        <w:t xml:space="preserve"> </w:t>
      </w:r>
      <w:proofErr w:type="spellStart"/>
      <w:r w:rsidRPr="00A77A40">
        <w:rPr>
          <w:rFonts w:ascii="Bookman Old Style" w:hAnsi="Bookman Old Style"/>
        </w:rPr>
        <w:t>jaminan</w:t>
      </w:r>
      <w:proofErr w:type="spellEnd"/>
      <w:r w:rsidRPr="00A77A40">
        <w:rPr>
          <w:rFonts w:ascii="Bookman Old Style" w:hAnsi="Bookman Old Style"/>
        </w:rPr>
        <w:t>;</w:t>
      </w:r>
    </w:p>
    <w:p w14:paraId="0199405E"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s</w:t>
      </w:r>
      <w:r w:rsidRPr="00A77A40">
        <w:rPr>
          <w:rFonts w:ascii="Bookman Old Style" w:hAnsi="Bookman Old Style"/>
        </w:rPr>
        <w:t>anksi</w:t>
      </w:r>
      <w:proofErr w:type="spellEnd"/>
      <w:r w:rsidRPr="00A77A40">
        <w:rPr>
          <w:rFonts w:ascii="Bookman Old Style" w:hAnsi="Bookman Old Style"/>
        </w:rPr>
        <w:t xml:space="preserve"> daftar </w:t>
      </w:r>
      <w:proofErr w:type="spellStart"/>
      <w:r w:rsidRPr="00A77A40">
        <w:rPr>
          <w:rFonts w:ascii="Bookman Old Style" w:hAnsi="Bookman Old Style"/>
        </w:rPr>
        <w:t>hitam</w:t>
      </w:r>
      <w:proofErr w:type="spellEnd"/>
      <w:r w:rsidRPr="00A77A40">
        <w:rPr>
          <w:rFonts w:ascii="Bookman Old Style" w:hAnsi="Bookman Old Style"/>
        </w:rPr>
        <w:t>;</w:t>
      </w:r>
    </w:p>
    <w:p w14:paraId="6F47008E"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s</w:t>
      </w:r>
      <w:r w:rsidRPr="00A77A40">
        <w:rPr>
          <w:rFonts w:ascii="Bookman Old Style" w:hAnsi="Bookman Old Style"/>
        </w:rPr>
        <w:t>anksi</w:t>
      </w:r>
      <w:proofErr w:type="spellEnd"/>
      <w:r w:rsidRPr="00A77A40">
        <w:rPr>
          <w:rFonts w:ascii="Bookman Old Style" w:hAnsi="Bookman Old Style"/>
        </w:rPr>
        <w:t xml:space="preserve"> </w:t>
      </w:r>
      <w:proofErr w:type="spellStart"/>
      <w:r w:rsidRPr="00A77A40">
        <w:rPr>
          <w:rFonts w:ascii="Bookman Old Style" w:hAnsi="Bookman Old Style"/>
        </w:rPr>
        <w:t>ganti</w:t>
      </w:r>
      <w:proofErr w:type="spellEnd"/>
      <w:r w:rsidRPr="00A77A40">
        <w:rPr>
          <w:rFonts w:ascii="Bookman Old Style" w:hAnsi="Bookman Old Style"/>
        </w:rPr>
        <w:t xml:space="preserve"> </w:t>
      </w:r>
      <w:proofErr w:type="spellStart"/>
      <w:r w:rsidRPr="00A77A40">
        <w:rPr>
          <w:rFonts w:ascii="Bookman Old Style" w:hAnsi="Bookman Old Style"/>
        </w:rPr>
        <w:t>kerugian</w:t>
      </w:r>
      <w:proofErr w:type="spellEnd"/>
      <w:r w:rsidRPr="00A77A40">
        <w:rPr>
          <w:rFonts w:ascii="Bookman Old Style" w:hAnsi="Bookman Old Style"/>
        </w:rPr>
        <w:t>; dan/</w:t>
      </w:r>
      <w:proofErr w:type="spellStart"/>
      <w:r w:rsidRPr="00A77A40">
        <w:rPr>
          <w:rFonts w:ascii="Bookman Old Style" w:hAnsi="Bookman Old Style"/>
        </w:rPr>
        <w:t>atau</w:t>
      </w:r>
      <w:proofErr w:type="spellEnd"/>
    </w:p>
    <w:p w14:paraId="11ED4073"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s</w:t>
      </w:r>
      <w:r w:rsidRPr="00A77A40">
        <w:rPr>
          <w:rFonts w:ascii="Bookman Old Style" w:hAnsi="Bookman Old Style"/>
        </w:rPr>
        <w:t>anksi</w:t>
      </w:r>
      <w:proofErr w:type="spellEnd"/>
      <w:r w:rsidRPr="00A77A40">
        <w:rPr>
          <w:rFonts w:ascii="Bookman Old Style" w:hAnsi="Bookman Old Style"/>
        </w:rPr>
        <w:t xml:space="preserve"> </w:t>
      </w:r>
      <w:proofErr w:type="spellStart"/>
      <w:r w:rsidRPr="00A77A40">
        <w:rPr>
          <w:rFonts w:ascii="Bookman Old Style" w:hAnsi="Bookman Old Style"/>
        </w:rPr>
        <w:t>denda</w:t>
      </w:r>
      <w:proofErr w:type="spellEnd"/>
      <w:r w:rsidRPr="00A77A40">
        <w:rPr>
          <w:rFonts w:ascii="Bookman Old Style" w:hAnsi="Bookman Old Style"/>
        </w:rPr>
        <w:t>.</w:t>
      </w:r>
    </w:p>
    <w:p w14:paraId="55CE3A57" w14:textId="77777777" w:rsidR="00D84DE5" w:rsidRPr="00A77A40" w:rsidRDefault="00D84DE5" w:rsidP="00451385">
      <w:pPr>
        <w:pStyle w:val="ListParagraph"/>
        <w:numPr>
          <w:ilvl w:val="0"/>
          <w:numId w:val="76"/>
        </w:numPr>
        <w:spacing w:before="60" w:line="350" w:lineRule="exact"/>
        <w:ind w:left="2126" w:right="0" w:hanging="425"/>
        <w:rPr>
          <w:rFonts w:ascii="Bookman Old Style" w:hAnsi="Bookman Old Style"/>
          <w:lang w:val="pt-BR"/>
        </w:rPr>
      </w:pPr>
      <w:r w:rsidRPr="00A77A40">
        <w:rPr>
          <w:rFonts w:ascii="Bookman Old Style" w:hAnsi="Bookman Old Style"/>
          <w:lang w:val="pt-BR"/>
        </w:rPr>
        <w:t>Pelanggaran atas ketentuan sebagaimana dimaksud pada:</w:t>
      </w:r>
    </w:p>
    <w:p w14:paraId="63A10F25"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lang w:val="pt-BR"/>
        </w:rPr>
      </w:pPr>
      <w:r>
        <w:rPr>
          <w:rFonts w:ascii="Bookman Old Style" w:hAnsi="Bookman Old Style"/>
          <w:lang w:val="pt-BR"/>
        </w:rPr>
        <w:t>a</w:t>
      </w:r>
      <w:r w:rsidRPr="00A77A40">
        <w:rPr>
          <w:rFonts w:ascii="Bookman Old Style" w:hAnsi="Bookman Old Style"/>
          <w:lang w:val="pt-BR"/>
        </w:rPr>
        <w:t>yat (1) huruf a sampai dengan huruf c dikenakan sanksi digugurkan dalam pemilihan, sanksi pencairan Jaminan Penawaran, dan Sanksi Daftar Hitam selama 2 (dua) tahun;</w:t>
      </w:r>
    </w:p>
    <w:p w14:paraId="34CEDBBA"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lang w:val="pt-BR"/>
        </w:rPr>
      </w:pPr>
      <w:r>
        <w:rPr>
          <w:rFonts w:ascii="Bookman Old Style" w:hAnsi="Bookman Old Style"/>
          <w:lang w:val="pt-BR"/>
        </w:rPr>
        <w:t>a</w:t>
      </w:r>
      <w:r w:rsidRPr="00A77A40">
        <w:rPr>
          <w:rFonts w:ascii="Bookman Old Style" w:hAnsi="Bookman Old Style"/>
          <w:lang w:val="pt-BR"/>
        </w:rPr>
        <w:t>yat (1) huruf d dikenakan sanksi pencairan Jaminan Penawaran dan Sanksi Daftar Hitam selama 1 (satu) tahun;</w:t>
      </w:r>
    </w:p>
    <w:p w14:paraId="7ED04DE0" w14:textId="77777777" w:rsidR="00D84DE5" w:rsidRPr="009A096A" w:rsidRDefault="00D84DE5" w:rsidP="00451385">
      <w:pPr>
        <w:widowControl/>
        <w:numPr>
          <w:ilvl w:val="1"/>
          <w:numId w:val="76"/>
        </w:numPr>
        <w:autoSpaceDE/>
        <w:autoSpaceDN/>
        <w:spacing w:before="60" w:line="350" w:lineRule="exact"/>
        <w:ind w:left="2517" w:hanging="357"/>
        <w:jc w:val="both"/>
        <w:rPr>
          <w:rFonts w:ascii="Bookman Old Style" w:hAnsi="Bookman Old Style"/>
          <w:lang w:val="es-ES"/>
        </w:rPr>
      </w:pP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(2) </w:t>
      </w:r>
      <w:proofErr w:type="spellStart"/>
      <w:r w:rsidRPr="009A096A">
        <w:rPr>
          <w:rFonts w:ascii="Bookman Old Style" w:hAnsi="Bookman Old Style"/>
          <w:lang w:val="es-ES"/>
        </w:rPr>
        <w:t>dikenakan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pencairan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Jaminan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Penawaran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Daftar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Hitam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selama</w:t>
      </w:r>
      <w:proofErr w:type="spellEnd"/>
      <w:r w:rsidRPr="009A096A">
        <w:rPr>
          <w:rFonts w:ascii="Bookman Old Style" w:hAnsi="Bookman Old Style"/>
          <w:lang w:val="es-ES"/>
        </w:rPr>
        <w:t xml:space="preserve"> 1 (</w:t>
      </w:r>
      <w:proofErr w:type="spellStart"/>
      <w:r w:rsidRPr="009A096A">
        <w:rPr>
          <w:rFonts w:ascii="Bookman Old Style" w:hAnsi="Bookman Old Style"/>
          <w:lang w:val="es-ES"/>
        </w:rPr>
        <w:t>satu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tahun</w:t>
      </w:r>
      <w:proofErr w:type="spellEnd"/>
      <w:r w:rsidRPr="009A096A">
        <w:rPr>
          <w:rFonts w:ascii="Bookman Old Style" w:hAnsi="Bookman Old Style"/>
          <w:lang w:val="es-ES"/>
        </w:rPr>
        <w:t>;</w:t>
      </w:r>
    </w:p>
    <w:p w14:paraId="18488C61" w14:textId="77777777" w:rsidR="00D84DE5" w:rsidRPr="009A096A" w:rsidRDefault="00D84DE5" w:rsidP="00451385">
      <w:pPr>
        <w:widowControl/>
        <w:numPr>
          <w:ilvl w:val="1"/>
          <w:numId w:val="76"/>
        </w:numPr>
        <w:autoSpaceDE/>
        <w:autoSpaceDN/>
        <w:spacing w:before="60" w:line="350" w:lineRule="exact"/>
        <w:ind w:left="2517" w:hanging="357"/>
        <w:jc w:val="both"/>
        <w:rPr>
          <w:rFonts w:ascii="Bookman Old Style" w:hAnsi="Bookman Old Style"/>
          <w:lang w:val="es-ES"/>
        </w:rPr>
      </w:pP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(3) </w:t>
      </w:r>
      <w:proofErr w:type="spellStart"/>
      <w:r w:rsidRPr="009A096A">
        <w:rPr>
          <w:rFonts w:ascii="Bookman Old Style" w:hAnsi="Bookman Old Style"/>
          <w:lang w:val="es-ES"/>
        </w:rPr>
        <w:t>huruf</w:t>
      </w:r>
      <w:proofErr w:type="spellEnd"/>
      <w:r w:rsidRPr="009A096A">
        <w:rPr>
          <w:rFonts w:ascii="Bookman Old Style" w:hAnsi="Bookman Old Style"/>
          <w:lang w:val="es-ES"/>
        </w:rPr>
        <w:t xml:space="preserve"> a </w:t>
      </w:r>
      <w:proofErr w:type="spellStart"/>
      <w:r w:rsidRPr="009A096A">
        <w:rPr>
          <w:rFonts w:ascii="Bookman Old Style" w:hAnsi="Bookman Old Style"/>
          <w:lang w:val="es-ES"/>
        </w:rPr>
        <w:t>dikenakan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pencairan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Jaminan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Pelaksanaan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pencairan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Jaminan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Pemeliharaan</w:t>
      </w:r>
      <w:proofErr w:type="spellEnd"/>
      <w:r w:rsidRPr="009A096A">
        <w:rPr>
          <w:rFonts w:ascii="Bookman Old Style" w:hAnsi="Bookman Old Style"/>
          <w:lang w:val="es-ES"/>
        </w:rPr>
        <w:t xml:space="preserve">, dan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Daftar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Hitam</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selama</w:t>
      </w:r>
      <w:proofErr w:type="spellEnd"/>
      <w:r w:rsidRPr="009A096A">
        <w:rPr>
          <w:rFonts w:ascii="Bookman Old Style" w:hAnsi="Bookman Old Style"/>
          <w:lang w:val="es-ES"/>
        </w:rPr>
        <w:t xml:space="preserve"> 1 (</w:t>
      </w:r>
      <w:proofErr w:type="spellStart"/>
      <w:r w:rsidRPr="009A096A">
        <w:rPr>
          <w:rFonts w:ascii="Bookman Old Style" w:hAnsi="Bookman Old Style"/>
          <w:lang w:val="es-ES"/>
        </w:rPr>
        <w:t>satu</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tahun</w:t>
      </w:r>
      <w:proofErr w:type="spellEnd"/>
      <w:r w:rsidRPr="009A096A">
        <w:rPr>
          <w:rFonts w:ascii="Bookman Old Style" w:hAnsi="Bookman Old Style"/>
          <w:lang w:val="es-ES"/>
        </w:rPr>
        <w:t>;</w:t>
      </w:r>
    </w:p>
    <w:p w14:paraId="323E1E69" w14:textId="77777777" w:rsidR="00D84DE5" w:rsidRPr="009A096A" w:rsidRDefault="00D84DE5" w:rsidP="00451385">
      <w:pPr>
        <w:widowControl/>
        <w:numPr>
          <w:ilvl w:val="1"/>
          <w:numId w:val="76"/>
        </w:numPr>
        <w:autoSpaceDE/>
        <w:autoSpaceDN/>
        <w:spacing w:before="60" w:line="350" w:lineRule="exact"/>
        <w:ind w:left="2517" w:hanging="357"/>
        <w:jc w:val="both"/>
        <w:rPr>
          <w:rFonts w:ascii="Bookman Old Style" w:hAnsi="Bookman Old Style"/>
          <w:lang w:val="es-ES"/>
        </w:rPr>
      </w:pPr>
      <w:proofErr w:type="spellStart"/>
      <w:r w:rsidRPr="009A096A">
        <w:rPr>
          <w:rFonts w:ascii="Bookman Old Style" w:hAnsi="Bookman Old Style"/>
          <w:lang w:val="es-ES"/>
        </w:rPr>
        <w:t>ayat</w:t>
      </w:r>
      <w:proofErr w:type="spellEnd"/>
      <w:r w:rsidRPr="009A096A">
        <w:rPr>
          <w:rFonts w:ascii="Bookman Old Style" w:hAnsi="Bookman Old Style"/>
          <w:lang w:val="es-ES"/>
        </w:rPr>
        <w:t xml:space="preserve"> (3) </w:t>
      </w:r>
      <w:proofErr w:type="spellStart"/>
      <w:r w:rsidRPr="009A096A">
        <w:rPr>
          <w:rFonts w:ascii="Bookman Old Style" w:hAnsi="Bookman Old Style"/>
          <w:lang w:val="es-ES"/>
        </w:rPr>
        <w:t>huruf</w:t>
      </w:r>
      <w:proofErr w:type="spellEnd"/>
      <w:r w:rsidRPr="009A096A">
        <w:rPr>
          <w:rFonts w:ascii="Bookman Old Style" w:hAnsi="Bookman Old Style"/>
          <w:lang w:val="es-ES"/>
        </w:rPr>
        <w:t xml:space="preserve"> b </w:t>
      </w:r>
      <w:proofErr w:type="spellStart"/>
      <w:r w:rsidRPr="009A096A">
        <w:rPr>
          <w:rFonts w:ascii="Bookman Old Style" w:hAnsi="Bookman Old Style"/>
          <w:lang w:val="es-ES"/>
        </w:rPr>
        <w:t>sampai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dengan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huruf</w:t>
      </w:r>
      <w:proofErr w:type="spellEnd"/>
      <w:r w:rsidRPr="009A096A">
        <w:rPr>
          <w:rFonts w:ascii="Bookman Old Style" w:hAnsi="Bookman Old Style"/>
          <w:lang w:val="es-ES"/>
        </w:rPr>
        <w:t xml:space="preserve"> e </w:t>
      </w:r>
      <w:proofErr w:type="spellStart"/>
      <w:r w:rsidRPr="009A096A">
        <w:rPr>
          <w:rFonts w:ascii="Bookman Old Style" w:hAnsi="Bookman Old Style"/>
          <w:lang w:val="es-ES"/>
        </w:rPr>
        <w:t>dikenakan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sanksi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ganti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kerugian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sebesar</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nilai</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kerugian</w:t>
      </w:r>
      <w:proofErr w:type="spellEnd"/>
      <w:r w:rsidRPr="009A096A">
        <w:rPr>
          <w:rFonts w:ascii="Bookman Old Style" w:hAnsi="Bookman Old Style"/>
          <w:lang w:val="es-ES"/>
        </w:rPr>
        <w:t xml:space="preserve"> yang </w:t>
      </w:r>
      <w:proofErr w:type="spellStart"/>
      <w:r w:rsidRPr="009A096A">
        <w:rPr>
          <w:rFonts w:ascii="Bookman Old Style" w:hAnsi="Bookman Old Style"/>
          <w:lang w:val="es-ES"/>
        </w:rPr>
        <w:t>ditimbulkan</w:t>
      </w:r>
      <w:proofErr w:type="spellEnd"/>
      <w:r w:rsidRPr="009A096A">
        <w:rPr>
          <w:rFonts w:ascii="Bookman Old Style" w:hAnsi="Bookman Old Style"/>
          <w:lang w:val="es-ES"/>
        </w:rPr>
        <w:t xml:space="preserve">; </w:t>
      </w:r>
      <w:proofErr w:type="spellStart"/>
      <w:r w:rsidRPr="009A096A">
        <w:rPr>
          <w:rFonts w:ascii="Bookman Old Style" w:hAnsi="Bookman Old Style"/>
          <w:lang w:val="es-ES"/>
        </w:rPr>
        <w:t>atau</w:t>
      </w:r>
      <w:proofErr w:type="spellEnd"/>
      <w:r w:rsidRPr="00A77A40">
        <w:rPr>
          <w:rFonts w:ascii="Bookman Old Style" w:hAnsi="Bookman Old Style"/>
          <w:lang w:val="id-ID"/>
        </w:rPr>
        <w:t xml:space="preserve"> </w:t>
      </w:r>
    </w:p>
    <w:p w14:paraId="14216C54" w14:textId="77777777" w:rsidR="00D84DE5" w:rsidRPr="00A77A40" w:rsidRDefault="00D84DE5" w:rsidP="00451385">
      <w:pPr>
        <w:widowControl/>
        <w:numPr>
          <w:ilvl w:val="1"/>
          <w:numId w:val="76"/>
        </w:numPr>
        <w:autoSpaceDE/>
        <w:autoSpaceDN/>
        <w:spacing w:before="60" w:line="350" w:lineRule="exact"/>
        <w:ind w:left="2517" w:hanging="357"/>
        <w:jc w:val="both"/>
        <w:rPr>
          <w:rFonts w:ascii="Bookman Old Style" w:hAnsi="Bookman Old Style"/>
        </w:rPr>
      </w:pPr>
      <w:proofErr w:type="spellStart"/>
      <w:r>
        <w:rPr>
          <w:rFonts w:ascii="Bookman Old Style" w:hAnsi="Bookman Old Style"/>
        </w:rPr>
        <w:t>a</w:t>
      </w:r>
      <w:r w:rsidRPr="00A77A40">
        <w:rPr>
          <w:rFonts w:ascii="Bookman Old Style" w:hAnsi="Bookman Old Style"/>
        </w:rPr>
        <w:t>yat</w:t>
      </w:r>
      <w:proofErr w:type="spellEnd"/>
      <w:r w:rsidRPr="00A77A40">
        <w:rPr>
          <w:rFonts w:ascii="Bookman Old Style" w:hAnsi="Bookman Old Style"/>
        </w:rPr>
        <w:t xml:space="preserve"> (3) </w:t>
      </w:r>
      <w:proofErr w:type="spellStart"/>
      <w:r w:rsidRPr="00A77A40">
        <w:rPr>
          <w:rFonts w:ascii="Bookman Old Style" w:hAnsi="Bookman Old Style"/>
        </w:rPr>
        <w:t>huruf</w:t>
      </w:r>
      <w:proofErr w:type="spellEnd"/>
      <w:r w:rsidRPr="00A77A40">
        <w:rPr>
          <w:rFonts w:ascii="Bookman Old Style" w:hAnsi="Bookman Old Style"/>
        </w:rPr>
        <w:t xml:space="preserve"> f </w:t>
      </w:r>
      <w:proofErr w:type="spellStart"/>
      <w:r w:rsidRPr="00A77A40">
        <w:rPr>
          <w:rFonts w:ascii="Bookman Old Style" w:hAnsi="Bookman Old Style"/>
        </w:rPr>
        <w:t>dikenakan</w:t>
      </w:r>
      <w:proofErr w:type="spellEnd"/>
      <w:r w:rsidRPr="00A77A40">
        <w:rPr>
          <w:rFonts w:ascii="Bookman Old Style" w:hAnsi="Bookman Old Style"/>
        </w:rPr>
        <w:t xml:space="preserve"> </w:t>
      </w:r>
      <w:proofErr w:type="spellStart"/>
      <w:r w:rsidRPr="00A77A40">
        <w:rPr>
          <w:rFonts w:ascii="Bookman Old Style" w:hAnsi="Bookman Old Style"/>
        </w:rPr>
        <w:t>sanksi</w:t>
      </w:r>
      <w:proofErr w:type="spellEnd"/>
      <w:r w:rsidRPr="00A77A40">
        <w:rPr>
          <w:rFonts w:ascii="Bookman Old Style" w:hAnsi="Bookman Old Style"/>
        </w:rPr>
        <w:t xml:space="preserve"> </w:t>
      </w:r>
      <w:proofErr w:type="spellStart"/>
      <w:r w:rsidRPr="00A77A40">
        <w:rPr>
          <w:rFonts w:ascii="Bookman Old Style" w:hAnsi="Bookman Old Style"/>
        </w:rPr>
        <w:t>denda</w:t>
      </w:r>
      <w:proofErr w:type="spellEnd"/>
      <w:r w:rsidRPr="00A77A40">
        <w:rPr>
          <w:rFonts w:ascii="Bookman Old Style" w:hAnsi="Bookman Old Style"/>
        </w:rPr>
        <w:t xml:space="preserve"> </w:t>
      </w:r>
      <w:proofErr w:type="spellStart"/>
      <w:r w:rsidRPr="00A77A40">
        <w:rPr>
          <w:rFonts w:ascii="Bookman Old Style" w:hAnsi="Bookman Old Style"/>
        </w:rPr>
        <w:t>keterlambatan</w:t>
      </w:r>
      <w:proofErr w:type="spellEnd"/>
      <w:r w:rsidRPr="00A77A40">
        <w:rPr>
          <w:rFonts w:ascii="Bookman Old Style" w:hAnsi="Bookman Old Style"/>
        </w:rPr>
        <w:t>.</w:t>
      </w:r>
    </w:p>
    <w:p w14:paraId="61457F3F" w14:textId="77777777" w:rsidR="00D84DE5" w:rsidRPr="00A77A40" w:rsidRDefault="00D84DE5" w:rsidP="00451385">
      <w:pPr>
        <w:pStyle w:val="ListParagraph"/>
        <w:numPr>
          <w:ilvl w:val="0"/>
          <w:numId w:val="76"/>
        </w:numPr>
        <w:spacing w:before="60" w:line="350" w:lineRule="exact"/>
        <w:ind w:left="2126" w:right="0" w:hanging="425"/>
        <w:rPr>
          <w:rFonts w:ascii="Bookman Old Style" w:hAnsi="Bookman Old Style"/>
        </w:rPr>
      </w:pPr>
      <w:proofErr w:type="spellStart"/>
      <w:r w:rsidRPr="00A77A40">
        <w:rPr>
          <w:rFonts w:ascii="Bookman Old Style" w:hAnsi="Bookman Old Style"/>
        </w:rPr>
        <w:t>Pengenaan</w:t>
      </w:r>
      <w:proofErr w:type="spellEnd"/>
      <w:r w:rsidRPr="00A77A40">
        <w:rPr>
          <w:rFonts w:ascii="Bookman Old Style" w:hAnsi="Bookman Old Style"/>
        </w:rPr>
        <w:t xml:space="preserve"> </w:t>
      </w:r>
      <w:proofErr w:type="spellStart"/>
      <w:r w:rsidRPr="00A77A40">
        <w:rPr>
          <w:rFonts w:ascii="Bookman Old Style" w:hAnsi="Bookman Old Style"/>
        </w:rPr>
        <w:t>Sanksi</w:t>
      </w:r>
      <w:proofErr w:type="spellEnd"/>
      <w:r w:rsidRPr="00A77A40">
        <w:rPr>
          <w:rFonts w:ascii="Bookman Old Style" w:hAnsi="Bookman Old Style"/>
        </w:rPr>
        <w:t xml:space="preserve"> Daftar Hitam </w:t>
      </w:r>
      <w:proofErr w:type="spellStart"/>
      <w:r w:rsidRPr="00A77A40">
        <w:rPr>
          <w:rFonts w:ascii="Bookman Old Style" w:hAnsi="Bookman Old Style"/>
        </w:rPr>
        <w:t>sebagaimana</w:t>
      </w:r>
      <w:proofErr w:type="spellEnd"/>
      <w:r w:rsidRPr="00A77A40">
        <w:rPr>
          <w:rFonts w:ascii="Bookman Old Style" w:hAnsi="Bookman Old Style"/>
        </w:rPr>
        <w:t xml:space="preserve"> </w:t>
      </w:r>
      <w:proofErr w:type="spellStart"/>
      <w:r w:rsidRPr="00A77A40">
        <w:rPr>
          <w:rFonts w:ascii="Bookman Old Style" w:hAnsi="Bookman Old Style"/>
        </w:rPr>
        <w:t>dimaksud</w:t>
      </w:r>
      <w:proofErr w:type="spellEnd"/>
      <w:r w:rsidRPr="00A77A40">
        <w:rPr>
          <w:rFonts w:ascii="Bookman Old Style" w:hAnsi="Bookman Old Style"/>
        </w:rPr>
        <w:t xml:space="preserve"> </w:t>
      </w:r>
      <w:proofErr w:type="spellStart"/>
      <w:r w:rsidRPr="00A77A40">
        <w:rPr>
          <w:rFonts w:ascii="Bookman Old Style" w:hAnsi="Bookman Old Style"/>
        </w:rPr>
        <w:t>dalam</w:t>
      </w:r>
      <w:proofErr w:type="spellEnd"/>
      <w:r w:rsidRPr="00A77A40">
        <w:rPr>
          <w:rFonts w:ascii="Bookman Old Style" w:hAnsi="Bookman Old Style"/>
        </w:rPr>
        <w:t xml:space="preserve"> </w:t>
      </w:r>
      <w:proofErr w:type="spellStart"/>
      <w:r w:rsidRPr="00A77A40">
        <w:rPr>
          <w:rFonts w:ascii="Bookman Old Style" w:hAnsi="Bookman Old Style"/>
        </w:rPr>
        <w:t>ayat</w:t>
      </w:r>
      <w:proofErr w:type="spellEnd"/>
      <w:r w:rsidRPr="00A77A40">
        <w:rPr>
          <w:rFonts w:ascii="Bookman Old Style" w:hAnsi="Bookman Old Style"/>
        </w:rPr>
        <w:t xml:space="preserve"> (5) </w:t>
      </w:r>
      <w:proofErr w:type="spellStart"/>
      <w:r w:rsidRPr="00A77A40">
        <w:rPr>
          <w:rFonts w:ascii="Bookman Old Style" w:hAnsi="Bookman Old Style"/>
        </w:rPr>
        <w:t>ditetapkan</w:t>
      </w:r>
      <w:proofErr w:type="spellEnd"/>
      <w:r w:rsidRPr="00A77A40">
        <w:rPr>
          <w:rFonts w:ascii="Bookman Old Style" w:hAnsi="Bookman Old Style"/>
        </w:rPr>
        <w:t xml:space="preserve"> oleh PA/KPA </w:t>
      </w:r>
      <w:proofErr w:type="spellStart"/>
      <w:r w:rsidRPr="00A77A40">
        <w:rPr>
          <w:rFonts w:ascii="Bookman Old Style" w:hAnsi="Bookman Old Style"/>
        </w:rPr>
        <w:t>atas</w:t>
      </w:r>
      <w:proofErr w:type="spellEnd"/>
      <w:r w:rsidRPr="00A77A40">
        <w:rPr>
          <w:rFonts w:ascii="Bookman Old Style" w:hAnsi="Bookman Old Style"/>
        </w:rPr>
        <w:t xml:space="preserve"> </w:t>
      </w:r>
      <w:proofErr w:type="spellStart"/>
      <w:r w:rsidRPr="00A77A40">
        <w:rPr>
          <w:rFonts w:ascii="Bookman Old Style" w:hAnsi="Bookman Old Style"/>
        </w:rPr>
        <w:t>usulan</w:t>
      </w:r>
      <w:proofErr w:type="spellEnd"/>
      <w:r w:rsidRPr="00A77A40">
        <w:rPr>
          <w:rFonts w:ascii="Bookman Old Style" w:hAnsi="Bookman Old Style"/>
        </w:rPr>
        <w:t xml:space="preserve"> </w:t>
      </w:r>
      <w:proofErr w:type="spellStart"/>
      <w:r w:rsidRPr="00A77A40">
        <w:rPr>
          <w:rFonts w:ascii="Bookman Old Style" w:hAnsi="Bookman Old Style"/>
        </w:rPr>
        <w:t>Pejabat</w:t>
      </w:r>
      <w:proofErr w:type="spellEnd"/>
      <w:r w:rsidRPr="00A77A40">
        <w:rPr>
          <w:rFonts w:ascii="Bookman Old Style" w:hAnsi="Bookman Old Style"/>
        </w:rPr>
        <w:t xml:space="preserve"> </w:t>
      </w:r>
      <w:proofErr w:type="spellStart"/>
      <w:r w:rsidRPr="00A77A40">
        <w:rPr>
          <w:rFonts w:ascii="Bookman Old Style" w:hAnsi="Bookman Old Style"/>
        </w:rPr>
        <w:t>Pengadaan</w:t>
      </w:r>
      <w:proofErr w:type="spellEnd"/>
      <w:r w:rsidRPr="00A77A40">
        <w:rPr>
          <w:rFonts w:ascii="Bookman Old Style" w:hAnsi="Bookman Old Style"/>
        </w:rPr>
        <w:t>/</w:t>
      </w:r>
      <w:proofErr w:type="spellStart"/>
      <w:r w:rsidRPr="00A77A40">
        <w:rPr>
          <w:rFonts w:ascii="Bookman Old Style" w:hAnsi="Bookman Old Style"/>
        </w:rPr>
        <w:t>Pokja</w:t>
      </w:r>
      <w:proofErr w:type="spellEnd"/>
      <w:r w:rsidRPr="00A77A40">
        <w:rPr>
          <w:rFonts w:ascii="Bookman Old Style" w:hAnsi="Bookman Old Style"/>
        </w:rPr>
        <w:t xml:space="preserve"> </w:t>
      </w:r>
      <w:proofErr w:type="spellStart"/>
      <w:r w:rsidRPr="00A77A40">
        <w:rPr>
          <w:rFonts w:ascii="Bookman Old Style" w:hAnsi="Bookman Old Style"/>
        </w:rPr>
        <w:t>Pemilihan</w:t>
      </w:r>
      <w:proofErr w:type="spellEnd"/>
      <w:r w:rsidRPr="00A77A40">
        <w:rPr>
          <w:rFonts w:ascii="Bookman Old Style" w:hAnsi="Bookman Old Style"/>
        </w:rPr>
        <w:t xml:space="preserve">/Agen </w:t>
      </w:r>
      <w:proofErr w:type="spellStart"/>
      <w:r w:rsidRPr="00A77A40">
        <w:rPr>
          <w:rFonts w:ascii="Bookman Old Style" w:hAnsi="Bookman Old Style"/>
        </w:rPr>
        <w:t>Pengadaan</w:t>
      </w:r>
      <w:proofErr w:type="spellEnd"/>
      <w:r w:rsidRPr="00A77A40">
        <w:rPr>
          <w:rFonts w:ascii="Bookman Old Style" w:hAnsi="Bookman Old Style"/>
          <w:lang w:val="id-ID"/>
        </w:rPr>
        <w:t>/PPK.</w:t>
      </w:r>
    </w:p>
    <w:p w14:paraId="422F7E96" w14:textId="77777777" w:rsidR="00D84DE5" w:rsidRPr="00A77A40" w:rsidRDefault="00D84DE5" w:rsidP="00451385">
      <w:pPr>
        <w:pStyle w:val="ListParagraph"/>
        <w:numPr>
          <w:ilvl w:val="0"/>
          <w:numId w:val="76"/>
        </w:numPr>
        <w:spacing w:before="60" w:line="350" w:lineRule="exact"/>
        <w:ind w:left="2126" w:right="0" w:hanging="425"/>
        <w:rPr>
          <w:rFonts w:ascii="Bookman Old Style" w:hAnsi="Bookman Old Style"/>
          <w:lang w:val="id-ID"/>
        </w:rPr>
      </w:pPr>
      <w:r w:rsidRPr="00A77A40">
        <w:rPr>
          <w:rFonts w:ascii="Bookman Old Style" w:hAnsi="Bookman Old Style"/>
          <w:lang w:val="id-ID"/>
        </w:rPr>
        <w:t xml:space="preserve">Pengenaan sanksi denda keterlambatan sebagaimana dimaksud dalam ayat (5) huruf f ditetapkan oleh PPK dalam </w:t>
      </w:r>
      <w:r>
        <w:rPr>
          <w:rFonts w:ascii="Bookman Old Style" w:hAnsi="Bookman Old Style"/>
          <w:lang w:val="id-ID"/>
        </w:rPr>
        <w:t>k</w:t>
      </w:r>
      <w:r w:rsidRPr="00A77A40">
        <w:rPr>
          <w:rFonts w:ascii="Bookman Old Style" w:hAnsi="Bookman Old Style"/>
          <w:lang w:val="id-ID"/>
        </w:rPr>
        <w:t>ontrak sebesar 1‰ (satu permil) dari nilai kontrak atau nilai bagian kontrak untuk setiap hari keterlambatan.</w:t>
      </w:r>
    </w:p>
    <w:p w14:paraId="33180D25" w14:textId="77777777" w:rsidR="00D84DE5" w:rsidRDefault="00D84DE5" w:rsidP="00367C7B">
      <w:pPr>
        <w:pStyle w:val="ListParagraph"/>
        <w:numPr>
          <w:ilvl w:val="0"/>
          <w:numId w:val="76"/>
        </w:numPr>
        <w:spacing w:before="60" w:line="350" w:lineRule="exact"/>
        <w:ind w:left="2126" w:right="0" w:hanging="425"/>
        <w:rPr>
          <w:rFonts w:ascii="Bookman Old Style" w:hAnsi="Bookman Old Style"/>
          <w:lang w:val="id-ID"/>
        </w:rPr>
      </w:pPr>
      <w:r w:rsidRPr="00A77A40">
        <w:rPr>
          <w:rFonts w:ascii="Bookman Old Style" w:hAnsi="Bookman Old Style"/>
          <w:lang w:val="id-ID"/>
        </w:rPr>
        <w:t>Sanksi Daftar Hitam sebagaimana dimaksud pada ayat (6) berlaku sejak ditetapkan.</w:t>
      </w:r>
    </w:p>
    <w:p w14:paraId="3CBD1750" w14:textId="77777777" w:rsidR="00D84DE5" w:rsidRPr="00A77A40" w:rsidRDefault="00D84DE5" w:rsidP="00367C7B">
      <w:pPr>
        <w:pStyle w:val="ListParagraph"/>
        <w:spacing w:before="60" w:line="350" w:lineRule="exact"/>
        <w:ind w:left="1701" w:right="0" w:firstLine="0"/>
        <w:rPr>
          <w:rFonts w:ascii="Bookman Old Style" w:hAnsi="Bookman Old Style"/>
          <w:lang w:val="id-ID"/>
        </w:rPr>
      </w:pPr>
    </w:p>
    <w:p w14:paraId="3D342DDB" w14:textId="77777777" w:rsidR="00D84DE5" w:rsidRPr="0078731A" w:rsidRDefault="00D84DE5" w:rsidP="00367C7B">
      <w:pPr>
        <w:pStyle w:val="BodyText"/>
        <w:spacing w:before="120" w:after="120" w:line="360" w:lineRule="exact"/>
        <w:ind w:left="1701"/>
        <w:jc w:val="center"/>
        <w:rPr>
          <w:rFonts w:ascii="Bookman Old Style" w:hAnsi="Bookman Old Style"/>
          <w:sz w:val="24"/>
          <w:szCs w:val="24"/>
          <w:lang w:val="id-ID"/>
        </w:rPr>
      </w:pPr>
      <w:r w:rsidRPr="0078731A">
        <w:rPr>
          <w:rFonts w:ascii="Bookman Old Style" w:hAnsi="Bookman Old Style"/>
          <w:sz w:val="24"/>
          <w:szCs w:val="24"/>
          <w:lang w:val="id-ID"/>
        </w:rPr>
        <w:t>Paragraf 4</w:t>
      </w:r>
    </w:p>
    <w:p w14:paraId="15D00394" w14:textId="77777777" w:rsidR="00D84DE5" w:rsidRPr="0078731A" w:rsidRDefault="00D84DE5" w:rsidP="00451385">
      <w:pPr>
        <w:pStyle w:val="BodyText"/>
        <w:spacing w:before="120" w:line="360" w:lineRule="exact"/>
        <w:ind w:left="1701"/>
        <w:jc w:val="center"/>
        <w:rPr>
          <w:rFonts w:ascii="Bookman Old Style" w:hAnsi="Bookman Old Style"/>
          <w:sz w:val="24"/>
          <w:szCs w:val="24"/>
          <w:lang w:val="id-ID"/>
        </w:rPr>
      </w:pPr>
      <w:r w:rsidRPr="0078731A">
        <w:rPr>
          <w:rFonts w:ascii="Bookman Old Style" w:hAnsi="Bookman Old Style"/>
          <w:sz w:val="24"/>
          <w:szCs w:val="24"/>
          <w:lang w:val="id-ID"/>
        </w:rPr>
        <w:t>Pelayanan Hukum Bagi Pelaku Pengadaan Barang/Jasa</w:t>
      </w:r>
    </w:p>
    <w:p w14:paraId="6825F026" w14:textId="77777777" w:rsidR="00D84DE5" w:rsidRPr="0078731A" w:rsidRDefault="00D84DE5" w:rsidP="00451385">
      <w:pPr>
        <w:pStyle w:val="BodyText"/>
        <w:spacing w:before="360" w:after="240" w:line="360" w:lineRule="exact"/>
        <w:ind w:left="1701"/>
        <w:jc w:val="center"/>
        <w:rPr>
          <w:rFonts w:ascii="Bookman Old Style" w:hAnsi="Bookman Old Style"/>
          <w:sz w:val="24"/>
          <w:szCs w:val="24"/>
          <w:lang w:val="id-ID"/>
        </w:rPr>
      </w:pPr>
      <w:r w:rsidRPr="0078731A">
        <w:rPr>
          <w:rFonts w:ascii="Bookman Old Style" w:hAnsi="Bookman Old Style"/>
          <w:sz w:val="24"/>
          <w:szCs w:val="24"/>
          <w:lang w:val="id-ID"/>
        </w:rPr>
        <w:t>Pasal</w:t>
      </w:r>
      <w:r w:rsidRPr="0078731A">
        <w:rPr>
          <w:rFonts w:ascii="Bookman Old Style" w:hAnsi="Bookman Old Style"/>
          <w:sz w:val="24"/>
          <w:szCs w:val="24"/>
        </w:rPr>
        <w:t xml:space="preserve"> </w:t>
      </w:r>
      <w:r>
        <w:rPr>
          <w:rFonts w:ascii="Bookman Old Style" w:hAnsi="Bookman Old Style"/>
          <w:sz w:val="24"/>
          <w:szCs w:val="24"/>
          <w:lang w:val="id-ID"/>
        </w:rPr>
        <w:t>8</w:t>
      </w:r>
      <w:r>
        <w:rPr>
          <w:rFonts w:ascii="Bookman Old Style" w:hAnsi="Bookman Old Style"/>
          <w:sz w:val="24"/>
          <w:szCs w:val="24"/>
        </w:rPr>
        <w:t>5</w:t>
      </w:r>
      <w:r w:rsidRPr="0078731A">
        <w:rPr>
          <w:rFonts w:ascii="Bookman Old Style" w:hAnsi="Bookman Old Style"/>
          <w:sz w:val="24"/>
          <w:szCs w:val="24"/>
          <w:lang w:val="id-ID"/>
        </w:rPr>
        <w:t xml:space="preserve"> </w:t>
      </w:r>
    </w:p>
    <w:p w14:paraId="127AC22A" w14:textId="77777777" w:rsidR="00D84DE5" w:rsidRPr="00A77A40" w:rsidRDefault="00D84DE5" w:rsidP="00451385">
      <w:pPr>
        <w:pStyle w:val="ListParagraph"/>
        <w:numPr>
          <w:ilvl w:val="0"/>
          <w:numId w:val="77"/>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Pemerintah </w:t>
      </w:r>
      <w:r>
        <w:rPr>
          <w:rFonts w:ascii="Bookman Old Style" w:hAnsi="Bookman Old Style"/>
          <w:lang w:val="id-ID"/>
        </w:rPr>
        <w:t>Kota</w:t>
      </w:r>
      <w:r w:rsidRPr="00A77A40">
        <w:rPr>
          <w:rFonts w:ascii="Bookman Old Style" w:hAnsi="Bookman Old Style"/>
          <w:lang w:val="id-ID"/>
        </w:rPr>
        <w:t xml:space="preserve"> wajib memberikan pelayanan hukum kepada </w:t>
      </w:r>
      <w:r>
        <w:rPr>
          <w:rFonts w:ascii="Bookman Old Style" w:hAnsi="Bookman Old Style"/>
          <w:lang w:val="id-ID"/>
        </w:rPr>
        <w:t>p</w:t>
      </w:r>
      <w:r w:rsidRPr="00A77A40">
        <w:rPr>
          <w:rFonts w:ascii="Bookman Old Style" w:hAnsi="Bookman Old Style"/>
          <w:lang w:val="id-ID"/>
        </w:rPr>
        <w:t>elaku Pengadaan Barang/Jasa dalam menghadapi permasalahan hukum terkait Pengadaan Barang/Jasa.</w:t>
      </w:r>
    </w:p>
    <w:p w14:paraId="0A778F5E" w14:textId="77777777" w:rsidR="00D84DE5" w:rsidRPr="00A77A40" w:rsidRDefault="00D84DE5" w:rsidP="00451385">
      <w:pPr>
        <w:pStyle w:val="ListParagraph"/>
        <w:numPr>
          <w:ilvl w:val="0"/>
          <w:numId w:val="77"/>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Pelayanan hukum sebagaimana dimaksud pada ayat (1) diberikan sejak proses penyelidikan hingga tahap putusan </w:t>
      </w:r>
      <w:r w:rsidRPr="00A77A40">
        <w:rPr>
          <w:rFonts w:ascii="Bookman Old Style" w:hAnsi="Bookman Old Style"/>
          <w:lang w:val="id-ID"/>
        </w:rPr>
        <w:lastRenderedPageBreak/>
        <w:t>pengadilan.</w:t>
      </w:r>
    </w:p>
    <w:p w14:paraId="27C3AEEA" w14:textId="77777777" w:rsidR="00D84DE5" w:rsidRDefault="00D84DE5" w:rsidP="00451385">
      <w:pPr>
        <w:pStyle w:val="ListParagraph"/>
        <w:numPr>
          <w:ilvl w:val="0"/>
          <w:numId w:val="77"/>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Pelaku Pengadaan sebagaimana dimaksud pada ayat (1) dikecualikan untuk Penyedia, </w:t>
      </w:r>
      <w:r>
        <w:rPr>
          <w:rFonts w:ascii="Bookman Old Style" w:hAnsi="Bookman Old Style"/>
          <w:lang w:val="id-ID"/>
        </w:rPr>
        <w:t>o</w:t>
      </w:r>
      <w:r w:rsidRPr="00A77A40">
        <w:rPr>
          <w:rFonts w:ascii="Bookman Old Style" w:hAnsi="Bookman Old Style"/>
          <w:lang w:val="id-ID"/>
        </w:rPr>
        <w:t>rmas, kelompok masyarakat penyelenggara swakelola, dan Pelaku Usaha yang bertindak sebagai Agen Pengadaan.</w:t>
      </w:r>
    </w:p>
    <w:p w14:paraId="191A0F77" w14:textId="77777777" w:rsidR="00D84DE5" w:rsidRPr="0078731A" w:rsidRDefault="00D84DE5" w:rsidP="00451385">
      <w:pPr>
        <w:pStyle w:val="BodyText"/>
        <w:spacing w:before="120" w:line="360" w:lineRule="exact"/>
        <w:ind w:left="1701"/>
        <w:jc w:val="center"/>
        <w:rPr>
          <w:rFonts w:ascii="Bookman Old Style" w:hAnsi="Bookman Old Style"/>
          <w:sz w:val="24"/>
          <w:szCs w:val="24"/>
          <w:lang w:val="id-ID"/>
        </w:rPr>
      </w:pPr>
      <w:r w:rsidRPr="0078731A">
        <w:rPr>
          <w:rFonts w:ascii="Bookman Old Style" w:hAnsi="Bookman Old Style"/>
          <w:sz w:val="24"/>
          <w:szCs w:val="24"/>
          <w:lang w:val="pt-BR"/>
        </w:rPr>
        <w:t xml:space="preserve">Paragraf </w:t>
      </w:r>
      <w:r>
        <w:rPr>
          <w:rFonts w:ascii="Bookman Old Style" w:hAnsi="Bookman Old Style"/>
          <w:sz w:val="24"/>
          <w:szCs w:val="24"/>
          <w:lang w:val="pt-BR"/>
        </w:rPr>
        <w:t>5</w:t>
      </w:r>
    </w:p>
    <w:p w14:paraId="17D01483" w14:textId="77777777" w:rsidR="00D84DE5" w:rsidRPr="0078731A" w:rsidRDefault="00D84DE5" w:rsidP="00451385">
      <w:pPr>
        <w:pStyle w:val="BodyText"/>
        <w:spacing w:before="120" w:line="360" w:lineRule="exact"/>
        <w:ind w:left="1701"/>
        <w:jc w:val="center"/>
        <w:rPr>
          <w:rFonts w:ascii="Bookman Old Style" w:hAnsi="Bookman Old Style"/>
          <w:sz w:val="24"/>
          <w:szCs w:val="24"/>
          <w:lang w:val="id-ID"/>
        </w:rPr>
      </w:pPr>
      <w:r w:rsidRPr="0078731A">
        <w:rPr>
          <w:rFonts w:ascii="Bookman Old Style" w:hAnsi="Bookman Old Style"/>
          <w:sz w:val="24"/>
          <w:szCs w:val="24"/>
          <w:lang w:val="pt-BR"/>
        </w:rPr>
        <w:t>Penyelesaian Sengketa Kontrak</w:t>
      </w:r>
    </w:p>
    <w:p w14:paraId="24AF959F" w14:textId="77777777" w:rsidR="00D84DE5" w:rsidRPr="0070283A" w:rsidRDefault="00D84DE5" w:rsidP="00451385">
      <w:pPr>
        <w:pStyle w:val="BodyText"/>
        <w:spacing w:before="360" w:after="240" w:line="360" w:lineRule="exact"/>
        <w:ind w:left="1701"/>
        <w:jc w:val="center"/>
        <w:rPr>
          <w:rFonts w:ascii="Bookman Old Style" w:hAnsi="Bookman Old Style"/>
          <w:sz w:val="24"/>
          <w:szCs w:val="24"/>
          <w:lang w:val="pt-BR"/>
        </w:rPr>
      </w:pPr>
      <w:r w:rsidRPr="0078731A">
        <w:rPr>
          <w:rFonts w:ascii="Bookman Old Style" w:hAnsi="Bookman Old Style"/>
          <w:sz w:val="24"/>
          <w:szCs w:val="24"/>
          <w:lang w:val="id-ID"/>
        </w:rPr>
        <w:t>Pasal</w:t>
      </w:r>
      <w:r w:rsidRPr="0078731A">
        <w:rPr>
          <w:rFonts w:ascii="Bookman Old Style" w:hAnsi="Bookman Old Style"/>
          <w:sz w:val="24"/>
          <w:szCs w:val="24"/>
          <w:lang w:val="pt-BR"/>
        </w:rPr>
        <w:t xml:space="preserve"> </w:t>
      </w:r>
      <w:r w:rsidRPr="0078731A">
        <w:rPr>
          <w:rFonts w:ascii="Bookman Old Style" w:hAnsi="Bookman Old Style"/>
          <w:sz w:val="24"/>
          <w:szCs w:val="24"/>
          <w:lang w:val="id-ID"/>
        </w:rPr>
        <w:t>8</w:t>
      </w:r>
      <w:r w:rsidRPr="0070283A">
        <w:rPr>
          <w:rFonts w:ascii="Bookman Old Style" w:hAnsi="Bookman Old Style"/>
          <w:sz w:val="24"/>
          <w:szCs w:val="24"/>
          <w:lang w:val="pt-BR"/>
        </w:rPr>
        <w:t>6</w:t>
      </w:r>
    </w:p>
    <w:p w14:paraId="7F0BB8CB" w14:textId="77777777" w:rsidR="00D84DE5" w:rsidRPr="00A77A40" w:rsidRDefault="00D84DE5" w:rsidP="00451385">
      <w:pPr>
        <w:pStyle w:val="ListParagraph"/>
        <w:numPr>
          <w:ilvl w:val="0"/>
          <w:numId w:val="78"/>
        </w:numPr>
        <w:spacing w:before="60" w:line="360" w:lineRule="exact"/>
        <w:ind w:left="2126" w:right="0" w:hanging="425"/>
        <w:rPr>
          <w:rFonts w:ascii="Bookman Old Style" w:hAnsi="Bookman Old Style"/>
          <w:lang w:val="id-ID"/>
        </w:rPr>
      </w:pPr>
      <w:r w:rsidRPr="00A77A40">
        <w:rPr>
          <w:rFonts w:ascii="Bookman Old Style" w:hAnsi="Bookman Old Style"/>
          <w:lang w:val="id-ID"/>
        </w:rPr>
        <w:t xml:space="preserve">Penyelesaian sengketa kontrak antara PPK dan Penyedia dalam pelaksanaan </w:t>
      </w:r>
      <w:r>
        <w:rPr>
          <w:rFonts w:ascii="Bookman Old Style" w:hAnsi="Bookman Old Style"/>
          <w:lang w:val="id-ID"/>
        </w:rPr>
        <w:t>k</w:t>
      </w:r>
      <w:r w:rsidRPr="00A77A40">
        <w:rPr>
          <w:rFonts w:ascii="Bookman Old Style" w:hAnsi="Bookman Old Style"/>
          <w:lang w:val="id-ID"/>
        </w:rPr>
        <w:t>ontrak dapat dilakukan melalui layanan penyelesaian sengketa kontrak, arbitrase, atau penyelesaian melalui pengadilan.</w:t>
      </w:r>
    </w:p>
    <w:p w14:paraId="7FBD413F" w14:textId="77777777" w:rsidR="00D84DE5" w:rsidRDefault="00D84DE5" w:rsidP="00451385">
      <w:pPr>
        <w:pStyle w:val="ListParagraph"/>
        <w:numPr>
          <w:ilvl w:val="0"/>
          <w:numId w:val="78"/>
        </w:numPr>
        <w:spacing w:before="60" w:line="360" w:lineRule="exact"/>
        <w:ind w:left="2126" w:right="0" w:hanging="425"/>
        <w:rPr>
          <w:rFonts w:ascii="Bookman Old Style" w:hAnsi="Bookman Old Style"/>
          <w:lang w:val="id-ID"/>
        </w:rPr>
      </w:pPr>
      <w:r>
        <w:rPr>
          <w:rFonts w:ascii="Bookman Old Style" w:hAnsi="Bookman Old Style"/>
          <w:lang w:val="id-ID"/>
        </w:rPr>
        <w:t>P</w:t>
      </w:r>
      <w:r w:rsidRPr="00A77A40">
        <w:rPr>
          <w:rFonts w:ascii="Bookman Old Style" w:hAnsi="Bookman Old Style"/>
          <w:lang w:val="id-ID"/>
        </w:rPr>
        <w:t>enyelesaian sengketa kontrak sebagaimana dimaksud pada ayat (1)</w:t>
      </w:r>
      <w:r>
        <w:rPr>
          <w:rFonts w:ascii="Bookman Old Style" w:hAnsi="Bookman Old Style"/>
          <w:lang w:val="id-ID"/>
        </w:rPr>
        <w:t xml:space="preserve"> dapat dilaksanakan melalui </w:t>
      </w:r>
      <w:r w:rsidRPr="00C778CA">
        <w:rPr>
          <w:rFonts w:ascii="Bookman Old Style" w:hAnsi="Bookman Old Style"/>
          <w:noProof/>
          <w:lang w:val="sv-SE"/>
        </w:rPr>
        <w:t>Lembaga Kebijakan Pengadaan Barang/Jasa Pemerintah (LKPP)</w:t>
      </w:r>
      <w:r>
        <w:rPr>
          <w:rFonts w:ascii="Bookman Old Style" w:hAnsi="Bookman Old Style"/>
          <w:lang w:val="id-ID"/>
        </w:rPr>
        <w:t>.</w:t>
      </w:r>
    </w:p>
    <w:p w14:paraId="1A7D17AF" w14:textId="77777777" w:rsidR="00D84DE5" w:rsidRPr="00A77A40" w:rsidRDefault="00D84DE5" w:rsidP="00A77A40">
      <w:pPr>
        <w:spacing w:before="120" w:line="360" w:lineRule="exact"/>
        <w:rPr>
          <w:rFonts w:ascii="Bookman Old Style" w:hAnsi="Bookman Old Style"/>
          <w:lang w:val="id-ID"/>
        </w:rPr>
      </w:pPr>
    </w:p>
    <w:p w14:paraId="4C02498C" w14:textId="77777777" w:rsidR="00D84DE5" w:rsidRPr="00A7009D" w:rsidRDefault="00D84DE5" w:rsidP="00451385">
      <w:pPr>
        <w:spacing w:before="120" w:line="360" w:lineRule="exact"/>
        <w:ind w:left="1701"/>
        <w:jc w:val="center"/>
        <w:rPr>
          <w:rFonts w:ascii="Bookman Old Style" w:hAnsi="Bookman Old Style"/>
          <w:bCs/>
          <w:lang w:val="sv-SE"/>
        </w:rPr>
      </w:pPr>
      <w:r w:rsidRPr="00A7009D">
        <w:rPr>
          <w:rFonts w:ascii="Bookman Old Style" w:hAnsi="Bookman Old Style"/>
          <w:bCs/>
          <w:lang w:val="sv-SE"/>
        </w:rPr>
        <w:t>BAB VI</w:t>
      </w:r>
    </w:p>
    <w:p w14:paraId="0ECC69D0" w14:textId="77777777" w:rsidR="00D84DE5" w:rsidRPr="00A7009D" w:rsidRDefault="00D84DE5" w:rsidP="00451385">
      <w:pPr>
        <w:spacing w:before="120" w:line="360" w:lineRule="exact"/>
        <w:ind w:left="1701"/>
        <w:jc w:val="center"/>
        <w:rPr>
          <w:rFonts w:ascii="Bookman Old Style" w:hAnsi="Bookman Old Style"/>
          <w:bCs/>
          <w:lang w:val="sv-SE"/>
        </w:rPr>
      </w:pPr>
      <w:r w:rsidRPr="00A7009D">
        <w:rPr>
          <w:rFonts w:ascii="Bookman Old Style" w:hAnsi="Bookman Old Style"/>
          <w:bCs/>
          <w:lang w:val="sv-SE"/>
        </w:rPr>
        <w:t>PEMBINAAN DAN PENGAWASAN</w:t>
      </w:r>
    </w:p>
    <w:p w14:paraId="5303FDE5" w14:textId="77777777" w:rsidR="00D84DE5" w:rsidRPr="00A7009D" w:rsidRDefault="00D84DE5" w:rsidP="00451385">
      <w:pPr>
        <w:tabs>
          <w:tab w:val="left" w:pos="-993"/>
        </w:tabs>
        <w:spacing w:before="360" w:line="360" w:lineRule="exact"/>
        <w:ind w:left="1701"/>
        <w:jc w:val="center"/>
        <w:rPr>
          <w:rFonts w:ascii="Bookman Old Style" w:hAnsi="Bookman Old Style"/>
          <w:bCs/>
          <w:lang w:val="sv-SE"/>
        </w:rPr>
      </w:pPr>
      <w:r w:rsidRPr="00A7009D">
        <w:rPr>
          <w:rFonts w:ascii="Bookman Old Style" w:hAnsi="Bookman Old Style"/>
          <w:bCs/>
          <w:lang w:val="sv-SE"/>
        </w:rPr>
        <w:t xml:space="preserve">Bagian </w:t>
      </w:r>
      <w:r>
        <w:rPr>
          <w:rFonts w:ascii="Bookman Old Style" w:hAnsi="Bookman Old Style"/>
          <w:bCs/>
          <w:lang w:val="sv-SE"/>
        </w:rPr>
        <w:t>Kesatu</w:t>
      </w:r>
    </w:p>
    <w:p w14:paraId="5B300FE8" w14:textId="77777777" w:rsidR="00D84DE5" w:rsidRPr="00A7009D" w:rsidRDefault="00D84DE5" w:rsidP="00451385">
      <w:pPr>
        <w:tabs>
          <w:tab w:val="left" w:pos="-993"/>
        </w:tabs>
        <w:spacing w:before="120" w:line="360" w:lineRule="exact"/>
        <w:ind w:left="1701"/>
        <w:jc w:val="center"/>
        <w:rPr>
          <w:rFonts w:ascii="Bookman Old Style" w:hAnsi="Bookman Old Style"/>
          <w:bCs/>
          <w:lang w:val="sv-SE"/>
        </w:rPr>
      </w:pPr>
      <w:r w:rsidRPr="00A7009D">
        <w:rPr>
          <w:rFonts w:ascii="Bookman Old Style" w:hAnsi="Bookman Old Style"/>
          <w:bCs/>
          <w:lang w:val="sv-SE"/>
        </w:rPr>
        <w:t>Pembinaan dan Pengukuran Kinerja</w:t>
      </w:r>
    </w:p>
    <w:p w14:paraId="5DDF2FB1" w14:textId="77777777" w:rsidR="00D84DE5" w:rsidRDefault="00D84DE5" w:rsidP="00451385">
      <w:pPr>
        <w:tabs>
          <w:tab w:val="left" w:pos="-993"/>
        </w:tabs>
        <w:spacing w:before="120" w:line="360" w:lineRule="exact"/>
        <w:ind w:left="1701"/>
        <w:jc w:val="center"/>
        <w:rPr>
          <w:rFonts w:ascii="Bookman Old Style" w:hAnsi="Bookman Old Style"/>
          <w:bCs/>
          <w:lang w:val="es-ES"/>
        </w:rPr>
      </w:pPr>
    </w:p>
    <w:p w14:paraId="56356F2B" w14:textId="77777777" w:rsidR="00D84DE5" w:rsidRPr="00D3733A" w:rsidRDefault="00D84DE5" w:rsidP="00451385">
      <w:pPr>
        <w:tabs>
          <w:tab w:val="left" w:pos="-993"/>
        </w:tabs>
        <w:spacing w:before="120" w:line="360" w:lineRule="exact"/>
        <w:ind w:left="1701"/>
        <w:jc w:val="center"/>
        <w:rPr>
          <w:rFonts w:ascii="Bookman Old Style" w:hAnsi="Bookman Old Style"/>
          <w:bCs/>
        </w:rPr>
      </w:pPr>
      <w:proofErr w:type="spellStart"/>
      <w:r w:rsidRPr="00A7009D">
        <w:rPr>
          <w:rFonts w:ascii="Bookman Old Style" w:hAnsi="Bookman Old Style"/>
          <w:bCs/>
          <w:lang w:val="es-ES"/>
        </w:rPr>
        <w:t>Pasal</w:t>
      </w:r>
      <w:proofErr w:type="spellEnd"/>
      <w:r w:rsidRPr="00A7009D">
        <w:rPr>
          <w:rFonts w:ascii="Bookman Old Style" w:hAnsi="Bookman Old Style"/>
          <w:bCs/>
          <w:lang w:val="es-ES"/>
        </w:rPr>
        <w:t xml:space="preserve"> 8</w:t>
      </w:r>
      <w:r>
        <w:rPr>
          <w:rFonts w:ascii="Bookman Old Style" w:hAnsi="Bookman Old Style"/>
          <w:bCs/>
        </w:rPr>
        <w:t>7</w:t>
      </w:r>
    </w:p>
    <w:p w14:paraId="5AF6A49A" w14:textId="77777777" w:rsidR="00D84DE5" w:rsidRPr="00A77A40" w:rsidRDefault="00D84DE5" w:rsidP="00451385">
      <w:pPr>
        <w:widowControl/>
        <w:numPr>
          <w:ilvl w:val="0"/>
          <w:numId w:val="99"/>
        </w:numPr>
        <w:tabs>
          <w:tab w:val="clear" w:pos="510"/>
          <w:tab w:val="left" w:pos="-993"/>
        </w:tabs>
        <w:autoSpaceDE/>
        <w:autoSpaceDN/>
        <w:spacing w:before="120" w:line="360" w:lineRule="exact"/>
        <w:ind w:left="2126" w:hanging="425"/>
        <w:jc w:val="both"/>
        <w:rPr>
          <w:rFonts w:ascii="Bookman Old Style" w:hAnsi="Bookman Old Style"/>
          <w:bCs/>
          <w:lang w:val="id-ID"/>
        </w:rPr>
      </w:pPr>
      <w:r w:rsidRPr="00A77A40">
        <w:rPr>
          <w:rFonts w:ascii="Bookman Old Style" w:hAnsi="Bookman Old Style"/>
          <w:bCs/>
          <w:lang w:val="id-ID"/>
        </w:rPr>
        <w:t xml:space="preserve">Walikota melaksanakan </w:t>
      </w:r>
      <w:r>
        <w:rPr>
          <w:rFonts w:ascii="Bookman Old Style" w:hAnsi="Bookman Old Style"/>
          <w:bCs/>
          <w:lang w:val="id-ID"/>
        </w:rPr>
        <w:t>p</w:t>
      </w:r>
      <w:r w:rsidRPr="00A77A40">
        <w:rPr>
          <w:rFonts w:ascii="Bookman Old Style" w:hAnsi="Bookman Old Style"/>
          <w:bCs/>
          <w:lang w:val="id-ID"/>
        </w:rPr>
        <w:t xml:space="preserve">embinaan secara konsisten terhadap kinerja pelaksanaan </w:t>
      </w:r>
      <w:r>
        <w:rPr>
          <w:rFonts w:ascii="Bookman Old Style" w:hAnsi="Bookman Old Style"/>
          <w:bCs/>
          <w:lang w:val="id-ID"/>
        </w:rPr>
        <w:t>b</w:t>
      </w:r>
      <w:r w:rsidRPr="00A77A40">
        <w:rPr>
          <w:rFonts w:ascii="Bookman Old Style" w:hAnsi="Bookman Old Style"/>
          <w:bCs/>
          <w:lang w:val="id-ID"/>
        </w:rPr>
        <w:t xml:space="preserve">elanja Daerah dengan melakukan penilaian kapasitas dan kapabilitas manajemen untuk meningkatkan profesionalisme pengelolaan pelaksanaan </w:t>
      </w:r>
      <w:r>
        <w:rPr>
          <w:rFonts w:ascii="Bookman Old Style" w:hAnsi="Bookman Old Style"/>
          <w:bCs/>
          <w:lang w:val="id-ID"/>
        </w:rPr>
        <w:t>b</w:t>
      </w:r>
      <w:r w:rsidRPr="00A77A40">
        <w:rPr>
          <w:rFonts w:ascii="Bookman Old Style" w:hAnsi="Bookman Old Style"/>
          <w:bCs/>
          <w:lang w:val="id-ID"/>
        </w:rPr>
        <w:t>elanja Daerah.</w:t>
      </w:r>
    </w:p>
    <w:p w14:paraId="43159BEF" w14:textId="77777777" w:rsidR="00D84DE5" w:rsidRPr="00A77A40" w:rsidRDefault="00D84DE5" w:rsidP="00451385">
      <w:pPr>
        <w:widowControl/>
        <w:numPr>
          <w:ilvl w:val="0"/>
          <w:numId w:val="99"/>
        </w:numPr>
        <w:tabs>
          <w:tab w:val="clear" w:pos="510"/>
          <w:tab w:val="left" w:pos="-993"/>
        </w:tabs>
        <w:autoSpaceDE/>
        <w:autoSpaceDN/>
        <w:spacing w:before="60" w:line="360" w:lineRule="exact"/>
        <w:ind w:left="2126" w:hanging="425"/>
        <w:jc w:val="both"/>
        <w:rPr>
          <w:rFonts w:ascii="Bookman Old Style" w:hAnsi="Bookman Old Style"/>
          <w:bCs/>
          <w:lang w:val="id-ID"/>
        </w:rPr>
      </w:pPr>
      <w:r w:rsidRPr="00A77A40">
        <w:rPr>
          <w:rFonts w:ascii="Bookman Old Style" w:hAnsi="Bookman Old Style"/>
          <w:bCs/>
          <w:lang w:val="id-ID"/>
        </w:rPr>
        <w:t xml:space="preserve">Pembinaan terhadap penyedia barang/jasa dilakukan dengan menggunakan sistem informasi kinerja penyedia barang/jasa melalui aplikasi pada </w:t>
      </w:r>
      <w:r>
        <w:rPr>
          <w:rFonts w:ascii="Bookman Old Style" w:hAnsi="Bookman Old Style"/>
          <w:bCs/>
          <w:lang w:val="id-ID"/>
        </w:rPr>
        <w:t>Layanan Pengadaan Secara Elektronik (</w:t>
      </w:r>
      <w:r w:rsidRPr="00A77A40">
        <w:rPr>
          <w:rFonts w:ascii="Bookman Old Style" w:hAnsi="Bookman Old Style"/>
          <w:bCs/>
          <w:lang w:val="id-ID"/>
        </w:rPr>
        <w:t>LPSE</w:t>
      </w:r>
      <w:r>
        <w:rPr>
          <w:rFonts w:ascii="Bookman Old Style" w:hAnsi="Bookman Old Style"/>
          <w:bCs/>
          <w:lang w:val="id-ID"/>
        </w:rPr>
        <w:t>)</w:t>
      </w:r>
      <w:r w:rsidRPr="00A77A40">
        <w:rPr>
          <w:rFonts w:ascii="Bookman Old Style" w:hAnsi="Bookman Old Style"/>
          <w:bCs/>
          <w:lang w:val="id-ID"/>
        </w:rPr>
        <w:t>.</w:t>
      </w:r>
    </w:p>
    <w:p w14:paraId="2F0C008F" w14:textId="77777777" w:rsidR="00D84DE5" w:rsidRPr="00A77A40" w:rsidRDefault="00D84DE5" w:rsidP="00451385">
      <w:pPr>
        <w:widowControl/>
        <w:numPr>
          <w:ilvl w:val="0"/>
          <w:numId w:val="99"/>
        </w:numPr>
        <w:tabs>
          <w:tab w:val="clear" w:pos="510"/>
          <w:tab w:val="left" w:pos="-993"/>
        </w:tabs>
        <w:autoSpaceDE/>
        <w:autoSpaceDN/>
        <w:spacing w:before="60" w:line="360" w:lineRule="exact"/>
        <w:ind w:left="2126" w:hanging="425"/>
        <w:jc w:val="both"/>
        <w:rPr>
          <w:rFonts w:ascii="Bookman Old Style" w:hAnsi="Bookman Old Style"/>
          <w:bCs/>
          <w:lang w:val="id-ID"/>
        </w:rPr>
      </w:pPr>
      <w:r w:rsidRPr="00A77A40">
        <w:rPr>
          <w:rFonts w:ascii="Bookman Old Style" w:hAnsi="Bookman Old Style"/>
          <w:bCs/>
          <w:lang w:val="id-ID"/>
        </w:rPr>
        <w:t>Sistem informasi kinerja sebagaimana dimaksud pada ayat (2) digunakan sebagai dasar pengembangan potensi kemampuan/keahlian/kualifikasi bagi penyedia barang/</w:t>
      </w:r>
      <w:r>
        <w:rPr>
          <w:rFonts w:ascii="Bookman Old Style" w:hAnsi="Bookman Old Style"/>
          <w:bCs/>
          <w:lang w:val="id-ID"/>
        </w:rPr>
        <w:t xml:space="preserve"> </w:t>
      </w:r>
      <w:r w:rsidRPr="00A77A40">
        <w:rPr>
          <w:rFonts w:ascii="Bookman Old Style" w:hAnsi="Bookman Old Style"/>
          <w:bCs/>
          <w:lang w:val="id-ID"/>
        </w:rPr>
        <w:t>jasa, yang berisi antara lain:</w:t>
      </w:r>
    </w:p>
    <w:p w14:paraId="7A7E3487" w14:textId="77777777" w:rsidR="00D84DE5" w:rsidRPr="00A77A40" w:rsidRDefault="00D84DE5" w:rsidP="00451385">
      <w:pPr>
        <w:widowControl/>
        <w:numPr>
          <w:ilvl w:val="4"/>
          <w:numId w:val="96"/>
        </w:numPr>
        <w:tabs>
          <w:tab w:val="clear" w:pos="2400"/>
          <w:tab w:val="left" w:pos="-993"/>
        </w:tabs>
        <w:autoSpaceDE/>
        <w:autoSpaceDN/>
        <w:spacing w:before="60" w:line="360" w:lineRule="exact"/>
        <w:ind w:left="2517" w:hanging="357"/>
        <w:jc w:val="both"/>
        <w:rPr>
          <w:rFonts w:ascii="Bookman Old Style" w:hAnsi="Bookman Old Style"/>
          <w:bCs/>
          <w:lang w:val="id-ID"/>
        </w:rPr>
      </w:pPr>
      <w:r>
        <w:rPr>
          <w:rFonts w:ascii="Bookman Old Style" w:hAnsi="Bookman Old Style"/>
          <w:bCs/>
          <w:lang w:val="id-ID"/>
        </w:rPr>
        <w:t>k</w:t>
      </w:r>
      <w:r w:rsidRPr="00A77A40">
        <w:rPr>
          <w:rFonts w:ascii="Bookman Old Style" w:hAnsi="Bookman Old Style"/>
          <w:bCs/>
          <w:lang w:val="id-ID"/>
        </w:rPr>
        <w:t>inerja penyedia barang/jasa menurut ketepatan waktu penyelesaian pekerjaan dan kualitas pekerjaan; dan</w:t>
      </w:r>
    </w:p>
    <w:p w14:paraId="56B2234A" w14:textId="77777777" w:rsidR="00D84DE5" w:rsidRPr="00A77A40" w:rsidRDefault="00D84DE5" w:rsidP="00451385">
      <w:pPr>
        <w:widowControl/>
        <w:numPr>
          <w:ilvl w:val="4"/>
          <w:numId w:val="96"/>
        </w:numPr>
        <w:tabs>
          <w:tab w:val="clear" w:pos="2400"/>
          <w:tab w:val="left" w:pos="-993"/>
        </w:tabs>
        <w:autoSpaceDE/>
        <w:autoSpaceDN/>
        <w:spacing w:before="60" w:line="360" w:lineRule="exact"/>
        <w:ind w:left="2517" w:hanging="357"/>
        <w:jc w:val="both"/>
        <w:rPr>
          <w:rFonts w:ascii="Bookman Old Style" w:hAnsi="Bookman Old Style"/>
          <w:bCs/>
          <w:lang w:val="id-ID"/>
        </w:rPr>
      </w:pPr>
      <w:r>
        <w:rPr>
          <w:rFonts w:ascii="Bookman Old Style" w:hAnsi="Bookman Old Style"/>
          <w:bCs/>
          <w:lang w:val="id-ID"/>
        </w:rPr>
        <w:lastRenderedPageBreak/>
        <w:t>i</w:t>
      </w:r>
      <w:r w:rsidRPr="00A77A40">
        <w:rPr>
          <w:rFonts w:ascii="Bookman Old Style" w:hAnsi="Bookman Old Style"/>
          <w:bCs/>
          <w:lang w:val="id-ID"/>
        </w:rPr>
        <w:t xml:space="preserve">nformasi yang aktual untuk digunakan oleh semua pihak yang berkepentingan dalam penggunaan produksi dalam negeri yang akan digunakan oleh penyedia barang/jasa. </w:t>
      </w:r>
    </w:p>
    <w:p w14:paraId="0B00BEA7" w14:textId="77777777" w:rsidR="00D84DE5" w:rsidRDefault="00D84DE5" w:rsidP="00A77A40">
      <w:pPr>
        <w:tabs>
          <w:tab w:val="left" w:pos="-993"/>
        </w:tabs>
        <w:spacing w:before="120" w:line="360" w:lineRule="exact"/>
        <w:jc w:val="center"/>
        <w:rPr>
          <w:rFonts w:ascii="Bookman Old Style" w:hAnsi="Bookman Old Style"/>
          <w:b/>
          <w:bCs/>
          <w:lang w:val="id-ID"/>
        </w:rPr>
      </w:pPr>
    </w:p>
    <w:p w14:paraId="055D64AD" w14:textId="77777777" w:rsidR="00D84DE5" w:rsidRPr="00D3733A" w:rsidRDefault="00D84DE5" w:rsidP="00451385">
      <w:pPr>
        <w:tabs>
          <w:tab w:val="left" w:pos="-993"/>
        </w:tabs>
        <w:spacing w:before="120" w:line="360" w:lineRule="exact"/>
        <w:ind w:left="1701"/>
        <w:jc w:val="center"/>
        <w:rPr>
          <w:rFonts w:ascii="Bookman Old Style" w:hAnsi="Bookman Old Style"/>
          <w:bCs/>
        </w:rPr>
      </w:pPr>
      <w:proofErr w:type="spellStart"/>
      <w:r w:rsidRPr="006B6CC9">
        <w:rPr>
          <w:rFonts w:ascii="Bookman Old Style" w:hAnsi="Bookman Old Style"/>
          <w:bCs/>
        </w:rPr>
        <w:t>Pasal</w:t>
      </w:r>
      <w:proofErr w:type="spellEnd"/>
      <w:r w:rsidRPr="006B6CC9">
        <w:rPr>
          <w:rFonts w:ascii="Bookman Old Style" w:hAnsi="Bookman Old Style"/>
          <w:bCs/>
        </w:rPr>
        <w:t xml:space="preserve"> </w:t>
      </w:r>
      <w:r w:rsidRPr="006B6CC9">
        <w:rPr>
          <w:rFonts w:ascii="Bookman Old Style" w:hAnsi="Bookman Old Style"/>
          <w:bCs/>
          <w:lang w:val="id-ID"/>
        </w:rPr>
        <w:t>8</w:t>
      </w:r>
      <w:r>
        <w:rPr>
          <w:rFonts w:ascii="Bookman Old Style" w:hAnsi="Bookman Old Style"/>
          <w:bCs/>
        </w:rPr>
        <w:t>8</w:t>
      </w:r>
    </w:p>
    <w:p w14:paraId="6AEBE842" w14:textId="77777777" w:rsidR="00D84DE5" w:rsidRPr="00A77A40" w:rsidRDefault="00D84DE5" w:rsidP="00451385">
      <w:pPr>
        <w:numPr>
          <w:ilvl w:val="1"/>
          <w:numId w:val="97"/>
        </w:numPr>
        <w:tabs>
          <w:tab w:val="clear" w:pos="2498"/>
          <w:tab w:val="left" w:pos="-993"/>
        </w:tabs>
        <w:adjustRightInd w:val="0"/>
        <w:spacing w:before="120" w:line="360" w:lineRule="exact"/>
        <w:ind w:left="2126" w:hanging="425"/>
        <w:jc w:val="both"/>
        <w:rPr>
          <w:rFonts w:ascii="Bookman Old Style" w:hAnsi="Bookman Old Style"/>
          <w:bCs/>
          <w:lang w:val="id-ID"/>
        </w:rPr>
      </w:pPr>
      <w:r w:rsidRPr="00A77A40">
        <w:rPr>
          <w:rFonts w:ascii="Bookman Old Style" w:hAnsi="Bookman Old Style"/>
          <w:bCs/>
          <w:lang w:val="id-ID"/>
        </w:rPr>
        <w:t>PA/K</w:t>
      </w:r>
      <w:r>
        <w:rPr>
          <w:rFonts w:ascii="Bookman Old Style" w:hAnsi="Bookman Old Style"/>
          <w:bCs/>
          <w:lang w:val="id-ID"/>
        </w:rPr>
        <w:t>PA  beserta personil pengelola S</w:t>
      </w:r>
      <w:r w:rsidRPr="00A77A40">
        <w:rPr>
          <w:rFonts w:ascii="Bookman Old Style" w:hAnsi="Bookman Old Style"/>
          <w:bCs/>
          <w:lang w:val="id-ID"/>
        </w:rPr>
        <w:t xml:space="preserve">ub </w:t>
      </w:r>
      <w:r>
        <w:rPr>
          <w:rFonts w:ascii="Bookman Old Style" w:hAnsi="Bookman Old Style"/>
          <w:bCs/>
          <w:lang w:val="id-ID"/>
        </w:rPr>
        <w:t>K</w:t>
      </w:r>
      <w:r w:rsidRPr="00A77A40">
        <w:rPr>
          <w:rFonts w:ascii="Bookman Old Style" w:hAnsi="Bookman Old Style"/>
          <w:bCs/>
          <w:lang w:val="id-ID"/>
        </w:rPr>
        <w:t>egiatan di lingkup tugasnya dinilai kinerja/prestasi kerjanya oleh Walikota.</w:t>
      </w:r>
    </w:p>
    <w:p w14:paraId="773A1AA5" w14:textId="77777777" w:rsidR="00D84DE5" w:rsidRPr="00A77A40" w:rsidRDefault="00D84DE5" w:rsidP="00451385">
      <w:pPr>
        <w:numPr>
          <w:ilvl w:val="1"/>
          <w:numId w:val="97"/>
        </w:numPr>
        <w:tabs>
          <w:tab w:val="clear" w:pos="2498"/>
          <w:tab w:val="left" w:pos="-993"/>
        </w:tabs>
        <w:adjustRightInd w:val="0"/>
        <w:spacing w:before="60" w:line="360" w:lineRule="exact"/>
        <w:ind w:left="2126" w:hanging="425"/>
        <w:jc w:val="both"/>
        <w:rPr>
          <w:rFonts w:ascii="Bookman Old Style" w:hAnsi="Bookman Old Style"/>
          <w:bCs/>
          <w:lang w:val="id-ID"/>
        </w:rPr>
      </w:pPr>
      <w:r w:rsidRPr="00A77A40">
        <w:rPr>
          <w:rFonts w:ascii="Bookman Old Style" w:hAnsi="Bookman Old Style"/>
          <w:bCs/>
          <w:lang w:val="id-ID"/>
        </w:rPr>
        <w:t xml:space="preserve">Penilaian sebagaimana dimaksud pada ayat (1) dilakukan dengan memperhatikan capaian dari keadaan semula terhadap faktor kualitas, kuantitas, efesiensi dan efektifitas pelaksanaan dari </w:t>
      </w:r>
      <w:r>
        <w:rPr>
          <w:rFonts w:ascii="Bookman Old Style" w:hAnsi="Bookman Old Style"/>
          <w:bCs/>
          <w:lang w:val="id-ID"/>
        </w:rPr>
        <w:t>p</w:t>
      </w:r>
      <w:r w:rsidRPr="00A77A40">
        <w:rPr>
          <w:rFonts w:ascii="Bookman Old Style" w:hAnsi="Bookman Old Style"/>
          <w:bCs/>
          <w:lang w:val="id-ID"/>
        </w:rPr>
        <w:t>embangunan/</w:t>
      </w:r>
      <w:r>
        <w:rPr>
          <w:rFonts w:ascii="Bookman Old Style" w:hAnsi="Bookman Old Style"/>
          <w:bCs/>
          <w:lang w:val="id-ID"/>
        </w:rPr>
        <w:t>S</w:t>
      </w:r>
      <w:r w:rsidRPr="00A77A40">
        <w:rPr>
          <w:rFonts w:ascii="Bookman Old Style" w:hAnsi="Bookman Old Style"/>
          <w:bCs/>
          <w:lang w:val="id-ID"/>
        </w:rPr>
        <w:t xml:space="preserve">ub </w:t>
      </w:r>
      <w:r>
        <w:rPr>
          <w:rFonts w:ascii="Bookman Old Style" w:hAnsi="Bookman Old Style"/>
          <w:bCs/>
          <w:lang w:val="id-ID"/>
        </w:rPr>
        <w:t>K</w:t>
      </w:r>
      <w:r w:rsidRPr="00A77A40">
        <w:rPr>
          <w:rFonts w:ascii="Bookman Old Style" w:hAnsi="Bookman Old Style"/>
          <w:bCs/>
          <w:lang w:val="id-ID"/>
        </w:rPr>
        <w:t>egiatan yang menjadi tanggung jawabnya.</w:t>
      </w:r>
    </w:p>
    <w:p w14:paraId="0B1D10B9" w14:textId="77777777" w:rsidR="00D84DE5" w:rsidRPr="00A77A40" w:rsidRDefault="00D84DE5" w:rsidP="00451385">
      <w:pPr>
        <w:numPr>
          <w:ilvl w:val="1"/>
          <w:numId w:val="97"/>
        </w:numPr>
        <w:tabs>
          <w:tab w:val="clear" w:pos="2498"/>
          <w:tab w:val="left" w:pos="-993"/>
        </w:tabs>
        <w:adjustRightInd w:val="0"/>
        <w:spacing w:before="60" w:line="360" w:lineRule="exact"/>
        <w:ind w:left="2126" w:hanging="425"/>
        <w:jc w:val="both"/>
        <w:rPr>
          <w:rFonts w:ascii="Bookman Old Style" w:hAnsi="Bookman Old Style"/>
          <w:bCs/>
          <w:lang w:val="id-ID"/>
        </w:rPr>
      </w:pPr>
      <w:r w:rsidRPr="00A77A40">
        <w:rPr>
          <w:rFonts w:ascii="Bookman Old Style" w:hAnsi="Bookman Old Style"/>
          <w:bCs/>
          <w:lang w:val="id-ID"/>
        </w:rPr>
        <w:t xml:space="preserve">Dalam rangka penilaian kinerja/prestasi kerja pelaksanaan sub kegiatan, PA/KPA dibantu oleh personil pengelola </w:t>
      </w:r>
      <w:r>
        <w:rPr>
          <w:rFonts w:ascii="Bookman Old Style" w:hAnsi="Bookman Old Style"/>
          <w:bCs/>
          <w:lang w:val="id-ID"/>
        </w:rPr>
        <w:t>S</w:t>
      </w:r>
      <w:r w:rsidRPr="00A77A40">
        <w:rPr>
          <w:rFonts w:ascii="Bookman Old Style" w:hAnsi="Bookman Old Style"/>
          <w:bCs/>
          <w:lang w:val="id-ID"/>
        </w:rPr>
        <w:t xml:space="preserve">ub </w:t>
      </w:r>
      <w:r>
        <w:rPr>
          <w:rFonts w:ascii="Bookman Old Style" w:hAnsi="Bookman Old Style"/>
          <w:bCs/>
          <w:lang w:val="id-ID"/>
        </w:rPr>
        <w:t>K</w:t>
      </w:r>
      <w:r w:rsidRPr="00A77A40">
        <w:rPr>
          <w:rFonts w:ascii="Bookman Old Style" w:hAnsi="Bookman Old Style"/>
          <w:bCs/>
          <w:lang w:val="id-ID"/>
        </w:rPr>
        <w:t xml:space="preserve">egiatan menyusun indikator kinerja, memantau serta mengisikan capaian indikator kinerja tersebut. </w:t>
      </w:r>
    </w:p>
    <w:p w14:paraId="75174885" w14:textId="77777777" w:rsidR="00D84DE5" w:rsidRDefault="00D84DE5" w:rsidP="00A77A40">
      <w:pPr>
        <w:tabs>
          <w:tab w:val="left" w:pos="-993"/>
          <w:tab w:val="left" w:pos="993"/>
        </w:tabs>
        <w:adjustRightInd w:val="0"/>
        <w:spacing w:before="120" w:line="360" w:lineRule="exact"/>
        <w:ind w:left="993"/>
        <w:jc w:val="both"/>
        <w:rPr>
          <w:rFonts w:ascii="Bookman Old Style" w:hAnsi="Bookman Old Style"/>
          <w:bCs/>
          <w:lang w:val="id-ID"/>
        </w:rPr>
      </w:pPr>
    </w:p>
    <w:p w14:paraId="194602D1" w14:textId="77777777" w:rsidR="00D84DE5" w:rsidRPr="006B6CC9" w:rsidRDefault="00D84DE5" w:rsidP="00451385">
      <w:pPr>
        <w:tabs>
          <w:tab w:val="left" w:pos="-993"/>
        </w:tabs>
        <w:spacing w:before="120" w:line="360" w:lineRule="exact"/>
        <w:ind w:left="1701"/>
        <w:jc w:val="center"/>
        <w:rPr>
          <w:rFonts w:ascii="Bookman Old Style" w:hAnsi="Bookman Old Style"/>
          <w:bCs/>
        </w:rPr>
      </w:pPr>
      <w:r w:rsidRPr="006B6CC9">
        <w:rPr>
          <w:rFonts w:ascii="Bookman Old Style" w:hAnsi="Bookman Old Style"/>
          <w:bCs/>
        </w:rPr>
        <w:t xml:space="preserve">Bagian </w:t>
      </w:r>
      <w:proofErr w:type="spellStart"/>
      <w:r w:rsidRPr="006B6CC9">
        <w:rPr>
          <w:rFonts w:ascii="Bookman Old Style" w:hAnsi="Bookman Old Style"/>
          <w:bCs/>
        </w:rPr>
        <w:t>Kedua</w:t>
      </w:r>
      <w:proofErr w:type="spellEnd"/>
    </w:p>
    <w:p w14:paraId="2DE6C001" w14:textId="77777777" w:rsidR="00D84DE5" w:rsidRPr="006B6CC9" w:rsidRDefault="00D84DE5" w:rsidP="00451385">
      <w:pPr>
        <w:tabs>
          <w:tab w:val="left" w:pos="-993"/>
        </w:tabs>
        <w:spacing w:before="120" w:line="360" w:lineRule="exact"/>
        <w:ind w:left="1701"/>
        <w:jc w:val="center"/>
        <w:rPr>
          <w:rFonts w:ascii="Bookman Old Style" w:hAnsi="Bookman Old Style"/>
          <w:bCs/>
        </w:rPr>
      </w:pPr>
      <w:proofErr w:type="spellStart"/>
      <w:r w:rsidRPr="006B6CC9">
        <w:rPr>
          <w:rFonts w:ascii="Bookman Old Style" w:hAnsi="Bookman Old Style"/>
          <w:bCs/>
        </w:rPr>
        <w:t>Pengawasan</w:t>
      </w:r>
      <w:proofErr w:type="spellEnd"/>
    </w:p>
    <w:p w14:paraId="0860A30F" w14:textId="77777777" w:rsidR="00D84DE5" w:rsidRPr="0090059B" w:rsidRDefault="00D84DE5" w:rsidP="00451385">
      <w:pPr>
        <w:tabs>
          <w:tab w:val="left" w:pos="-993"/>
          <w:tab w:val="left" w:pos="8080"/>
        </w:tabs>
        <w:spacing w:before="360" w:line="360" w:lineRule="exact"/>
        <w:ind w:left="1701"/>
        <w:jc w:val="center"/>
        <w:rPr>
          <w:rFonts w:ascii="Bookman Old Style" w:hAnsi="Bookman Old Style"/>
          <w:bCs/>
        </w:rPr>
      </w:pPr>
      <w:proofErr w:type="spellStart"/>
      <w:r w:rsidRPr="006B6CC9">
        <w:rPr>
          <w:rFonts w:ascii="Bookman Old Style" w:hAnsi="Bookman Old Style"/>
          <w:bCs/>
        </w:rPr>
        <w:t>Pasal</w:t>
      </w:r>
      <w:proofErr w:type="spellEnd"/>
      <w:r w:rsidRPr="006B6CC9">
        <w:rPr>
          <w:rFonts w:ascii="Bookman Old Style" w:hAnsi="Bookman Old Style"/>
          <w:bCs/>
        </w:rPr>
        <w:t xml:space="preserve"> 8</w:t>
      </w:r>
      <w:r>
        <w:rPr>
          <w:rFonts w:ascii="Bookman Old Style" w:hAnsi="Bookman Old Style"/>
          <w:bCs/>
        </w:rPr>
        <w:t>9</w:t>
      </w:r>
    </w:p>
    <w:p w14:paraId="7E5C2EDE" w14:textId="77777777" w:rsidR="00D84DE5" w:rsidRPr="00A77A40" w:rsidRDefault="00D84DE5" w:rsidP="00451385">
      <w:pPr>
        <w:widowControl/>
        <w:numPr>
          <w:ilvl w:val="0"/>
          <w:numId w:val="100"/>
        </w:numPr>
        <w:tabs>
          <w:tab w:val="clear" w:pos="510"/>
          <w:tab w:val="left" w:pos="-993"/>
        </w:tabs>
        <w:autoSpaceDE/>
        <w:autoSpaceDN/>
        <w:spacing w:before="120" w:line="360" w:lineRule="exact"/>
        <w:ind w:left="2126" w:hanging="425"/>
        <w:jc w:val="both"/>
        <w:rPr>
          <w:rFonts w:ascii="Bookman Old Style" w:hAnsi="Bookman Old Style"/>
          <w:bCs/>
          <w:lang w:val="de-DE"/>
        </w:rPr>
      </w:pPr>
      <w:r w:rsidRPr="00A77A40">
        <w:rPr>
          <w:rFonts w:ascii="Bookman Old Style" w:hAnsi="Bookman Old Style"/>
          <w:bCs/>
          <w:lang w:val="de-DE"/>
        </w:rPr>
        <w:t>Pengawasan bertujuan mendukung kelancaran dan</w:t>
      </w:r>
      <w:r>
        <w:rPr>
          <w:rFonts w:ascii="Bookman Old Style" w:hAnsi="Bookman Old Style"/>
          <w:bCs/>
          <w:lang w:val="de-DE"/>
        </w:rPr>
        <w:t xml:space="preserve"> ketepatan sasaran pelaksanaan S</w:t>
      </w:r>
      <w:r w:rsidRPr="00A77A40">
        <w:rPr>
          <w:rFonts w:ascii="Bookman Old Style" w:hAnsi="Bookman Old Style"/>
          <w:bCs/>
          <w:lang w:val="de-DE"/>
        </w:rPr>
        <w:t xml:space="preserve">ub </w:t>
      </w:r>
      <w:r>
        <w:rPr>
          <w:rFonts w:ascii="Bookman Old Style" w:hAnsi="Bookman Old Style"/>
          <w:bCs/>
          <w:lang w:val="de-DE"/>
        </w:rPr>
        <w:t>K</w:t>
      </w:r>
      <w:r w:rsidRPr="00A77A40">
        <w:rPr>
          <w:rFonts w:ascii="Bookman Old Style" w:hAnsi="Bookman Old Style"/>
          <w:bCs/>
          <w:lang w:val="de-DE"/>
        </w:rPr>
        <w:t>egiatan pembangunan.</w:t>
      </w:r>
    </w:p>
    <w:p w14:paraId="317EF23C" w14:textId="77777777" w:rsidR="00D84DE5" w:rsidRPr="00A77A40" w:rsidRDefault="00D84DE5" w:rsidP="00451385">
      <w:pPr>
        <w:widowControl/>
        <w:numPr>
          <w:ilvl w:val="0"/>
          <w:numId w:val="100"/>
        </w:numPr>
        <w:tabs>
          <w:tab w:val="clear" w:pos="510"/>
          <w:tab w:val="left" w:pos="-993"/>
        </w:tabs>
        <w:autoSpaceDE/>
        <w:autoSpaceDN/>
        <w:spacing w:before="60" w:line="360" w:lineRule="exact"/>
        <w:ind w:left="2126" w:hanging="425"/>
        <w:jc w:val="both"/>
        <w:rPr>
          <w:rFonts w:ascii="Bookman Old Style" w:hAnsi="Bookman Old Style"/>
          <w:bCs/>
          <w:lang w:val="de-DE"/>
        </w:rPr>
      </w:pPr>
      <w:r w:rsidRPr="00A77A40">
        <w:rPr>
          <w:rFonts w:ascii="Bookman Old Style" w:hAnsi="Bookman Old Style"/>
          <w:bCs/>
          <w:lang w:val="de-DE"/>
        </w:rPr>
        <w:t>Dalam merencanakan dan melaksanakan pengawasan perlu diper</w:t>
      </w:r>
      <w:r>
        <w:rPr>
          <w:rFonts w:ascii="Bookman Old Style" w:hAnsi="Bookman Old Style"/>
          <w:bCs/>
          <w:lang w:val="de-DE"/>
        </w:rPr>
        <w:t>hatikan hal-hal sebagai berikut</w:t>
      </w:r>
      <w:r w:rsidRPr="00A77A40">
        <w:rPr>
          <w:rFonts w:ascii="Bookman Old Style" w:hAnsi="Bookman Old Style"/>
          <w:bCs/>
          <w:lang w:val="de-DE"/>
        </w:rPr>
        <w:t>:</w:t>
      </w:r>
    </w:p>
    <w:p w14:paraId="6E1FBDBD" w14:textId="77777777" w:rsidR="00D84DE5" w:rsidRPr="00A77A40" w:rsidRDefault="00D84DE5" w:rsidP="00451385">
      <w:pPr>
        <w:widowControl/>
        <w:numPr>
          <w:ilvl w:val="1"/>
          <w:numId w:val="100"/>
        </w:numPr>
        <w:tabs>
          <w:tab w:val="clear" w:pos="907"/>
        </w:tabs>
        <w:autoSpaceDE/>
        <w:autoSpaceDN/>
        <w:spacing w:before="60" w:line="360" w:lineRule="exact"/>
        <w:ind w:left="2517" w:hanging="357"/>
        <w:jc w:val="both"/>
        <w:rPr>
          <w:rFonts w:ascii="Bookman Old Style" w:hAnsi="Bookman Old Style"/>
          <w:bCs/>
          <w:lang w:val="de-DE"/>
        </w:rPr>
      </w:pPr>
      <w:r>
        <w:rPr>
          <w:rFonts w:ascii="Bookman Old Style" w:hAnsi="Bookman Old Style"/>
          <w:bCs/>
          <w:lang w:val="de-DE"/>
        </w:rPr>
        <w:t>p</w:t>
      </w:r>
      <w:r w:rsidRPr="00A77A40">
        <w:rPr>
          <w:rFonts w:ascii="Bookman Old Style" w:hAnsi="Bookman Old Style"/>
          <w:bCs/>
          <w:lang w:val="de-DE"/>
        </w:rPr>
        <w:t>elaksanaan pembangunan dilakukan sesuai dengan rencana dan Pembangunan serta ketentuan/peraturan perundang-undangan yang berlaku sehingga tercapai sasaran yang telah ditetapkan;</w:t>
      </w:r>
    </w:p>
    <w:p w14:paraId="52BEE29C" w14:textId="77777777" w:rsidR="00D84DE5" w:rsidRPr="00A77A40" w:rsidRDefault="00D84DE5" w:rsidP="00451385">
      <w:pPr>
        <w:widowControl/>
        <w:numPr>
          <w:ilvl w:val="1"/>
          <w:numId w:val="100"/>
        </w:numPr>
        <w:tabs>
          <w:tab w:val="clear" w:pos="907"/>
        </w:tabs>
        <w:autoSpaceDE/>
        <w:autoSpaceDN/>
        <w:spacing w:before="60" w:line="360" w:lineRule="exact"/>
        <w:ind w:left="2517" w:hanging="357"/>
        <w:jc w:val="both"/>
        <w:rPr>
          <w:rFonts w:ascii="Bookman Old Style" w:hAnsi="Bookman Old Style"/>
          <w:bCs/>
          <w:lang w:val="de-DE"/>
        </w:rPr>
      </w:pPr>
      <w:r>
        <w:rPr>
          <w:rFonts w:ascii="Bookman Old Style" w:hAnsi="Bookman Old Style"/>
          <w:bCs/>
          <w:lang w:val="de-DE"/>
        </w:rPr>
        <w:t>p</w:t>
      </w:r>
      <w:r w:rsidRPr="00A77A40">
        <w:rPr>
          <w:rFonts w:ascii="Bookman Old Style" w:hAnsi="Bookman Old Style"/>
          <w:bCs/>
          <w:lang w:val="de-DE"/>
        </w:rPr>
        <w:t xml:space="preserve">encapaian hasil-hasil pembangunan dapat dinilai, untuk memberi umpan balik berupa pendapat, kesimpulan dan saran terhadap kebijaksanaan, perencanaan, </w:t>
      </w:r>
      <w:r>
        <w:rPr>
          <w:rFonts w:ascii="Bookman Old Style" w:hAnsi="Bookman Old Style"/>
          <w:bCs/>
          <w:lang w:val="de-DE"/>
        </w:rPr>
        <w:t>p</w:t>
      </w:r>
      <w:r w:rsidRPr="00A77A40">
        <w:rPr>
          <w:rFonts w:ascii="Bookman Old Style" w:hAnsi="Bookman Old Style"/>
          <w:bCs/>
          <w:lang w:val="de-DE"/>
        </w:rPr>
        <w:t>embinaan dan pelaksanaan pembangunan tahap berikutnya;</w:t>
      </w:r>
    </w:p>
    <w:p w14:paraId="00086AB2" w14:textId="77777777" w:rsidR="00D84DE5" w:rsidRPr="00A77A40" w:rsidRDefault="00D84DE5" w:rsidP="00451385">
      <w:pPr>
        <w:widowControl/>
        <w:numPr>
          <w:ilvl w:val="1"/>
          <w:numId w:val="100"/>
        </w:numPr>
        <w:tabs>
          <w:tab w:val="clear" w:pos="907"/>
        </w:tabs>
        <w:autoSpaceDE/>
        <w:autoSpaceDN/>
        <w:spacing w:before="60" w:line="360" w:lineRule="exact"/>
        <w:ind w:left="2517" w:hanging="357"/>
        <w:jc w:val="both"/>
        <w:rPr>
          <w:rFonts w:ascii="Bookman Old Style" w:hAnsi="Bookman Old Style"/>
          <w:bCs/>
          <w:lang w:val="de-DE"/>
        </w:rPr>
      </w:pPr>
      <w:r>
        <w:rPr>
          <w:rFonts w:ascii="Bookman Old Style" w:hAnsi="Bookman Old Style"/>
          <w:bCs/>
          <w:lang w:val="de-DE"/>
        </w:rPr>
        <w:t>m</w:t>
      </w:r>
      <w:r w:rsidRPr="00A77A40">
        <w:rPr>
          <w:rFonts w:ascii="Bookman Old Style" w:hAnsi="Bookman Old Style"/>
          <w:bCs/>
          <w:lang w:val="de-DE"/>
        </w:rPr>
        <w:t xml:space="preserve">enghindari terjadinya pemborosan, kebocoran dan penyimpangan dalam penggunaan wewenang, tenaga, dana maupun kekayaan milik </w:t>
      </w:r>
      <w:r>
        <w:rPr>
          <w:rFonts w:ascii="Bookman Old Style" w:hAnsi="Bookman Old Style"/>
          <w:bCs/>
          <w:lang w:val="de-DE"/>
        </w:rPr>
        <w:t>D</w:t>
      </w:r>
      <w:r w:rsidRPr="00A77A40">
        <w:rPr>
          <w:rFonts w:ascii="Bookman Old Style" w:hAnsi="Bookman Old Style"/>
          <w:bCs/>
          <w:lang w:val="de-DE"/>
        </w:rPr>
        <w:t>aerah, sehingga dapat terbina aparatur yang tertib, bersih, berwibawa, berdayaguna dan berhasilguna.</w:t>
      </w:r>
    </w:p>
    <w:p w14:paraId="5DF1D0FB" w14:textId="77777777" w:rsidR="00D84DE5" w:rsidRPr="00A77A40" w:rsidRDefault="00D84DE5" w:rsidP="00A77A40">
      <w:pPr>
        <w:tabs>
          <w:tab w:val="left" w:pos="-993"/>
          <w:tab w:val="left" w:pos="993"/>
          <w:tab w:val="left" w:pos="1418"/>
        </w:tabs>
        <w:spacing w:before="120" w:line="360" w:lineRule="exact"/>
        <w:ind w:left="993" w:hanging="425"/>
        <w:jc w:val="both"/>
        <w:rPr>
          <w:rFonts w:ascii="Bookman Old Style" w:hAnsi="Bookman Old Style"/>
          <w:bCs/>
          <w:lang w:val="de-DE"/>
        </w:rPr>
      </w:pPr>
    </w:p>
    <w:p w14:paraId="20EB0E5F" w14:textId="77777777" w:rsidR="00D84DE5" w:rsidRPr="0090059B" w:rsidRDefault="00D84DE5" w:rsidP="00451385">
      <w:pPr>
        <w:spacing w:line="360" w:lineRule="exact"/>
        <w:ind w:left="1701"/>
        <w:jc w:val="center"/>
        <w:rPr>
          <w:rFonts w:ascii="Bookman Old Style" w:hAnsi="Bookman Old Style"/>
          <w:bCs/>
        </w:rPr>
      </w:pPr>
      <w:proofErr w:type="spellStart"/>
      <w:r w:rsidRPr="0039438B">
        <w:rPr>
          <w:rFonts w:ascii="Bookman Old Style" w:hAnsi="Bookman Old Style"/>
          <w:bCs/>
        </w:rPr>
        <w:t>Pasal</w:t>
      </w:r>
      <w:proofErr w:type="spellEnd"/>
      <w:r w:rsidRPr="0039438B">
        <w:rPr>
          <w:rFonts w:ascii="Bookman Old Style" w:hAnsi="Bookman Old Style"/>
          <w:bCs/>
        </w:rPr>
        <w:t xml:space="preserve"> </w:t>
      </w:r>
      <w:r>
        <w:rPr>
          <w:rFonts w:ascii="Bookman Old Style" w:hAnsi="Bookman Old Style"/>
          <w:bCs/>
        </w:rPr>
        <w:t>90</w:t>
      </w:r>
    </w:p>
    <w:p w14:paraId="749303D0" w14:textId="77777777" w:rsidR="00D84DE5" w:rsidRPr="00A77A40" w:rsidRDefault="00D84DE5" w:rsidP="00451385">
      <w:pPr>
        <w:widowControl/>
        <w:numPr>
          <w:ilvl w:val="0"/>
          <w:numId w:val="101"/>
        </w:numPr>
        <w:tabs>
          <w:tab w:val="clear" w:pos="510"/>
        </w:tabs>
        <w:autoSpaceDE/>
        <w:autoSpaceDN/>
        <w:spacing w:before="120" w:line="360" w:lineRule="exact"/>
        <w:ind w:left="2126" w:hanging="425"/>
        <w:jc w:val="both"/>
        <w:rPr>
          <w:rFonts w:ascii="Bookman Old Style" w:hAnsi="Bookman Old Style"/>
          <w:bCs/>
          <w:lang w:val="id-ID"/>
        </w:rPr>
      </w:pPr>
      <w:r w:rsidRPr="00A77A40">
        <w:rPr>
          <w:rFonts w:ascii="Bookman Old Style" w:hAnsi="Bookman Old Style"/>
          <w:bCs/>
          <w:lang w:val="id-ID"/>
        </w:rPr>
        <w:lastRenderedPageBreak/>
        <w:t xml:space="preserve">Kepala SKPD melaksanakan Sistem Pengendalian Internal Pemerintahan dan meningkatkan kinerja pengelolaan </w:t>
      </w:r>
      <w:r>
        <w:rPr>
          <w:rFonts w:ascii="Bookman Old Style" w:hAnsi="Bookman Old Style"/>
          <w:bCs/>
          <w:lang w:val="id-ID"/>
        </w:rPr>
        <w:t>b</w:t>
      </w:r>
      <w:r w:rsidRPr="00A77A40">
        <w:rPr>
          <w:rFonts w:ascii="Bookman Old Style" w:hAnsi="Bookman Old Style"/>
          <w:bCs/>
          <w:lang w:val="id-ID"/>
        </w:rPr>
        <w:t>elanja Daerah di dalam lingkungan SKPD masing-masing.</w:t>
      </w:r>
    </w:p>
    <w:p w14:paraId="47063055" w14:textId="77777777" w:rsidR="00D84DE5" w:rsidRPr="00A77A40" w:rsidRDefault="00D84DE5" w:rsidP="00451385">
      <w:pPr>
        <w:widowControl/>
        <w:numPr>
          <w:ilvl w:val="0"/>
          <w:numId w:val="101"/>
        </w:numPr>
        <w:tabs>
          <w:tab w:val="clear" w:pos="510"/>
        </w:tabs>
        <w:autoSpaceDE/>
        <w:autoSpaceDN/>
        <w:spacing w:before="60" w:line="360" w:lineRule="exact"/>
        <w:ind w:left="2126" w:hanging="425"/>
        <w:jc w:val="both"/>
        <w:rPr>
          <w:rFonts w:ascii="Bookman Old Style" w:hAnsi="Bookman Old Style"/>
          <w:bCs/>
        </w:rPr>
      </w:pPr>
      <w:r w:rsidRPr="00A77A40">
        <w:rPr>
          <w:rFonts w:ascii="Bookman Old Style" w:hAnsi="Bookman Old Style"/>
          <w:bCs/>
          <w:lang w:val="id-ID"/>
        </w:rPr>
        <w:t xml:space="preserve">Sistem Pengendalian Internal Pemerintahan </w:t>
      </w:r>
      <w:proofErr w:type="spellStart"/>
      <w:r w:rsidRPr="00A77A40">
        <w:rPr>
          <w:rFonts w:ascii="Bookman Old Style" w:hAnsi="Bookman Old Style"/>
          <w:bCs/>
        </w:rPr>
        <w:t>sebagaimana</w:t>
      </w:r>
      <w:proofErr w:type="spellEnd"/>
      <w:r w:rsidRPr="00A77A40">
        <w:rPr>
          <w:rFonts w:ascii="Bookman Old Style" w:hAnsi="Bookman Old Style"/>
          <w:bCs/>
        </w:rPr>
        <w:t xml:space="preserve"> </w:t>
      </w:r>
      <w:proofErr w:type="spellStart"/>
      <w:r w:rsidRPr="00A77A40">
        <w:rPr>
          <w:rFonts w:ascii="Bookman Old Style" w:hAnsi="Bookman Old Style"/>
          <w:bCs/>
        </w:rPr>
        <w:t>dimaksud</w:t>
      </w:r>
      <w:proofErr w:type="spellEnd"/>
      <w:r w:rsidRPr="00A77A40">
        <w:rPr>
          <w:rFonts w:ascii="Bookman Old Style" w:hAnsi="Bookman Old Style"/>
          <w:bCs/>
        </w:rPr>
        <w:t xml:space="preserve"> pada </w:t>
      </w:r>
      <w:proofErr w:type="spellStart"/>
      <w:r w:rsidRPr="00A77A40">
        <w:rPr>
          <w:rFonts w:ascii="Bookman Old Style" w:hAnsi="Bookman Old Style"/>
          <w:bCs/>
        </w:rPr>
        <w:t>ayat</w:t>
      </w:r>
      <w:proofErr w:type="spellEnd"/>
      <w:r w:rsidRPr="00A77A40">
        <w:rPr>
          <w:rFonts w:ascii="Bookman Old Style" w:hAnsi="Bookman Old Style"/>
          <w:bCs/>
        </w:rPr>
        <w:t xml:space="preserve"> (1) </w:t>
      </w:r>
      <w:proofErr w:type="spellStart"/>
      <w:r w:rsidRPr="00A77A40">
        <w:rPr>
          <w:rFonts w:ascii="Bookman Old Style" w:hAnsi="Bookman Old Style"/>
          <w:bCs/>
        </w:rPr>
        <w:t>dilakukan</w:t>
      </w:r>
      <w:proofErr w:type="spellEnd"/>
      <w:r w:rsidRPr="00A77A40">
        <w:rPr>
          <w:rFonts w:ascii="Bookman Old Style" w:hAnsi="Bookman Old Style"/>
          <w:bCs/>
        </w:rPr>
        <w:t xml:space="preserve"> </w:t>
      </w:r>
      <w:proofErr w:type="spellStart"/>
      <w:r w:rsidRPr="00A77A40">
        <w:rPr>
          <w:rFonts w:ascii="Bookman Old Style" w:hAnsi="Bookman Old Style"/>
          <w:bCs/>
        </w:rPr>
        <w:t>melalui</w:t>
      </w:r>
      <w:proofErr w:type="spellEnd"/>
      <w:r w:rsidRPr="00A77A40">
        <w:rPr>
          <w:rFonts w:ascii="Bookman Old Style" w:hAnsi="Bookman Old Style"/>
          <w:bCs/>
        </w:rPr>
        <w:t>:</w:t>
      </w:r>
    </w:p>
    <w:p w14:paraId="53790AC3" w14:textId="77777777" w:rsidR="00D84DE5" w:rsidRPr="00A77A40" w:rsidRDefault="00D84DE5" w:rsidP="00451385">
      <w:pPr>
        <w:widowControl/>
        <w:numPr>
          <w:ilvl w:val="0"/>
          <w:numId w:val="102"/>
        </w:numPr>
        <w:tabs>
          <w:tab w:val="clear" w:pos="907"/>
          <w:tab w:val="left" w:pos="-993"/>
        </w:tabs>
        <w:autoSpaceDE/>
        <w:autoSpaceDN/>
        <w:spacing w:before="60" w:line="360" w:lineRule="exact"/>
        <w:ind w:left="2517" w:hanging="357"/>
        <w:jc w:val="both"/>
        <w:rPr>
          <w:rFonts w:ascii="Bookman Old Style" w:hAnsi="Bookman Old Style"/>
          <w:bCs/>
        </w:rPr>
      </w:pPr>
      <w:proofErr w:type="spellStart"/>
      <w:r>
        <w:rPr>
          <w:rFonts w:ascii="Bookman Old Style" w:hAnsi="Bookman Old Style"/>
          <w:bCs/>
        </w:rPr>
        <w:t>s</w:t>
      </w:r>
      <w:r w:rsidRPr="00A77A40">
        <w:rPr>
          <w:rFonts w:ascii="Bookman Old Style" w:hAnsi="Bookman Old Style"/>
          <w:bCs/>
        </w:rPr>
        <w:t>truktur</w:t>
      </w:r>
      <w:proofErr w:type="spellEnd"/>
      <w:r w:rsidRPr="00A77A40">
        <w:rPr>
          <w:rFonts w:ascii="Bookman Old Style" w:hAnsi="Bookman Old Style"/>
          <w:bCs/>
        </w:rPr>
        <w:t xml:space="preserve">, </w:t>
      </w:r>
      <w:proofErr w:type="spellStart"/>
      <w:r w:rsidRPr="00A77A40">
        <w:rPr>
          <w:rFonts w:ascii="Bookman Old Style" w:hAnsi="Bookman Old Style"/>
          <w:bCs/>
        </w:rPr>
        <w:t>bagan</w:t>
      </w:r>
      <w:proofErr w:type="spellEnd"/>
      <w:r w:rsidRPr="00A77A40">
        <w:rPr>
          <w:rFonts w:ascii="Bookman Old Style" w:hAnsi="Bookman Old Style"/>
          <w:bCs/>
        </w:rPr>
        <w:t xml:space="preserve"> </w:t>
      </w:r>
      <w:proofErr w:type="spellStart"/>
      <w:r w:rsidRPr="00A77A40">
        <w:rPr>
          <w:rFonts w:ascii="Bookman Old Style" w:hAnsi="Bookman Old Style"/>
          <w:bCs/>
        </w:rPr>
        <w:t>organisasi</w:t>
      </w:r>
      <w:proofErr w:type="spellEnd"/>
      <w:r w:rsidRPr="00A77A40">
        <w:rPr>
          <w:rFonts w:ascii="Bookman Old Style" w:hAnsi="Bookman Old Style"/>
          <w:bCs/>
        </w:rPr>
        <w:t xml:space="preserve"> dan </w:t>
      </w:r>
      <w:proofErr w:type="spellStart"/>
      <w:r w:rsidRPr="00A77A40">
        <w:rPr>
          <w:rFonts w:ascii="Bookman Old Style" w:hAnsi="Bookman Old Style"/>
          <w:bCs/>
        </w:rPr>
        <w:t>hubungan</w:t>
      </w:r>
      <w:proofErr w:type="spellEnd"/>
      <w:r w:rsidRPr="00A77A40">
        <w:rPr>
          <w:rFonts w:ascii="Bookman Old Style" w:hAnsi="Bookman Old Style"/>
          <w:bCs/>
        </w:rPr>
        <w:t xml:space="preserve"> </w:t>
      </w:r>
      <w:proofErr w:type="spellStart"/>
      <w:r w:rsidRPr="00A77A40">
        <w:rPr>
          <w:rFonts w:ascii="Bookman Old Style" w:hAnsi="Bookman Old Style"/>
          <w:bCs/>
        </w:rPr>
        <w:t>rentang</w:t>
      </w:r>
      <w:proofErr w:type="spellEnd"/>
      <w:r w:rsidRPr="00A77A40">
        <w:rPr>
          <w:rFonts w:ascii="Bookman Old Style" w:hAnsi="Bookman Old Style"/>
          <w:bCs/>
        </w:rPr>
        <w:t xml:space="preserve"> </w:t>
      </w:r>
      <w:proofErr w:type="spellStart"/>
      <w:r w:rsidRPr="00A77A40">
        <w:rPr>
          <w:rFonts w:ascii="Bookman Old Style" w:hAnsi="Bookman Old Style"/>
          <w:bCs/>
        </w:rPr>
        <w:t>kendali</w:t>
      </w:r>
      <w:proofErr w:type="spellEnd"/>
      <w:r w:rsidRPr="00A77A40">
        <w:rPr>
          <w:rFonts w:ascii="Bookman Old Style" w:hAnsi="Bookman Old Style"/>
          <w:bCs/>
        </w:rPr>
        <w:t xml:space="preserve"> (</w:t>
      </w:r>
      <w:r w:rsidRPr="0039438B">
        <w:rPr>
          <w:rFonts w:ascii="Bookman Old Style" w:hAnsi="Bookman Old Style"/>
          <w:bCs/>
          <w:i/>
        </w:rPr>
        <w:t>span of control</w:t>
      </w:r>
      <w:r w:rsidRPr="00A77A40">
        <w:rPr>
          <w:rFonts w:ascii="Bookman Old Style" w:hAnsi="Bookman Old Style"/>
          <w:bCs/>
        </w:rPr>
        <w:t xml:space="preserve">) yang </w:t>
      </w:r>
      <w:proofErr w:type="spellStart"/>
      <w:r w:rsidRPr="00A77A40">
        <w:rPr>
          <w:rFonts w:ascii="Bookman Old Style" w:hAnsi="Bookman Old Style"/>
          <w:bCs/>
        </w:rPr>
        <w:t>tegas</w:t>
      </w:r>
      <w:proofErr w:type="spellEnd"/>
      <w:r w:rsidRPr="00A77A40">
        <w:rPr>
          <w:rFonts w:ascii="Bookman Old Style" w:hAnsi="Bookman Old Style"/>
          <w:bCs/>
        </w:rPr>
        <w:t xml:space="preserve"> </w:t>
      </w:r>
      <w:proofErr w:type="spellStart"/>
      <w:r w:rsidRPr="00A77A40">
        <w:rPr>
          <w:rFonts w:ascii="Bookman Old Style" w:hAnsi="Bookman Old Style"/>
          <w:bCs/>
        </w:rPr>
        <w:t>dengan</w:t>
      </w:r>
      <w:proofErr w:type="spellEnd"/>
      <w:r w:rsidRPr="00A77A40">
        <w:rPr>
          <w:rFonts w:ascii="Bookman Old Style" w:hAnsi="Bookman Old Style"/>
          <w:bCs/>
        </w:rPr>
        <w:t xml:space="preserve"> </w:t>
      </w:r>
      <w:proofErr w:type="spellStart"/>
      <w:r w:rsidRPr="00A77A40">
        <w:rPr>
          <w:rFonts w:ascii="Bookman Old Style" w:hAnsi="Bookman Old Style"/>
          <w:bCs/>
        </w:rPr>
        <w:t>pembagian</w:t>
      </w:r>
      <w:proofErr w:type="spellEnd"/>
      <w:r w:rsidRPr="00A77A40">
        <w:rPr>
          <w:rFonts w:ascii="Bookman Old Style" w:hAnsi="Bookman Old Style"/>
          <w:bCs/>
        </w:rPr>
        <w:t xml:space="preserve"> </w:t>
      </w:r>
      <w:proofErr w:type="spellStart"/>
      <w:r w:rsidRPr="00A77A40">
        <w:rPr>
          <w:rFonts w:ascii="Bookman Old Style" w:hAnsi="Bookman Old Style"/>
          <w:bCs/>
        </w:rPr>
        <w:t>tugas</w:t>
      </w:r>
      <w:proofErr w:type="spellEnd"/>
      <w:r w:rsidRPr="00A77A40">
        <w:rPr>
          <w:rFonts w:ascii="Bookman Old Style" w:hAnsi="Bookman Old Style"/>
          <w:bCs/>
        </w:rPr>
        <w:t xml:space="preserve"> dan </w:t>
      </w:r>
      <w:proofErr w:type="spellStart"/>
      <w:r w:rsidRPr="00A77A40">
        <w:rPr>
          <w:rFonts w:ascii="Bookman Old Style" w:hAnsi="Bookman Old Style"/>
          <w:bCs/>
        </w:rPr>
        <w:t>fungsi</w:t>
      </w:r>
      <w:proofErr w:type="spellEnd"/>
      <w:r w:rsidRPr="00A77A40">
        <w:rPr>
          <w:rFonts w:ascii="Bookman Old Style" w:hAnsi="Bookman Old Style"/>
          <w:bCs/>
        </w:rPr>
        <w:t xml:space="preserve"> </w:t>
      </w:r>
      <w:proofErr w:type="spellStart"/>
      <w:r w:rsidRPr="00A77A40">
        <w:rPr>
          <w:rFonts w:ascii="Bookman Old Style" w:hAnsi="Bookman Old Style"/>
          <w:bCs/>
        </w:rPr>
        <w:t>beserta</w:t>
      </w:r>
      <w:proofErr w:type="spellEnd"/>
      <w:r w:rsidRPr="00A77A40">
        <w:rPr>
          <w:rFonts w:ascii="Bookman Old Style" w:hAnsi="Bookman Old Style"/>
          <w:bCs/>
        </w:rPr>
        <w:t xml:space="preserve"> </w:t>
      </w:r>
      <w:proofErr w:type="spellStart"/>
      <w:r w:rsidRPr="00A77A40">
        <w:rPr>
          <w:rFonts w:ascii="Bookman Old Style" w:hAnsi="Bookman Old Style"/>
          <w:bCs/>
        </w:rPr>
        <w:t>uraian</w:t>
      </w:r>
      <w:proofErr w:type="spellEnd"/>
      <w:r w:rsidRPr="00A77A40">
        <w:rPr>
          <w:rFonts w:ascii="Bookman Old Style" w:hAnsi="Bookman Old Style"/>
          <w:bCs/>
        </w:rPr>
        <w:t xml:space="preserve"> </w:t>
      </w:r>
      <w:proofErr w:type="spellStart"/>
      <w:r w:rsidRPr="00A77A40">
        <w:rPr>
          <w:rFonts w:ascii="Bookman Old Style" w:hAnsi="Bookman Old Style"/>
          <w:bCs/>
        </w:rPr>
        <w:t>tugas</w:t>
      </w:r>
      <w:proofErr w:type="spellEnd"/>
      <w:r w:rsidRPr="00A77A40">
        <w:rPr>
          <w:rFonts w:ascii="Bookman Old Style" w:hAnsi="Bookman Old Style"/>
          <w:bCs/>
        </w:rPr>
        <w:t xml:space="preserve"> </w:t>
      </w:r>
      <w:proofErr w:type="spellStart"/>
      <w:r w:rsidRPr="00A77A40">
        <w:rPr>
          <w:rFonts w:ascii="Bookman Old Style" w:hAnsi="Bookman Old Style"/>
          <w:bCs/>
        </w:rPr>
        <w:t>pekerjaan</w:t>
      </w:r>
      <w:proofErr w:type="spellEnd"/>
      <w:r w:rsidRPr="00A77A40">
        <w:rPr>
          <w:rFonts w:ascii="Bookman Old Style" w:hAnsi="Bookman Old Style"/>
          <w:bCs/>
        </w:rPr>
        <w:t xml:space="preserve"> yang </w:t>
      </w:r>
      <w:proofErr w:type="spellStart"/>
      <w:r w:rsidRPr="00A77A40">
        <w:rPr>
          <w:rFonts w:ascii="Bookman Old Style" w:hAnsi="Bookman Old Style"/>
          <w:bCs/>
        </w:rPr>
        <w:t>jelas</w:t>
      </w:r>
      <w:proofErr w:type="spellEnd"/>
      <w:r w:rsidRPr="00A77A40">
        <w:rPr>
          <w:rFonts w:ascii="Bookman Old Style" w:hAnsi="Bookman Old Style"/>
          <w:bCs/>
        </w:rPr>
        <w:t>;</w:t>
      </w:r>
    </w:p>
    <w:p w14:paraId="659ECB88" w14:textId="77777777" w:rsidR="00D84DE5" w:rsidRPr="00A77A40" w:rsidRDefault="00D84DE5" w:rsidP="00451385">
      <w:pPr>
        <w:widowControl/>
        <w:numPr>
          <w:ilvl w:val="0"/>
          <w:numId w:val="102"/>
        </w:numPr>
        <w:tabs>
          <w:tab w:val="clear" w:pos="907"/>
          <w:tab w:val="left" w:pos="-993"/>
        </w:tabs>
        <w:autoSpaceDE/>
        <w:autoSpaceDN/>
        <w:spacing w:before="60" w:line="360" w:lineRule="exact"/>
        <w:ind w:left="2517" w:hanging="357"/>
        <w:jc w:val="both"/>
        <w:rPr>
          <w:rFonts w:ascii="Bookman Old Style" w:hAnsi="Bookman Old Style"/>
          <w:bCs/>
        </w:rPr>
      </w:pPr>
      <w:proofErr w:type="spellStart"/>
      <w:r>
        <w:rPr>
          <w:rFonts w:ascii="Bookman Old Style" w:hAnsi="Bookman Old Style"/>
          <w:bCs/>
        </w:rPr>
        <w:t>r</w:t>
      </w:r>
      <w:r w:rsidRPr="00A77A40">
        <w:rPr>
          <w:rFonts w:ascii="Bookman Old Style" w:hAnsi="Bookman Old Style"/>
          <w:bCs/>
        </w:rPr>
        <w:t>incian</w:t>
      </w:r>
      <w:proofErr w:type="spellEnd"/>
      <w:r w:rsidRPr="00A77A40">
        <w:rPr>
          <w:rFonts w:ascii="Bookman Old Style" w:hAnsi="Bookman Old Style"/>
          <w:bCs/>
        </w:rPr>
        <w:t xml:space="preserve"> </w:t>
      </w:r>
      <w:proofErr w:type="spellStart"/>
      <w:r w:rsidRPr="00A77A40">
        <w:rPr>
          <w:rFonts w:ascii="Bookman Old Style" w:hAnsi="Bookman Old Style"/>
          <w:bCs/>
        </w:rPr>
        <w:t>kebijaksanaan</w:t>
      </w:r>
      <w:proofErr w:type="spellEnd"/>
      <w:r w:rsidRPr="00A77A40">
        <w:rPr>
          <w:rFonts w:ascii="Bookman Old Style" w:hAnsi="Bookman Old Style"/>
          <w:bCs/>
        </w:rPr>
        <w:t xml:space="preserve"> </w:t>
      </w:r>
      <w:proofErr w:type="spellStart"/>
      <w:r w:rsidRPr="00A77A40">
        <w:rPr>
          <w:rFonts w:ascii="Bookman Old Style" w:hAnsi="Bookman Old Style"/>
          <w:bCs/>
        </w:rPr>
        <w:t>pelaksanaan</w:t>
      </w:r>
      <w:proofErr w:type="spellEnd"/>
      <w:r w:rsidRPr="00A77A40">
        <w:rPr>
          <w:rFonts w:ascii="Bookman Old Style" w:hAnsi="Bookman Old Style"/>
          <w:bCs/>
        </w:rPr>
        <w:t xml:space="preserve"> yang </w:t>
      </w:r>
      <w:proofErr w:type="spellStart"/>
      <w:r w:rsidRPr="00A77A40">
        <w:rPr>
          <w:rFonts w:ascii="Bookman Old Style" w:hAnsi="Bookman Old Style"/>
          <w:bCs/>
        </w:rPr>
        <w:t>dituangkan</w:t>
      </w:r>
      <w:proofErr w:type="spellEnd"/>
      <w:r w:rsidRPr="00A77A40">
        <w:rPr>
          <w:rFonts w:ascii="Bookman Old Style" w:hAnsi="Bookman Old Style"/>
          <w:bCs/>
        </w:rPr>
        <w:t xml:space="preserve"> </w:t>
      </w:r>
      <w:proofErr w:type="spellStart"/>
      <w:r w:rsidRPr="00A77A40">
        <w:rPr>
          <w:rFonts w:ascii="Bookman Old Style" w:hAnsi="Bookman Old Style"/>
          <w:bCs/>
        </w:rPr>
        <w:t>secara</w:t>
      </w:r>
      <w:proofErr w:type="spellEnd"/>
      <w:r w:rsidRPr="00A77A40">
        <w:rPr>
          <w:rFonts w:ascii="Bookman Old Style" w:hAnsi="Bookman Old Style"/>
          <w:bCs/>
        </w:rPr>
        <w:t xml:space="preserve"> </w:t>
      </w:r>
      <w:proofErr w:type="spellStart"/>
      <w:r w:rsidRPr="00A77A40">
        <w:rPr>
          <w:rFonts w:ascii="Bookman Old Style" w:hAnsi="Bookman Old Style"/>
          <w:bCs/>
        </w:rPr>
        <w:t>tertulis</w:t>
      </w:r>
      <w:proofErr w:type="spellEnd"/>
      <w:r w:rsidRPr="00A77A40">
        <w:rPr>
          <w:rFonts w:ascii="Bookman Old Style" w:hAnsi="Bookman Old Style"/>
          <w:bCs/>
        </w:rPr>
        <w:t xml:space="preserve"> </w:t>
      </w:r>
      <w:proofErr w:type="spellStart"/>
      <w:r w:rsidRPr="00A77A40">
        <w:rPr>
          <w:rFonts w:ascii="Bookman Old Style" w:hAnsi="Bookman Old Style"/>
          <w:bCs/>
        </w:rPr>
        <w:t>sebagai</w:t>
      </w:r>
      <w:proofErr w:type="spellEnd"/>
      <w:r w:rsidRPr="00A77A40">
        <w:rPr>
          <w:rFonts w:ascii="Bookman Old Style" w:hAnsi="Bookman Old Style"/>
          <w:bCs/>
        </w:rPr>
        <w:t xml:space="preserve"> </w:t>
      </w:r>
      <w:proofErr w:type="spellStart"/>
      <w:r w:rsidRPr="00A77A40">
        <w:rPr>
          <w:rFonts w:ascii="Bookman Old Style" w:hAnsi="Bookman Old Style"/>
          <w:bCs/>
        </w:rPr>
        <w:t>pegangan</w:t>
      </w:r>
      <w:proofErr w:type="spellEnd"/>
      <w:r w:rsidRPr="00A77A40">
        <w:rPr>
          <w:rFonts w:ascii="Bookman Old Style" w:hAnsi="Bookman Old Style"/>
          <w:bCs/>
        </w:rPr>
        <w:t xml:space="preserve"> </w:t>
      </w:r>
      <w:proofErr w:type="spellStart"/>
      <w:r w:rsidRPr="00A77A40">
        <w:rPr>
          <w:rFonts w:ascii="Bookman Old Style" w:hAnsi="Bookman Old Style"/>
          <w:bCs/>
        </w:rPr>
        <w:t>dalam</w:t>
      </w:r>
      <w:proofErr w:type="spellEnd"/>
      <w:r w:rsidRPr="00A77A40">
        <w:rPr>
          <w:rFonts w:ascii="Bookman Old Style" w:hAnsi="Bookman Old Style"/>
          <w:bCs/>
        </w:rPr>
        <w:t xml:space="preserve"> </w:t>
      </w:r>
      <w:proofErr w:type="spellStart"/>
      <w:r w:rsidRPr="00A77A40">
        <w:rPr>
          <w:rFonts w:ascii="Bookman Old Style" w:hAnsi="Bookman Old Style"/>
          <w:bCs/>
        </w:rPr>
        <w:t>pelaksanaannya</w:t>
      </w:r>
      <w:proofErr w:type="spellEnd"/>
      <w:r w:rsidRPr="00A77A40">
        <w:rPr>
          <w:rFonts w:ascii="Bookman Old Style" w:hAnsi="Bookman Old Style"/>
          <w:bCs/>
        </w:rPr>
        <w:t xml:space="preserve"> oleh </w:t>
      </w:r>
      <w:proofErr w:type="spellStart"/>
      <w:r w:rsidRPr="00A77A40">
        <w:rPr>
          <w:rFonts w:ascii="Bookman Old Style" w:hAnsi="Bookman Old Style"/>
          <w:bCs/>
        </w:rPr>
        <w:t>bawahan</w:t>
      </w:r>
      <w:proofErr w:type="spellEnd"/>
      <w:r w:rsidRPr="00A77A40">
        <w:rPr>
          <w:rFonts w:ascii="Bookman Old Style" w:hAnsi="Bookman Old Style"/>
          <w:bCs/>
        </w:rPr>
        <w:t xml:space="preserve"> yang </w:t>
      </w:r>
      <w:proofErr w:type="spellStart"/>
      <w:r w:rsidRPr="00A77A40">
        <w:rPr>
          <w:rFonts w:ascii="Bookman Old Style" w:hAnsi="Bookman Old Style"/>
          <w:bCs/>
        </w:rPr>
        <w:t>menerima</w:t>
      </w:r>
      <w:proofErr w:type="spellEnd"/>
      <w:r w:rsidRPr="00A77A40">
        <w:rPr>
          <w:rFonts w:ascii="Bookman Old Style" w:hAnsi="Bookman Old Style"/>
          <w:bCs/>
        </w:rPr>
        <w:t xml:space="preserve"> </w:t>
      </w:r>
      <w:proofErr w:type="spellStart"/>
      <w:r w:rsidRPr="00A77A40">
        <w:rPr>
          <w:rFonts w:ascii="Bookman Old Style" w:hAnsi="Bookman Old Style"/>
          <w:bCs/>
        </w:rPr>
        <w:t>pelimpahan</w:t>
      </w:r>
      <w:proofErr w:type="spellEnd"/>
      <w:r w:rsidRPr="00A77A40">
        <w:rPr>
          <w:rFonts w:ascii="Bookman Old Style" w:hAnsi="Bookman Old Style"/>
          <w:bCs/>
        </w:rPr>
        <w:t xml:space="preserve"> </w:t>
      </w:r>
      <w:proofErr w:type="spellStart"/>
      <w:r w:rsidRPr="00A77A40">
        <w:rPr>
          <w:rFonts w:ascii="Bookman Old Style" w:hAnsi="Bookman Old Style"/>
          <w:bCs/>
        </w:rPr>
        <w:t>wewenang</w:t>
      </w:r>
      <w:proofErr w:type="spellEnd"/>
      <w:r w:rsidRPr="00A77A40">
        <w:rPr>
          <w:rFonts w:ascii="Bookman Old Style" w:hAnsi="Bookman Old Style"/>
          <w:bCs/>
        </w:rPr>
        <w:t xml:space="preserve"> </w:t>
      </w:r>
      <w:proofErr w:type="spellStart"/>
      <w:r w:rsidRPr="00A77A40">
        <w:rPr>
          <w:rFonts w:ascii="Bookman Old Style" w:hAnsi="Bookman Old Style"/>
          <w:bCs/>
        </w:rPr>
        <w:t>dari</w:t>
      </w:r>
      <w:proofErr w:type="spellEnd"/>
      <w:r w:rsidRPr="00A77A40">
        <w:rPr>
          <w:rFonts w:ascii="Bookman Old Style" w:hAnsi="Bookman Old Style"/>
          <w:bCs/>
        </w:rPr>
        <w:t xml:space="preserve"> </w:t>
      </w:r>
      <w:proofErr w:type="spellStart"/>
      <w:r w:rsidRPr="00A77A40">
        <w:rPr>
          <w:rFonts w:ascii="Bookman Old Style" w:hAnsi="Bookman Old Style"/>
          <w:bCs/>
        </w:rPr>
        <w:t>atasan</w:t>
      </w:r>
      <w:proofErr w:type="spellEnd"/>
      <w:r w:rsidRPr="00A77A40">
        <w:rPr>
          <w:rFonts w:ascii="Bookman Old Style" w:hAnsi="Bookman Old Style"/>
          <w:bCs/>
        </w:rPr>
        <w:t>;</w:t>
      </w:r>
    </w:p>
    <w:p w14:paraId="17F30171" w14:textId="77777777" w:rsidR="00D84DE5" w:rsidRPr="00A77A40" w:rsidRDefault="00D84DE5" w:rsidP="00451385">
      <w:pPr>
        <w:widowControl/>
        <w:numPr>
          <w:ilvl w:val="0"/>
          <w:numId w:val="102"/>
        </w:numPr>
        <w:tabs>
          <w:tab w:val="clear" w:pos="907"/>
          <w:tab w:val="left" w:pos="-993"/>
        </w:tabs>
        <w:autoSpaceDE/>
        <w:autoSpaceDN/>
        <w:spacing w:before="60" w:line="360" w:lineRule="exact"/>
        <w:ind w:left="2517" w:hanging="357"/>
        <w:jc w:val="both"/>
        <w:rPr>
          <w:rFonts w:ascii="Bookman Old Style" w:hAnsi="Bookman Old Style"/>
          <w:bCs/>
        </w:rPr>
      </w:pPr>
      <w:proofErr w:type="spellStart"/>
      <w:r>
        <w:rPr>
          <w:rFonts w:ascii="Bookman Old Style" w:hAnsi="Bookman Old Style"/>
          <w:bCs/>
        </w:rPr>
        <w:t>r</w:t>
      </w:r>
      <w:r w:rsidRPr="00A77A40">
        <w:rPr>
          <w:rFonts w:ascii="Bookman Old Style" w:hAnsi="Bookman Old Style"/>
          <w:bCs/>
        </w:rPr>
        <w:t>encana</w:t>
      </w:r>
      <w:proofErr w:type="spellEnd"/>
      <w:r w:rsidRPr="00A77A40">
        <w:rPr>
          <w:rFonts w:ascii="Bookman Old Style" w:hAnsi="Bookman Old Style"/>
          <w:bCs/>
        </w:rPr>
        <w:t xml:space="preserve"> </w:t>
      </w:r>
      <w:proofErr w:type="spellStart"/>
      <w:r w:rsidRPr="00A77A40">
        <w:rPr>
          <w:rFonts w:ascii="Bookman Old Style" w:hAnsi="Bookman Old Style"/>
          <w:bCs/>
        </w:rPr>
        <w:t>kerja</w:t>
      </w:r>
      <w:proofErr w:type="spellEnd"/>
      <w:r w:rsidRPr="00A77A40">
        <w:rPr>
          <w:rFonts w:ascii="Bookman Old Style" w:hAnsi="Bookman Old Style"/>
          <w:bCs/>
        </w:rPr>
        <w:t xml:space="preserve"> y</w:t>
      </w:r>
      <w:r>
        <w:rPr>
          <w:rFonts w:ascii="Bookman Old Style" w:hAnsi="Bookman Old Style"/>
          <w:bCs/>
        </w:rPr>
        <w:t xml:space="preserve">ang </w:t>
      </w:r>
      <w:proofErr w:type="spellStart"/>
      <w:r>
        <w:rPr>
          <w:rFonts w:ascii="Bookman Old Style" w:hAnsi="Bookman Old Style"/>
          <w:bCs/>
        </w:rPr>
        <w:t>menggambarkan</w:t>
      </w:r>
      <w:proofErr w:type="spellEnd"/>
      <w:r>
        <w:rPr>
          <w:rFonts w:ascii="Bookman Old Style" w:hAnsi="Bookman Old Style"/>
          <w:bCs/>
        </w:rPr>
        <w:t xml:space="preserve"> S</w:t>
      </w:r>
      <w:r w:rsidRPr="00A77A40">
        <w:rPr>
          <w:rFonts w:ascii="Bookman Old Style" w:hAnsi="Bookman Old Style"/>
          <w:bCs/>
        </w:rPr>
        <w:t xml:space="preserve">ub </w:t>
      </w:r>
      <w:proofErr w:type="spellStart"/>
      <w:r>
        <w:rPr>
          <w:rFonts w:ascii="Bookman Old Style" w:hAnsi="Bookman Old Style"/>
          <w:bCs/>
        </w:rPr>
        <w:t>K</w:t>
      </w:r>
      <w:r w:rsidRPr="00A77A40">
        <w:rPr>
          <w:rFonts w:ascii="Bookman Old Style" w:hAnsi="Bookman Old Style"/>
          <w:bCs/>
        </w:rPr>
        <w:t>egiatan</w:t>
      </w:r>
      <w:proofErr w:type="spellEnd"/>
      <w:r w:rsidRPr="00A77A40">
        <w:rPr>
          <w:rFonts w:ascii="Bookman Old Style" w:hAnsi="Bookman Old Style"/>
          <w:bCs/>
        </w:rPr>
        <w:t xml:space="preserve"> yang </w:t>
      </w:r>
      <w:proofErr w:type="spellStart"/>
      <w:r w:rsidRPr="00A77A40">
        <w:rPr>
          <w:rFonts w:ascii="Bookman Old Style" w:hAnsi="Bookman Old Style"/>
          <w:bCs/>
        </w:rPr>
        <w:t>harus</w:t>
      </w:r>
      <w:proofErr w:type="spellEnd"/>
      <w:r w:rsidRPr="00A77A40">
        <w:rPr>
          <w:rFonts w:ascii="Bookman Old Style" w:hAnsi="Bookman Old Style"/>
          <w:bCs/>
        </w:rPr>
        <w:t xml:space="preserve"> </w:t>
      </w:r>
      <w:proofErr w:type="spellStart"/>
      <w:r w:rsidRPr="00A77A40">
        <w:rPr>
          <w:rFonts w:ascii="Bookman Old Style" w:hAnsi="Bookman Old Style"/>
          <w:bCs/>
        </w:rPr>
        <w:t>dilaksanakan</w:t>
      </w:r>
      <w:proofErr w:type="spellEnd"/>
      <w:r w:rsidRPr="00A77A40">
        <w:rPr>
          <w:rFonts w:ascii="Bookman Old Style" w:hAnsi="Bookman Old Style"/>
          <w:bCs/>
        </w:rPr>
        <w:t xml:space="preserve">, </w:t>
      </w:r>
      <w:proofErr w:type="spellStart"/>
      <w:r w:rsidRPr="00A77A40">
        <w:rPr>
          <w:rFonts w:ascii="Bookman Old Style" w:hAnsi="Bookman Old Style"/>
          <w:bCs/>
        </w:rPr>
        <w:t>bentuk</w:t>
      </w:r>
      <w:proofErr w:type="spellEnd"/>
      <w:r w:rsidRPr="00A77A40">
        <w:rPr>
          <w:rFonts w:ascii="Bookman Old Style" w:hAnsi="Bookman Old Style"/>
          <w:bCs/>
        </w:rPr>
        <w:t xml:space="preserve"> </w:t>
      </w:r>
      <w:proofErr w:type="spellStart"/>
      <w:r w:rsidRPr="00A77A40">
        <w:rPr>
          <w:rFonts w:ascii="Bookman Old Style" w:hAnsi="Bookman Old Style"/>
          <w:bCs/>
        </w:rPr>
        <w:t>hubungan</w:t>
      </w:r>
      <w:proofErr w:type="spellEnd"/>
      <w:r w:rsidRPr="00A77A40">
        <w:rPr>
          <w:rFonts w:ascii="Bookman Old Style" w:hAnsi="Bookman Old Style"/>
          <w:bCs/>
        </w:rPr>
        <w:t xml:space="preserve"> </w:t>
      </w:r>
      <w:proofErr w:type="spellStart"/>
      <w:r w:rsidRPr="00A77A40">
        <w:rPr>
          <w:rFonts w:ascii="Bookman Old Style" w:hAnsi="Bookman Old Style"/>
          <w:bCs/>
        </w:rPr>
        <w:t>kerja</w:t>
      </w:r>
      <w:proofErr w:type="spellEnd"/>
      <w:r w:rsidRPr="00A77A40">
        <w:rPr>
          <w:rFonts w:ascii="Bookman Old Style" w:hAnsi="Bookman Old Style"/>
          <w:bCs/>
        </w:rPr>
        <w:t xml:space="preserve"> </w:t>
      </w:r>
      <w:proofErr w:type="spellStart"/>
      <w:r w:rsidRPr="00A77A40">
        <w:rPr>
          <w:rFonts w:ascii="Bookman Old Style" w:hAnsi="Bookman Old Style"/>
          <w:bCs/>
        </w:rPr>
        <w:t>antar</w:t>
      </w:r>
      <w:proofErr w:type="spellEnd"/>
      <w:r w:rsidRPr="00A77A40">
        <w:rPr>
          <w:rFonts w:ascii="Bookman Old Style" w:hAnsi="Bookman Old Style"/>
          <w:bCs/>
        </w:rPr>
        <w:t xml:space="preserve"> sub </w:t>
      </w:r>
      <w:proofErr w:type="spellStart"/>
      <w:r w:rsidRPr="00A77A40">
        <w:rPr>
          <w:rFonts w:ascii="Bookman Old Style" w:hAnsi="Bookman Old Style"/>
          <w:bCs/>
        </w:rPr>
        <w:t>kegiatan</w:t>
      </w:r>
      <w:proofErr w:type="spellEnd"/>
      <w:r w:rsidRPr="00A77A40">
        <w:rPr>
          <w:rFonts w:ascii="Bookman Old Style" w:hAnsi="Bookman Old Style"/>
          <w:bCs/>
        </w:rPr>
        <w:t xml:space="preserve"> dan </w:t>
      </w:r>
      <w:proofErr w:type="spellStart"/>
      <w:r w:rsidRPr="00A77A40">
        <w:rPr>
          <w:rFonts w:ascii="Bookman Old Style" w:hAnsi="Bookman Old Style"/>
          <w:bCs/>
        </w:rPr>
        <w:t>hubungan</w:t>
      </w:r>
      <w:proofErr w:type="spellEnd"/>
      <w:r w:rsidRPr="00A77A40">
        <w:rPr>
          <w:rFonts w:ascii="Bookman Old Style" w:hAnsi="Bookman Old Style"/>
          <w:bCs/>
        </w:rPr>
        <w:t xml:space="preserve"> </w:t>
      </w:r>
      <w:proofErr w:type="spellStart"/>
      <w:r w:rsidRPr="00A77A40">
        <w:rPr>
          <w:rFonts w:ascii="Bookman Old Style" w:hAnsi="Bookman Old Style"/>
          <w:bCs/>
        </w:rPr>
        <w:t>antar</w:t>
      </w:r>
      <w:proofErr w:type="spellEnd"/>
      <w:r w:rsidRPr="00A77A40">
        <w:rPr>
          <w:rFonts w:ascii="Bookman Old Style" w:hAnsi="Bookman Old Style"/>
          <w:bCs/>
        </w:rPr>
        <w:t xml:space="preserve"> </w:t>
      </w:r>
      <w:proofErr w:type="spellStart"/>
      <w:r w:rsidRPr="00A77A40">
        <w:rPr>
          <w:rFonts w:ascii="Bookman Old Style" w:hAnsi="Bookman Old Style"/>
          <w:bCs/>
        </w:rPr>
        <w:t>berbagai</w:t>
      </w:r>
      <w:proofErr w:type="spellEnd"/>
      <w:r w:rsidRPr="00A77A40">
        <w:rPr>
          <w:rFonts w:ascii="Bookman Old Style" w:hAnsi="Bookman Old Style"/>
          <w:bCs/>
        </w:rPr>
        <w:t xml:space="preserve"> sub </w:t>
      </w:r>
      <w:proofErr w:type="spellStart"/>
      <w:r w:rsidRPr="00A77A40">
        <w:rPr>
          <w:rFonts w:ascii="Bookman Old Style" w:hAnsi="Bookman Old Style"/>
          <w:bCs/>
        </w:rPr>
        <w:t>kegiatan</w:t>
      </w:r>
      <w:proofErr w:type="spellEnd"/>
      <w:r w:rsidRPr="00A77A40">
        <w:rPr>
          <w:rFonts w:ascii="Bookman Old Style" w:hAnsi="Bookman Old Style"/>
          <w:bCs/>
        </w:rPr>
        <w:t xml:space="preserve"> </w:t>
      </w:r>
      <w:proofErr w:type="spellStart"/>
      <w:r w:rsidRPr="00A77A40">
        <w:rPr>
          <w:rFonts w:ascii="Bookman Old Style" w:hAnsi="Bookman Old Style"/>
          <w:bCs/>
        </w:rPr>
        <w:t>beserta</w:t>
      </w:r>
      <w:proofErr w:type="spellEnd"/>
      <w:r w:rsidRPr="00A77A40">
        <w:rPr>
          <w:rFonts w:ascii="Bookman Old Style" w:hAnsi="Bookman Old Style"/>
          <w:bCs/>
        </w:rPr>
        <w:t xml:space="preserve"> </w:t>
      </w:r>
      <w:proofErr w:type="spellStart"/>
      <w:r w:rsidRPr="00A77A40">
        <w:rPr>
          <w:rFonts w:ascii="Bookman Old Style" w:hAnsi="Bookman Old Style"/>
          <w:bCs/>
        </w:rPr>
        <w:t>sasaran</w:t>
      </w:r>
      <w:proofErr w:type="spellEnd"/>
      <w:r w:rsidRPr="00A77A40">
        <w:rPr>
          <w:rFonts w:ascii="Bookman Old Style" w:hAnsi="Bookman Old Style"/>
          <w:bCs/>
        </w:rPr>
        <w:t xml:space="preserve"> yang </w:t>
      </w:r>
      <w:proofErr w:type="spellStart"/>
      <w:r w:rsidRPr="00A77A40">
        <w:rPr>
          <w:rFonts w:ascii="Bookman Old Style" w:hAnsi="Bookman Old Style"/>
          <w:bCs/>
        </w:rPr>
        <w:t>harus</w:t>
      </w:r>
      <w:proofErr w:type="spellEnd"/>
      <w:r w:rsidRPr="00A77A40">
        <w:rPr>
          <w:rFonts w:ascii="Bookman Old Style" w:hAnsi="Bookman Old Style"/>
          <w:bCs/>
        </w:rPr>
        <w:t xml:space="preserve"> </w:t>
      </w:r>
      <w:proofErr w:type="spellStart"/>
      <w:r w:rsidRPr="00A77A40">
        <w:rPr>
          <w:rFonts w:ascii="Bookman Old Style" w:hAnsi="Bookman Old Style"/>
          <w:bCs/>
        </w:rPr>
        <w:t>dicapai</w:t>
      </w:r>
      <w:proofErr w:type="spellEnd"/>
      <w:r w:rsidRPr="00A77A40">
        <w:rPr>
          <w:rFonts w:ascii="Bookman Old Style" w:hAnsi="Bookman Old Style"/>
          <w:bCs/>
        </w:rPr>
        <w:t>;</w:t>
      </w:r>
    </w:p>
    <w:p w14:paraId="608B0824" w14:textId="77777777" w:rsidR="00D84DE5" w:rsidRPr="00A77A40" w:rsidRDefault="00D84DE5" w:rsidP="00451385">
      <w:pPr>
        <w:widowControl/>
        <w:numPr>
          <w:ilvl w:val="0"/>
          <w:numId w:val="102"/>
        </w:numPr>
        <w:tabs>
          <w:tab w:val="clear" w:pos="907"/>
          <w:tab w:val="left" w:pos="-993"/>
        </w:tabs>
        <w:autoSpaceDE/>
        <w:autoSpaceDN/>
        <w:spacing w:before="60" w:line="360" w:lineRule="exact"/>
        <w:ind w:left="2517" w:hanging="357"/>
        <w:jc w:val="both"/>
        <w:rPr>
          <w:rFonts w:ascii="Bookman Old Style" w:hAnsi="Bookman Old Style"/>
          <w:bCs/>
        </w:rPr>
      </w:pPr>
      <w:proofErr w:type="spellStart"/>
      <w:r>
        <w:rPr>
          <w:rFonts w:ascii="Bookman Old Style" w:hAnsi="Bookman Old Style"/>
          <w:bCs/>
        </w:rPr>
        <w:t>p</w:t>
      </w:r>
      <w:r w:rsidRPr="00A77A40">
        <w:rPr>
          <w:rFonts w:ascii="Bookman Old Style" w:hAnsi="Bookman Old Style"/>
          <w:bCs/>
        </w:rPr>
        <w:t>rosedur</w:t>
      </w:r>
      <w:proofErr w:type="spellEnd"/>
      <w:r w:rsidRPr="00A77A40">
        <w:rPr>
          <w:rFonts w:ascii="Bookman Old Style" w:hAnsi="Bookman Old Style"/>
          <w:bCs/>
        </w:rPr>
        <w:t xml:space="preserve"> </w:t>
      </w:r>
      <w:proofErr w:type="spellStart"/>
      <w:r w:rsidRPr="00A77A40">
        <w:rPr>
          <w:rFonts w:ascii="Bookman Old Style" w:hAnsi="Bookman Old Style"/>
          <w:bCs/>
        </w:rPr>
        <w:t>mekanisme</w:t>
      </w:r>
      <w:proofErr w:type="spellEnd"/>
      <w:r w:rsidRPr="00A77A40">
        <w:rPr>
          <w:rFonts w:ascii="Bookman Old Style" w:hAnsi="Bookman Old Style"/>
          <w:bCs/>
        </w:rPr>
        <w:t xml:space="preserve"> </w:t>
      </w:r>
      <w:proofErr w:type="spellStart"/>
      <w:r w:rsidRPr="00A77A40">
        <w:rPr>
          <w:rFonts w:ascii="Bookman Old Style" w:hAnsi="Bookman Old Style"/>
          <w:bCs/>
        </w:rPr>
        <w:t>kerja</w:t>
      </w:r>
      <w:proofErr w:type="spellEnd"/>
      <w:r w:rsidRPr="00A77A40">
        <w:rPr>
          <w:rFonts w:ascii="Bookman Old Style" w:hAnsi="Bookman Old Style"/>
          <w:bCs/>
        </w:rPr>
        <w:t xml:space="preserve"> yang </w:t>
      </w:r>
      <w:proofErr w:type="spellStart"/>
      <w:r w:rsidRPr="00A77A40">
        <w:rPr>
          <w:rFonts w:ascii="Bookman Old Style" w:hAnsi="Bookman Old Style"/>
          <w:bCs/>
        </w:rPr>
        <w:t>merupakan</w:t>
      </w:r>
      <w:proofErr w:type="spellEnd"/>
      <w:r w:rsidRPr="00A77A40">
        <w:rPr>
          <w:rFonts w:ascii="Bookman Old Style" w:hAnsi="Bookman Old Style"/>
          <w:bCs/>
        </w:rPr>
        <w:t xml:space="preserve"> </w:t>
      </w:r>
      <w:proofErr w:type="spellStart"/>
      <w:r w:rsidRPr="00A77A40">
        <w:rPr>
          <w:rFonts w:ascii="Bookman Old Style" w:hAnsi="Bookman Old Style"/>
          <w:bCs/>
        </w:rPr>
        <w:t>petunjuk</w:t>
      </w:r>
      <w:proofErr w:type="spellEnd"/>
      <w:r w:rsidRPr="00A77A40">
        <w:rPr>
          <w:rFonts w:ascii="Bookman Old Style" w:hAnsi="Bookman Old Style"/>
          <w:bCs/>
        </w:rPr>
        <w:t xml:space="preserve"> </w:t>
      </w:r>
      <w:proofErr w:type="spellStart"/>
      <w:r w:rsidRPr="00A77A40">
        <w:rPr>
          <w:rFonts w:ascii="Bookman Old Style" w:hAnsi="Bookman Old Style"/>
          <w:bCs/>
        </w:rPr>
        <w:t>pelaksanaan</w:t>
      </w:r>
      <w:proofErr w:type="spellEnd"/>
      <w:r w:rsidRPr="00A77A40">
        <w:rPr>
          <w:rFonts w:ascii="Bookman Old Style" w:hAnsi="Bookman Old Style"/>
          <w:bCs/>
        </w:rPr>
        <w:t xml:space="preserve"> yang </w:t>
      </w:r>
      <w:proofErr w:type="spellStart"/>
      <w:r w:rsidRPr="00A77A40">
        <w:rPr>
          <w:rFonts w:ascii="Bookman Old Style" w:hAnsi="Bookman Old Style"/>
          <w:bCs/>
        </w:rPr>
        <w:t>jelas</w:t>
      </w:r>
      <w:proofErr w:type="spellEnd"/>
      <w:r w:rsidRPr="00A77A40">
        <w:rPr>
          <w:rFonts w:ascii="Bookman Old Style" w:hAnsi="Bookman Old Style"/>
          <w:bCs/>
        </w:rPr>
        <w:t xml:space="preserve"> </w:t>
      </w:r>
      <w:proofErr w:type="spellStart"/>
      <w:r w:rsidRPr="00A77A40">
        <w:rPr>
          <w:rFonts w:ascii="Bookman Old Style" w:hAnsi="Bookman Old Style"/>
          <w:bCs/>
        </w:rPr>
        <w:t>dari</w:t>
      </w:r>
      <w:proofErr w:type="spellEnd"/>
      <w:r w:rsidRPr="00A77A40">
        <w:rPr>
          <w:rFonts w:ascii="Bookman Old Style" w:hAnsi="Bookman Old Style"/>
          <w:bCs/>
        </w:rPr>
        <w:t xml:space="preserve"> </w:t>
      </w:r>
      <w:proofErr w:type="spellStart"/>
      <w:r w:rsidRPr="00A77A40">
        <w:rPr>
          <w:rFonts w:ascii="Bookman Old Style" w:hAnsi="Bookman Old Style"/>
          <w:bCs/>
        </w:rPr>
        <w:t>atasan</w:t>
      </w:r>
      <w:proofErr w:type="spellEnd"/>
      <w:r w:rsidRPr="00A77A40">
        <w:rPr>
          <w:rFonts w:ascii="Bookman Old Style" w:hAnsi="Bookman Old Style"/>
          <w:bCs/>
        </w:rPr>
        <w:t xml:space="preserve"> </w:t>
      </w:r>
      <w:proofErr w:type="spellStart"/>
      <w:r w:rsidRPr="00A77A40">
        <w:rPr>
          <w:rFonts w:ascii="Bookman Old Style" w:hAnsi="Bookman Old Style"/>
          <w:bCs/>
        </w:rPr>
        <w:t>kepada</w:t>
      </w:r>
      <w:proofErr w:type="spellEnd"/>
      <w:r w:rsidRPr="00A77A40">
        <w:rPr>
          <w:rFonts w:ascii="Bookman Old Style" w:hAnsi="Bookman Old Style"/>
          <w:bCs/>
        </w:rPr>
        <w:t xml:space="preserve"> </w:t>
      </w:r>
      <w:proofErr w:type="spellStart"/>
      <w:r w:rsidRPr="00A77A40">
        <w:rPr>
          <w:rFonts w:ascii="Bookman Old Style" w:hAnsi="Bookman Old Style"/>
          <w:bCs/>
        </w:rPr>
        <w:t>bawahan</w:t>
      </w:r>
      <w:proofErr w:type="spellEnd"/>
      <w:r w:rsidRPr="00A77A40">
        <w:rPr>
          <w:rFonts w:ascii="Bookman Old Style" w:hAnsi="Bookman Old Style"/>
          <w:bCs/>
        </w:rPr>
        <w:t>;</w:t>
      </w:r>
    </w:p>
    <w:p w14:paraId="50C440D7" w14:textId="77777777" w:rsidR="00D84DE5" w:rsidRPr="00A77A40" w:rsidRDefault="00D84DE5" w:rsidP="00451385">
      <w:pPr>
        <w:widowControl/>
        <w:numPr>
          <w:ilvl w:val="0"/>
          <w:numId w:val="102"/>
        </w:numPr>
        <w:tabs>
          <w:tab w:val="clear" w:pos="907"/>
          <w:tab w:val="left" w:pos="-993"/>
        </w:tabs>
        <w:autoSpaceDE/>
        <w:autoSpaceDN/>
        <w:spacing w:before="60" w:line="360" w:lineRule="exact"/>
        <w:ind w:left="2517" w:hanging="357"/>
        <w:jc w:val="both"/>
        <w:rPr>
          <w:rFonts w:ascii="Bookman Old Style" w:hAnsi="Bookman Old Style"/>
          <w:bCs/>
        </w:rPr>
      </w:pPr>
      <w:proofErr w:type="spellStart"/>
      <w:r>
        <w:rPr>
          <w:rFonts w:ascii="Bookman Old Style" w:hAnsi="Bookman Old Style"/>
          <w:bCs/>
        </w:rPr>
        <w:t>p</w:t>
      </w:r>
      <w:r w:rsidRPr="00A77A40">
        <w:rPr>
          <w:rFonts w:ascii="Bookman Old Style" w:hAnsi="Bookman Old Style"/>
          <w:bCs/>
        </w:rPr>
        <w:t>encatatan</w:t>
      </w:r>
      <w:proofErr w:type="spellEnd"/>
      <w:r w:rsidRPr="00A77A40">
        <w:rPr>
          <w:rFonts w:ascii="Bookman Old Style" w:hAnsi="Bookman Old Style"/>
          <w:bCs/>
        </w:rPr>
        <w:t xml:space="preserve"> </w:t>
      </w:r>
      <w:proofErr w:type="spellStart"/>
      <w:r w:rsidRPr="00A77A40">
        <w:rPr>
          <w:rFonts w:ascii="Bookman Old Style" w:hAnsi="Bookman Old Style"/>
          <w:bCs/>
        </w:rPr>
        <w:t>hasil</w:t>
      </w:r>
      <w:proofErr w:type="spellEnd"/>
      <w:r w:rsidRPr="00A77A40">
        <w:rPr>
          <w:rFonts w:ascii="Bookman Old Style" w:hAnsi="Bookman Old Style"/>
          <w:bCs/>
        </w:rPr>
        <w:t xml:space="preserve"> </w:t>
      </w:r>
      <w:proofErr w:type="spellStart"/>
      <w:r w:rsidRPr="00A77A40">
        <w:rPr>
          <w:rFonts w:ascii="Bookman Old Style" w:hAnsi="Bookman Old Style"/>
          <w:bCs/>
        </w:rPr>
        <w:t>kerja</w:t>
      </w:r>
      <w:proofErr w:type="spellEnd"/>
      <w:r w:rsidRPr="00A77A40">
        <w:rPr>
          <w:rFonts w:ascii="Bookman Old Style" w:hAnsi="Bookman Old Style"/>
          <w:bCs/>
        </w:rPr>
        <w:t xml:space="preserve"> </w:t>
      </w:r>
      <w:proofErr w:type="spellStart"/>
      <w:r w:rsidRPr="00A77A40">
        <w:rPr>
          <w:rFonts w:ascii="Bookman Old Style" w:hAnsi="Bookman Old Style"/>
          <w:bCs/>
        </w:rPr>
        <w:t>serta</w:t>
      </w:r>
      <w:proofErr w:type="spellEnd"/>
      <w:r w:rsidRPr="00A77A40">
        <w:rPr>
          <w:rFonts w:ascii="Bookman Old Style" w:hAnsi="Bookman Old Style"/>
          <w:bCs/>
        </w:rPr>
        <w:t xml:space="preserve"> </w:t>
      </w:r>
      <w:proofErr w:type="spellStart"/>
      <w:r w:rsidRPr="00A77A40">
        <w:rPr>
          <w:rFonts w:ascii="Bookman Old Style" w:hAnsi="Bookman Old Style"/>
          <w:bCs/>
        </w:rPr>
        <w:t>pelaporan</w:t>
      </w:r>
      <w:proofErr w:type="spellEnd"/>
      <w:r w:rsidRPr="00A77A40">
        <w:rPr>
          <w:rFonts w:ascii="Bookman Old Style" w:hAnsi="Bookman Old Style"/>
          <w:bCs/>
        </w:rPr>
        <w:t xml:space="preserve"> yang </w:t>
      </w:r>
      <w:proofErr w:type="spellStart"/>
      <w:r w:rsidRPr="00A77A40">
        <w:rPr>
          <w:rFonts w:ascii="Bookman Old Style" w:hAnsi="Bookman Old Style"/>
          <w:bCs/>
        </w:rPr>
        <w:t>merupakan</w:t>
      </w:r>
      <w:proofErr w:type="spellEnd"/>
      <w:r w:rsidRPr="00A77A40">
        <w:rPr>
          <w:rFonts w:ascii="Bookman Old Style" w:hAnsi="Bookman Old Style"/>
          <w:bCs/>
        </w:rPr>
        <w:t xml:space="preserve"> </w:t>
      </w:r>
      <w:proofErr w:type="spellStart"/>
      <w:r w:rsidRPr="00A77A40">
        <w:rPr>
          <w:rFonts w:ascii="Bookman Old Style" w:hAnsi="Bookman Old Style"/>
          <w:bCs/>
        </w:rPr>
        <w:t>alat</w:t>
      </w:r>
      <w:proofErr w:type="spellEnd"/>
      <w:r w:rsidRPr="00A77A40">
        <w:rPr>
          <w:rFonts w:ascii="Bookman Old Style" w:hAnsi="Bookman Old Style"/>
          <w:bCs/>
        </w:rPr>
        <w:t xml:space="preserve"> monitoring dan </w:t>
      </w:r>
      <w:proofErr w:type="spellStart"/>
      <w:r w:rsidRPr="00A77A40">
        <w:rPr>
          <w:rFonts w:ascii="Bookman Old Style" w:hAnsi="Bookman Old Style"/>
          <w:bCs/>
        </w:rPr>
        <w:t>evaluasi</w:t>
      </w:r>
      <w:proofErr w:type="spellEnd"/>
      <w:r w:rsidRPr="00A77A40">
        <w:rPr>
          <w:rFonts w:ascii="Bookman Old Style" w:hAnsi="Bookman Old Style"/>
          <w:bCs/>
        </w:rPr>
        <w:t xml:space="preserve"> </w:t>
      </w:r>
      <w:proofErr w:type="spellStart"/>
      <w:r w:rsidRPr="00A77A40">
        <w:rPr>
          <w:rFonts w:ascii="Bookman Old Style" w:hAnsi="Bookman Old Style"/>
          <w:bCs/>
        </w:rPr>
        <w:t>bagi</w:t>
      </w:r>
      <w:proofErr w:type="spellEnd"/>
      <w:r w:rsidRPr="00A77A40">
        <w:rPr>
          <w:rFonts w:ascii="Bookman Old Style" w:hAnsi="Bookman Old Style"/>
          <w:bCs/>
        </w:rPr>
        <w:t xml:space="preserve"> </w:t>
      </w:r>
      <w:proofErr w:type="spellStart"/>
      <w:r w:rsidRPr="00A77A40">
        <w:rPr>
          <w:rFonts w:ascii="Bookman Old Style" w:hAnsi="Bookman Old Style"/>
          <w:bCs/>
        </w:rPr>
        <w:t>atasan</w:t>
      </w:r>
      <w:proofErr w:type="spellEnd"/>
      <w:r w:rsidRPr="00A77A40">
        <w:rPr>
          <w:rFonts w:ascii="Bookman Old Style" w:hAnsi="Bookman Old Style"/>
          <w:bCs/>
        </w:rPr>
        <w:t xml:space="preserve"> </w:t>
      </w:r>
      <w:proofErr w:type="spellStart"/>
      <w:r w:rsidRPr="00A77A40">
        <w:rPr>
          <w:rFonts w:ascii="Bookman Old Style" w:hAnsi="Bookman Old Style"/>
          <w:bCs/>
        </w:rPr>
        <w:t>guna</w:t>
      </w:r>
      <w:proofErr w:type="spellEnd"/>
      <w:r w:rsidRPr="00A77A40">
        <w:rPr>
          <w:rFonts w:ascii="Bookman Old Style" w:hAnsi="Bookman Old Style"/>
          <w:bCs/>
        </w:rPr>
        <w:t xml:space="preserve"> </w:t>
      </w:r>
      <w:proofErr w:type="spellStart"/>
      <w:r w:rsidRPr="00A77A40">
        <w:rPr>
          <w:rFonts w:ascii="Bookman Old Style" w:hAnsi="Bookman Old Style"/>
          <w:bCs/>
        </w:rPr>
        <w:t>mendapatkan</w:t>
      </w:r>
      <w:proofErr w:type="spellEnd"/>
      <w:r w:rsidRPr="00A77A40">
        <w:rPr>
          <w:rFonts w:ascii="Bookman Old Style" w:hAnsi="Bookman Old Style"/>
          <w:bCs/>
        </w:rPr>
        <w:t xml:space="preserve"> </w:t>
      </w:r>
      <w:proofErr w:type="spellStart"/>
      <w:r w:rsidRPr="00A77A40">
        <w:rPr>
          <w:rFonts w:ascii="Bookman Old Style" w:hAnsi="Bookman Old Style"/>
          <w:bCs/>
        </w:rPr>
        <w:t>informasi</w:t>
      </w:r>
      <w:proofErr w:type="spellEnd"/>
      <w:r w:rsidRPr="00A77A40">
        <w:rPr>
          <w:rFonts w:ascii="Bookman Old Style" w:hAnsi="Bookman Old Style"/>
          <w:bCs/>
        </w:rPr>
        <w:t xml:space="preserve"> yang </w:t>
      </w:r>
      <w:proofErr w:type="spellStart"/>
      <w:r w:rsidRPr="00A77A40">
        <w:rPr>
          <w:rFonts w:ascii="Bookman Old Style" w:hAnsi="Bookman Old Style"/>
          <w:bCs/>
        </w:rPr>
        <w:t>diperlukan</w:t>
      </w:r>
      <w:proofErr w:type="spellEnd"/>
      <w:r w:rsidRPr="00A77A40">
        <w:rPr>
          <w:rFonts w:ascii="Bookman Old Style" w:hAnsi="Bookman Old Style"/>
          <w:bCs/>
        </w:rPr>
        <w:t xml:space="preserve"> </w:t>
      </w:r>
      <w:proofErr w:type="spellStart"/>
      <w:r w:rsidRPr="00A77A40">
        <w:rPr>
          <w:rFonts w:ascii="Bookman Old Style" w:hAnsi="Bookman Old Style"/>
          <w:bCs/>
        </w:rPr>
        <w:t>untuk</w:t>
      </w:r>
      <w:proofErr w:type="spellEnd"/>
      <w:r w:rsidRPr="00A77A40">
        <w:rPr>
          <w:rFonts w:ascii="Bookman Old Style" w:hAnsi="Bookman Old Style"/>
          <w:bCs/>
        </w:rPr>
        <w:t xml:space="preserve"> </w:t>
      </w:r>
      <w:proofErr w:type="spellStart"/>
      <w:r w:rsidRPr="00A77A40">
        <w:rPr>
          <w:rFonts w:ascii="Bookman Old Style" w:hAnsi="Bookman Old Style"/>
          <w:bCs/>
        </w:rPr>
        <w:t>pengambilan</w:t>
      </w:r>
      <w:proofErr w:type="spellEnd"/>
      <w:r w:rsidRPr="00A77A40">
        <w:rPr>
          <w:rFonts w:ascii="Bookman Old Style" w:hAnsi="Bookman Old Style"/>
          <w:bCs/>
        </w:rPr>
        <w:t xml:space="preserve"> </w:t>
      </w:r>
      <w:proofErr w:type="spellStart"/>
      <w:r w:rsidRPr="00A77A40">
        <w:rPr>
          <w:rFonts w:ascii="Bookman Old Style" w:hAnsi="Bookman Old Style"/>
          <w:bCs/>
        </w:rPr>
        <w:t>keputusan</w:t>
      </w:r>
      <w:proofErr w:type="spellEnd"/>
      <w:r w:rsidRPr="00A77A40">
        <w:rPr>
          <w:rFonts w:ascii="Bookman Old Style" w:hAnsi="Bookman Old Style"/>
          <w:bCs/>
        </w:rPr>
        <w:t xml:space="preserve"> </w:t>
      </w:r>
      <w:proofErr w:type="spellStart"/>
      <w:r w:rsidRPr="00A77A40">
        <w:rPr>
          <w:rFonts w:ascii="Bookman Old Style" w:hAnsi="Bookman Old Style"/>
          <w:bCs/>
        </w:rPr>
        <w:t>serta</w:t>
      </w:r>
      <w:proofErr w:type="spellEnd"/>
      <w:r w:rsidRPr="00A77A40">
        <w:rPr>
          <w:rFonts w:ascii="Bookman Old Style" w:hAnsi="Bookman Old Style"/>
          <w:bCs/>
        </w:rPr>
        <w:t xml:space="preserve"> </w:t>
      </w:r>
      <w:proofErr w:type="spellStart"/>
      <w:r w:rsidRPr="00A77A40">
        <w:rPr>
          <w:rFonts w:ascii="Bookman Old Style" w:hAnsi="Bookman Old Style"/>
          <w:bCs/>
        </w:rPr>
        <w:t>penyusunan</w:t>
      </w:r>
      <w:proofErr w:type="spellEnd"/>
      <w:r w:rsidRPr="00A77A40">
        <w:rPr>
          <w:rFonts w:ascii="Bookman Old Style" w:hAnsi="Bookman Old Style"/>
          <w:bCs/>
        </w:rPr>
        <w:t xml:space="preserve"> </w:t>
      </w:r>
      <w:proofErr w:type="spellStart"/>
      <w:r w:rsidRPr="00A77A40">
        <w:rPr>
          <w:rFonts w:ascii="Bookman Old Style" w:hAnsi="Bookman Old Style"/>
          <w:bCs/>
        </w:rPr>
        <w:t>pertanggungjawaban</w:t>
      </w:r>
      <w:proofErr w:type="spellEnd"/>
      <w:r w:rsidRPr="00A77A40">
        <w:rPr>
          <w:rFonts w:ascii="Bookman Old Style" w:hAnsi="Bookman Old Style"/>
          <w:bCs/>
        </w:rPr>
        <w:t xml:space="preserve"> </w:t>
      </w:r>
      <w:proofErr w:type="spellStart"/>
      <w:r w:rsidRPr="00A77A40">
        <w:rPr>
          <w:rFonts w:ascii="Bookman Old Style" w:hAnsi="Bookman Old Style"/>
          <w:bCs/>
        </w:rPr>
        <w:t>mengenai</w:t>
      </w:r>
      <w:proofErr w:type="spellEnd"/>
      <w:r w:rsidRPr="00A77A40">
        <w:rPr>
          <w:rFonts w:ascii="Bookman Old Style" w:hAnsi="Bookman Old Style"/>
          <w:bCs/>
        </w:rPr>
        <w:t xml:space="preserve"> </w:t>
      </w:r>
      <w:proofErr w:type="spellStart"/>
      <w:r w:rsidRPr="00A77A40">
        <w:rPr>
          <w:rFonts w:ascii="Bookman Old Style" w:hAnsi="Bookman Old Style"/>
          <w:bCs/>
        </w:rPr>
        <w:t>pengelolaan</w:t>
      </w:r>
      <w:proofErr w:type="spellEnd"/>
      <w:r w:rsidRPr="00A77A40">
        <w:rPr>
          <w:rFonts w:ascii="Bookman Old Style" w:hAnsi="Bookman Old Style"/>
          <w:bCs/>
        </w:rPr>
        <w:t xml:space="preserve"> </w:t>
      </w:r>
      <w:proofErr w:type="spellStart"/>
      <w:r w:rsidRPr="00A77A40">
        <w:rPr>
          <w:rFonts w:ascii="Bookman Old Style" w:hAnsi="Bookman Old Style"/>
          <w:bCs/>
        </w:rPr>
        <w:t>sumber</w:t>
      </w:r>
      <w:proofErr w:type="spellEnd"/>
      <w:r w:rsidRPr="00A77A40">
        <w:rPr>
          <w:rFonts w:ascii="Bookman Old Style" w:hAnsi="Bookman Old Style"/>
          <w:bCs/>
        </w:rPr>
        <w:t xml:space="preserve"> </w:t>
      </w:r>
      <w:proofErr w:type="spellStart"/>
      <w:r w:rsidRPr="00A77A40">
        <w:rPr>
          <w:rFonts w:ascii="Bookman Old Style" w:hAnsi="Bookman Old Style"/>
          <w:bCs/>
        </w:rPr>
        <w:t>daya</w:t>
      </w:r>
      <w:proofErr w:type="spellEnd"/>
      <w:r w:rsidRPr="00A77A40">
        <w:rPr>
          <w:rFonts w:ascii="Bookman Old Style" w:hAnsi="Bookman Old Style"/>
          <w:bCs/>
        </w:rPr>
        <w:t>;</w:t>
      </w:r>
    </w:p>
    <w:p w14:paraId="13F86A4D" w14:textId="77777777" w:rsidR="00D84DE5" w:rsidRPr="00A77A40" w:rsidRDefault="00D84DE5" w:rsidP="00451385">
      <w:pPr>
        <w:widowControl/>
        <w:numPr>
          <w:ilvl w:val="0"/>
          <w:numId w:val="102"/>
        </w:numPr>
        <w:tabs>
          <w:tab w:val="clear" w:pos="907"/>
          <w:tab w:val="left" w:pos="-993"/>
        </w:tabs>
        <w:autoSpaceDE/>
        <w:autoSpaceDN/>
        <w:spacing w:before="60" w:line="360" w:lineRule="exact"/>
        <w:ind w:left="2517" w:hanging="357"/>
        <w:jc w:val="both"/>
        <w:rPr>
          <w:rFonts w:ascii="Bookman Old Style" w:hAnsi="Bookman Old Style"/>
          <w:bCs/>
        </w:rPr>
      </w:pPr>
      <w:proofErr w:type="spellStart"/>
      <w:r>
        <w:rPr>
          <w:rFonts w:ascii="Bookman Old Style" w:hAnsi="Bookman Old Style"/>
          <w:bCs/>
        </w:rPr>
        <w:t>p</w:t>
      </w:r>
      <w:r w:rsidRPr="00A77A40">
        <w:rPr>
          <w:rFonts w:ascii="Bookman Old Style" w:hAnsi="Bookman Old Style"/>
          <w:bCs/>
        </w:rPr>
        <w:t>embinaan</w:t>
      </w:r>
      <w:proofErr w:type="spellEnd"/>
      <w:r w:rsidRPr="00A77A40">
        <w:rPr>
          <w:rFonts w:ascii="Bookman Old Style" w:hAnsi="Bookman Old Style"/>
          <w:bCs/>
        </w:rPr>
        <w:t xml:space="preserve"> </w:t>
      </w:r>
      <w:proofErr w:type="spellStart"/>
      <w:r w:rsidRPr="00A77A40">
        <w:rPr>
          <w:rFonts w:ascii="Bookman Old Style" w:hAnsi="Bookman Old Style"/>
          <w:bCs/>
        </w:rPr>
        <w:t>sumber</w:t>
      </w:r>
      <w:proofErr w:type="spellEnd"/>
      <w:r w:rsidRPr="00A77A40">
        <w:rPr>
          <w:rFonts w:ascii="Bookman Old Style" w:hAnsi="Bookman Old Style"/>
          <w:bCs/>
        </w:rPr>
        <w:t xml:space="preserve"> </w:t>
      </w:r>
      <w:proofErr w:type="spellStart"/>
      <w:r w:rsidRPr="00A77A40">
        <w:rPr>
          <w:rFonts w:ascii="Bookman Old Style" w:hAnsi="Bookman Old Style"/>
          <w:bCs/>
        </w:rPr>
        <w:t>daya</w:t>
      </w:r>
      <w:proofErr w:type="spellEnd"/>
      <w:r w:rsidRPr="00A77A40">
        <w:rPr>
          <w:rFonts w:ascii="Bookman Old Style" w:hAnsi="Bookman Old Style"/>
          <w:bCs/>
        </w:rPr>
        <w:t xml:space="preserve"> </w:t>
      </w:r>
      <w:proofErr w:type="spellStart"/>
      <w:r w:rsidRPr="00A77A40">
        <w:rPr>
          <w:rFonts w:ascii="Bookman Old Style" w:hAnsi="Bookman Old Style"/>
          <w:bCs/>
        </w:rPr>
        <w:t>manusia</w:t>
      </w:r>
      <w:proofErr w:type="spellEnd"/>
      <w:r w:rsidRPr="00A77A40">
        <w:rPr>
          <w:rFonts w:ascii="Bookman Old Style" w:hAnsi="Bookman Old Style"/>
          <w:bCs/>
        </w:rPr>
        <w:t xml:space="preserve"> </w:t>
      </w:r>
      <w:proofErr w:type="spellStart"/>
      <w:r w:rsidRPr="00A77A40">
        <w:rPr>
          <w:rFonts w:ascii="Bookman Old Style" w:hAnsi="Bookman Old Style"/>
          <w:bCs/>
        </w:rPr>
        <w:t>secara</w:t>
      </w:r>
      <w:proofErr w:type="spellEnd"/>
      <w:r w:rsidRPr="00A77A40">
        <w:rPr>
          <w:rFonts w:ascii="Bookman Old Style" w:hAnsi="Bookman Old Style"/>
          <w:bCs/>
        </w:rPr>
        <w:t xml:space="preserve"> </w:t>
      </w:r>
      <w:proofErr w:type="spellStart"/>
      <w:r w:rsidRPr="00A77A40">
        <w:rPr>
          <w:rFonts w:ascii="Bookman Old Style" w:hAnsi="Bookman Old Style"/>
          <w:bCs/>
        </w:rPr>
        <w:t>terus</w:t>
      </w:r>
      <w:proofErr w:type="spellEnd"/>
      <w:r w:rsidRPr="00A77A40">
        <w:rPr>
          <w:rFonts w:ascii="Bookman Old Style" w:hAnsi="Bookman Old Style"/>
          <w:bCs/>
        </w:rPr>
        <w:t xml:space="preserve"> </w:t>
      </w:r>
      <w:proofErr w:type="spellStart"/>
      <w:r w:rsidRPr="00A77A40">
        <w:rPr>
          <w:rFonts w:ascii="Bookman Old Style" w:hAnsi="Bookman Old Style"/>
          <w:bCs/>
        </w:rPr>
        <w:t>menerus</w:t>
      </w:r>
      <w:proofErr w:type="spellEnd"/>
      <w:r w:rsidRPr="00A77A40">
        <w:rPr>
          <w:rFonts w:ascii="Bookman Old Style" w:hAnsi="Bookman Old Style"/>
          <w:bCs/>
        </w:rPr>
        <w:t xml:space="preserve"> </w:t>
      </w:r>
      <w:proofErr w:type="spellStart"/>
      <w:r w:rsidRPr="00A77A40">
        <w:rPr>
          <w:rFonts w:ascii="Bookman Old Style" w:hAnsi="Bookman Old Style"/>
          <w:bCs/>
        </w:rPr>
        <w:t>berkesinambungan</w:t>
      </w:r>
      <w:proofErr w:type="spellEnd"/>
      <w:r w:rsidRPr="00A77A40">
        <w:rPr>
          <w:rFonts w:ascii="Bookman Old Style" w:hAnsi="Bookman Old Style"/>
          <w:bCs/>
        </w:rPr>
        <w:t xml:space="preserve">, agar para </w:t>
      </w:r>
      <w:proofErr w:type="spellStart"/>
      <w:r w:rsidRPr="00A77A40">
        <w:rPr>
          <w:rFonts w:ascii="Bookman Old Style" w:hAnsi="Bookman Old Style"/>
          <w:bCs/>
        </w:rPr>
        <w:t>pelaksana</w:t>
      </w:r>
      <w:proofErr w:type="spellEnd"/>
      <w:r w:rsidRPr="00A77A40">
        <w:rPr>
          <w:rFonts w:ascii="Bookman Old Style" w:hAnsi="Bookman Old Style"/>
          <w:bCs/>
        </w:rPr>
        <w:t xml:space="preserve"> </w:t>
      </w:r>
      <w:proofErr w:type="spellStart"/>
      <w:r w:rsidRPr="00A77A40">
        <w:rPr>
          <w:rFonts w:ascii="Bookman Old Style" w:hAnsi="Bookman Old Style"/>
          <w:bCs/>
        </w:rPr>
        <w:t>menjadi</w:t>
      </w:r>
      <w:proofErr w:type="spellEnd"/>
      <w:r w:rsidRPr="00A77A40">
        <w:rPr>
          <w:rFonts w:ascii="Bookman Old Style" w:hAnsi="Bookman Old Style"/>
          <w:bCs/>
        </w:rPr>
        <w:t xml:space="preserve"> </w:t>
      </w:r>
      <w:proofErr w:type="spellStart"/>
      <w:r w:rsidRPr="00A77A40">
        <w:rPr>
          <w:rFonts w:ascii="Bookman Old Style" w:hAnsi="Bookman Old Style"/>
          <w:bCs/>
        </w:rPr>
        <w:t>unsur</w:t>
      </w:r>
      <w:proofErr w:type="spellEnd"/>
      <w:r w:rsidRPr="00A77A40">
        <w:rPr>
          <w:rFonts w:ascii="Bookman Old Style" w:hAnsi="Bookman Old Style"/>
          <w:bCs/>
        </w:rPr>
        <w:t xml:space="preserve"> yang </w:t>
      </w:r>
      <w:proofErr w:type="spellStart"/>
      <w:r w:rsidRPr="00A77A40">
        <w:rPr>
          <w:rFonts w:ascii="Bookman Old Style" w:hAnsi="Bookman Old Style"/>
          <w:bCs/>
        </w:rPr>
        <w:t>mampu</w:t>
      </w:r>
      <w:proofErr w:type="spellEnd"/>
      <w:r w:rsidRPr="00A77A40">
        <w:rPr>
          <w:rFonts w:ascii="Bookman Old Style" w:hAnsi="Bookman Old Style"/>
          <w:bCs/>
        </w:rPr>
        <w:t xml:space="preserve"> </w:t>
      </w:r>
      <w:proofErr w:type="spellStart"/>
      <w:r w:rsidRPr="00A77A40">
        <w:rPr>
          <w:rFonts w:ascii="Bookman Old Style" w:hAnsi="Bookman Old Style"/>
          <w:bCs/>
        </w:rPr>
        <w:t>dengan</w:t>
      </w:r>
      <w:proofErr w:type="spellEnd"/>
      <w:r w:rsidRPr="00A77A40">
        <w:rPr>
          <w:rFonts w:ascii="Bookman Old Style" w:hAnsi="Bookman Old Style"/>
          <w:bCs/>
        </w:rPr>
        <w:t xml:space="preserve"> </w:t>
      </w:r>
      <w:proofErr w:type="spellStart"/>
      <w:r w:rsidRPr="00A77A40">
        <w:rPr>
          <w:rFonts w:ascii="Bookman Old Style" w:hAnsi="Bookman Old Style"/>
          <w:bCs/>
        </w:rPr>
        <w:t>baik</w:t>
      </w:r>
      <w:proofErr w:type="spellEnd"/>
      <w:r w:rsidRPr="00A77A40">
        <w:rPr>
          <w:rFonts w:ascii="Bookman Old Style" w:hAnsi="Bookman Old Style"/>
          <w:bCs/>
        </w:rPr>
        <w:t xml:space="preserve"> </w:t>
      </w:r>
      <w:proofErr w:type="spellStart"/>
      <w:r w:rsidRPr="00A77A40">
        <w:rPr>
          <w:rFonts w:ascii="Bookman Old Style" w:hAnsi="Bookman Old Style"/>
          <w:bCs/>
        </w:rPr>
        <w:t>melaksanakan</w:t>
      </w:r>
      <w:proofErr w:type="spellEnd"/>
      <w:r w:rsidRPr="00A77A40">
        <w:rPr>
          <w:rFonts w:ascii="Bookman Old Style" w:hAnsi="Bookman Old Style"/>
          <w:bCs/>
        </w:rPr>
        <w:t xml:space="preserve"> </w:t>
      </w:r>
      <w:proofErr w:type="spellStart"/>
      <w:r w:rsidRPr="00A77A40">
        <w:rPr>
          <w:rFonts w:ascii="Bookman Old Style" w:hAnsi="Bookman Old Style"/>
          <w:bCs/>
        </w:rPr>
        <w:t>tugas</w:t>
      </w:r>
      <w:proofErr w:type="spellEnd"/>
      <w:r w:rsidRPr="00A77A40">
        <w:rPr>
          <w:rFonts w:ascii="Bookman Old Style" w:hAnsi="Bookman Old Style"/>
          <w:bCs/>
        </w:rPr>
        <w:t xml:space="preserve"> yang </w:t>
      </w:r>
      <w:proofErr w:type="spellStart"/>
      <w:r w:rsidRPr="00A77A40">
        <w:rPr>
          <w:rFonts w:ascii="Bookman Old Style" w:hAnsi="Bookman Old Style"/>
          <w:bCs/>
        </w:rPr>
        <w:t>menjadi</w:t>
      </w:r>
      <w:proofErr w:type="spellEnd"/>
      <w:r w:rsidRPr="00A77A40">
        <w:rPr>
          <w:rFonts w:ascii="Bookman Old Style" w:hAnsi="Bookman Old Style"/>
          <w:bCs/>
        </w:rPr>
        <w:t xml:space="preserve"> </w:t>
      </w:r>
      <w:proofErr w:type="spellStart"/>
      <w:r w:rsidRPr="00A77A40">
        <w:rPr>
          <w:rFonts w:ascii="Bookman Old Style" w:hAnsi="Bookman Old Style"/>
          <w:bCs/>
        </w:rPr>
        <w:t>tanggung</w:t>
      </w:r>
      <w:proofErr w:type="spellEnd"/>
      <w:r w:rsidRPr="00A77A40">
        <w:rPr>
          <w:rFonts w:ascii="Bookman Old Style" w:hAnsi="Bookman Old Style"/>
          <w:bCs/>
        </w:rPr>
        <w:t xml:space="preserve"> </w:t>
      </w:r>
      <w:proofErr w:type="spellStart"/>
      <w:r w:rsidRPr="00A77A40">
        <w:rPr>
          <w:rFonts w:ascii="Bookman Old Style" w:hAnsi="Bookman Old Style"/>
          <w:bCs/>
        </w:rPr>
        <w:t>jawabnya</w:t>
      </w:r>
      <w:proofErr w:type="spellEnd"/>
      <w:r w:rsidRPr="00A77A40">
        <w:rPr>
          <w:rFonts w:ascii="Bookman Old Style" w:hAnsi="Bookman Old Style"/>
          <w:bCs/>
        </w:rPr>
        <w:t xml:space="preserve"> dan </w:t>
      </w:r>
      <w:proofErr w:type="spellStart"/>
      <w:r w:rsidRPr="00A77A40">
        <w:rPr>
          <w:rFonts w:ascii="Bookman Old Style" w:hAnsi="Bookman Old Style"/>
          <w:bCs/>
        </w:rPr>
        <w:t>tidak</w:t>
      </w:r>
      <w:proofErr w:type="spellEnd"/>
      <w:r w:rsidRPr="00A77A40">
        <w:rPr>
          <w:rFonts w:ascii="Bookman Old Style" w:hAnsi="Bookman Old Style"/>
          <w:bCs/>
        </w:rPr>
        <w:t xml:space="preserve"> </w:t>
      </w:r>
      <w:proofErr w:type="spellStart"/>
      <w:r w:rsidRPr="00A77A40">
        <w:rPr>
          <w:rFonts w:ascii="Bookman Old Style" w:hAnsi="Bookman Old Style"/>
          <w:bCs/>
        </w:rPr>
        <w:t>melakukan</w:t>
      </w:r>
      <w:proofErr w:type="spellEnd"/>
      <w:r w:rsidRPr="00A77A40">
        <w:rPr>
          <w:rFonts w:ascii="Bookman Old Style" w:hAnsi="Bookman Old Style"/>
          <w:bCs/>
        </w:rPr>
        <w:t xml:space="preserve"> </w:t>
      </w:r>
      <w:proofErr w:type="spellStart"/>
      <w:r w:rsidRPr="00A77A40">
        <w:rPr>
          <w:rFonts w:ascii="Bookman Old Style" w:hAnsi="Bookman Old Style"/>
          <w:bCs/>
        </w:rPr>
        <w:t>tindakan</w:t>
      </w:r>
      <w:proofErr w:type="spellEnd"/>
      <w:r w:rsidRPr="00A77A40">
        <w:rPr>
          <w:rFonts w:ascii="Bookman Old Style" w:hAnsi="Bookman Old Style"/>
          <w:bCs/>
        </w:rPr>
        <w:t xml:space="preserve"> yang </w:t>
      </w:r>
      <w:proofErr w:type="spellStart"/>
      <w:r w:rsidRPr="00A77A40">
        <w:rPr>
          <w:rFonts w:ascii="Bookman Old Style" w:hAnsi="Bookman Old Style"/>
          <w:bCs/>
        </w:rPr>
        <w:t>bertentangan</w:t>
      </w:r>
      <w:proofErr w:type="spellEnd"/>
      <w:r w:rsidRPr="00A77A40">
        <w:rPr>
          <w:rFonts w:ascii="Bookman Old Style" w:hAnsi="Bookman Old Style"/>
          <w:bCs/>
        </w:rPr>
        <w:t xml:space="preserve"> </w:t>
      </w:r>
      <w:proofErr w:type="spellStart"/>
      <w:r w:rsidRPr="00A77A40">
        <w:rPr>
          <w:rFonts w:ascii="Bookman Old Style" w:hAnsi="Bookman Old Style"/>
          <w:bCs/>
        </w:rPr>
        <w:t>dengan</w:t>
      </w:r>
      <w:proofErr w:type="spellEnd"/>
      <w:r w:rsidRPr="00A77A40">
        <w:rPr>
          <w:rFonts w:ascii="Bookman Old Style" w:hAnsi="Bookman Old Style"/>
          <w:bCs/>
        </w:rPr>
        <w:t xml:space="preserve"> </w:t>
      </w:r>
      <w:proofErr w:type="spellStart"/>
      <w:r w:rsidRPr="00A77A40">
        <w:rPr>
          <w:rFonts w:ascii="Bookman Old Style" w:hAnsi="Bookman Old Style"/>
          <w:bCs/>
        </w:rPr>
        <w:t>maksud</w:t>
      </w:r>
      <w:proofErr w:type="spellEnd"/>
      <w:r w:rsidRPr="00A77A40">
        <w:rPr>
          <w:rFonts w:ascii="Bookman Old Style" w:hAnsi="Bookman Old Style"/>
          <w:bCs/>
        </w:rPr>
        <w:t xml:space="preserve"> </w:t>
      </w:r>
      <w:proofErr w:type="spellStart"/>
      <w:r w:rsidRPr="00A77A40">
        <w:rPr>
          <w:rFonts w:ascii="Bookman Old Style" w:hAnsi="Bookman Old Style"/>
          <w:bCs/>
        </w:rPr>
        <w:t>serta</w:t>
      </w:r>
      <w:proofErr w:type="spellEnd"/>
      <w:r w:rsidRPr="00A77A40">
        <w:rPr>
          <w:rFonts w:ascii="Bookman Old Style" w:hAnsi="Bookman Old Style"/>
          <w:bCs/>
        </w:rPr>
        <w:t xml:space="preserve"> </w:t>
      </w:r>
      <w:proofErr w:type="spellStart"/>
      <w:r w:rsidRPr="00A77A40">
        <w:rPr>
          <w:rFonts w:ascii="Bookman Old Style" w:hAnsi="Bookman Old Style"/>
          <w:bCs/>
        </w:rPr>
        <w:t>kepentingan</w:t>
      </w:r>
      <w:proofErr w:type="spellEnd"/>
      <w:r w:rsidRPr="00A77A40">
        <w:rPr>
          <w:rFonts w:ascii="Bookman Old Style" w:hAnsi="Bookman Old Style"/>
          <w:bCs/>
        </w:rPr>
        <w:t xml:space="preserve"> </w:t>
      </w:r>
      <w:proofErr w:type="spellStart"/>
      <w:r w:rsidRPr="00A77A40">
        <w:rPr>
          <w:rFonts w:ascii="Bookman Old Style" w:hAnsi="Bookman Old Style"/>
          <w:bCs/>
        </w:rPr>
        <w:t>tugasnya</w:t>
      </w:r>
      <w:proofErr w:type="spellEnd"/>
      <w:r w:rsidRPr="00A77A40">
        <w:rPr>
          <w:rFonts w:ascii="Bookman Old Style" w:hAnsi="Bookman Old Style"/>
          <w:bCs/>
        </w:rPr>
        <w:t>.</w:t>
      </w:r>
    </w:p>
    <w:p w14:paraId="3C12B88E" w14:textId="77777777" w:rsidR="00D84DE5" w:rsidRPr="00A77A40" w:rsidRDefault="00D84DE5" w:rsidP="00451385">
      <w:pPr>
        <w:widowControl/>
        <w:numPr>
          <w:ilvl w:val="1"/>
          <w:numId w:val="102"/>
        </w:numPr>
        <w:tabs>
          <w:tab w:val="clear" w:pos="510"/>
          <w:tab w:val="left" w:pos="-993"/>
        </w:tabs>
        <w:autoSpaceDE/>
        <w:autoSpaceDN/>
        <w:spacing w:before="60" w:line="360" w:lineRule="exact"/>
        <w:ind w:left="2126" w:hanging="425"/>
        <w:jc w:val="both"/>
        <w:rPr>
          <w:rFonts w:ascii="Bookman Old Style" w:hAnsi="Bookman Old Style"/>
          <w:bCs/>
        </w:rPr>
      </w:pPr>
      <w:proofErr w:type="spellStart"/>
      <w:r w:rsidRPr="00A77A40">
        <w:rPr>
          <w:rFonts w:ascii="Bookman Old Style" w:hAnsi="Bookman Old Style"/>
          <w:bCs/>
        </w:rPr>
        <w:t>Pejabat</w:t>
      </w:r>
      <w:proofErr w:type="spellEnd"/>
      <w:r w:rsidRPr="00A77A40">
        <w:rPr>
          <w:rFonts w:ascii="Bookman Old Style" w:hAnsi="Bookman Old Style"/>
          <w:bCs/>
        </w:rPr>
        <w:t xml:space="preserve"> </w:t>
      </w:r>
      <w:proofErr w:type="spellStart"/>
      <w:r w:rsidRPr="00A77A40">
        <w:rPr>
          <w:rFonts w:ascii="Bookman Old Style" w:hAnsi="Bookman Old Style"/>
          <w:bCs/>
        </w:rPr>
        <w:t>pengawas</w:t>
      </w:r>
      <w:proofErr w:type="spellEnd"/>
      <w:r w:rsidRPr="00A77A40">
        <w:rPr>
          <w:rFonts w:ascii="Bookman Old Style" w:hAnsi="Bookman Old Style"/>
          <w:bCs/>
        </w:rPr>
        <w:t xml:space="preserve"> </w:t>
      </w:r>
      <w:proofErr w:type="spellStart"/>
      <w:r w:rsidRPr="00A77A40">
        <w:rPr>
          <w:rFonts w:ascii="Bookman Old Style" w:hAnsi="Bookman Old Style"/>
          <w:bCs/>
        </w:rPr>
        <w:t>pemerintah</w:t>
      </w:r>
      <w:proofErr w:type="spellEnd"/>
      <w:r w:rsidRPr="00A77A40">
        <w:rPr>
          <w:rFonts w:ascii="Bookman Old Style" w:hAnsi="Bookman Old Style"/>
          <w:bCs/>
        </w:rPr>
        <w:t xml:space="preserve"> </w:t>
      </w:r>
      <w:proofErr w:type="spellStart"/>
      <w:r w:rsidRPr="00A77A40">
        <w:rPr>
          <w:rFonts w:ascii="Bookman Old Style" w:hAnsi="Bookman Old Style"/>
          <w:bCs/>
        </w:rPr>
        <w:t>menyelenggarakan</w:t>
      </w:r>
      <w:proofErr w:type="spellEnd"/>
      <w:r w:rsidRPr="00A77A40">
        <w:rPr>
          <w:rFonts w:ascii="Bookman Old Style" w:hAnsi="Bookman Old Style"/>
          <w:bCs/>
        </w:rPr>
        <w:t xml:space="preserve"> </w:t>
      </w:r>
      <w:proofErr w:type="spellStart"/>
      <w:r w:rsidRPr="00A77A40">
        <w:rPr>
          <w:rFonts w:ascii="Bookman Old Style" w:hAnsi="Bookman Old Style"/>
          <w:bCs/>
        </w:rPr>
        <w:t>pengawasan</w:t>
      </w:r>
      <w:proofErr w:type="spellEnd"/>
      <w:r w:rsidRPr="00A77A40">
        <w:rPr>
          <w:rFonts w:ascii="Bookman Old Style" w:hAnsi="Bookman Old Style"/>
          <w:bCs/>
        </w:rPr>
        <w:t xml:space="preserve"> </w:t>
      </w:r>
      <w:proofErr w:type="spellStart"/>
      <w:r w:rsidRPr="00A77A40">
        <w:rPr>
          <w:rFonts w:ascii="Bookman Old Style" w:hAnsi="Bookman Old Style"/>
          <w:bCs/>
        </w:rPr>
        <w:t>terhadap</w:t>
      </w:r>
      <w:proofErr w:type="spellEnd"/>
      <w:r w:rsidRPr="00A77A40">
        <w:rPr>
          <w:rFonts w:ascii="Bookman Old Style" w:hAnsi="Bookman Old Style"/>
          <w:bCs/>
        </w:rPr>
        <w:t xml:space="preserve"> </w:t>
      </w:r>
      <w:proofErr w:type="spellStart"/>
      <w:r w:rsidRPr="00A77A40">
        <w:rPr>
          <w:rFonts w:ascii="Bookman Old Style" w:hAnsi="Bookman Old Style"/>
          <w:bCs/>
        </w:rPr>
        <w:t>jalannya</w:t>
      </w:r>
      <w:proofErr w:type="spellEnd"/>
      <w:r w:rsidRPr="00A77A40">
        <w:rPr>
          <w:rFonts w:ascii="Bookman Old Style" w:hAnsi="Bookman Old Style"/>
          <w:bCs/>
        </w:rPr>
        <w:t xml:space="preserve"> </w:t>
      </w:r>
      <w:proofErr w:type="spellStart"/>
      <w:r>
        <w:rPr>
          <w:rFonts w:ascii="Bookman Old Style" w:hAnsi="Bookman Old Style"/>
          <w:bCs/>
        </w:rPr>
        <w:t>P</w:t>
      </w:r>
      <w:r w:rsidRPr="00A77A40">
        <w:rPr>
          <w:rFonts w:ascii="Bookman Old Style" w:hAnsi="Bookman Old Style"/>
          <w:bCs/>
        </w:rPr>
        <w:t>emerintahan</w:t>
      </w:r>
      <w:proofErr w:type="spellEnd"/>
      <w:r w:rsidRPr="00A77A40">
        <w:rPr>
          <w:rFonts w:ascii="Bookman Old Style" w:hAnsi="Bookman Old Style"/>
          <w:bCs/>
        </w:rPr>
        <w:t xml:space="preserve"> </w:t>
      </w:r>
      <w:r>
        <w:rPr>
          <w:rFonts w:ascii="Bookman Old Style" w:hAnsi="Bookman Old Style"/>
          <w:bCs/>
        </w:rPr>
        <w:t>D</w:t>
      </w:r>
      <w:r w:rsidRPr="00A77A40">
        <w:rPr>
          <w:rFonts w:ascii="Bookman Old Style" w:hAnsi="Bookman Old Style"/>
          <w:bCs/>
        </w:rPr>
        <w:t xml:space="preserve">aerah dan </w:t>
      </w:r>
      <w:proofErr w:type="spellStart"/>
      <w:r w:rsidRPr="00A77A40">
        <w:rPr>
          <w:rFonts w:ascii="Bookman Old Style" w:hAnsi="Bookman Old Style"/>
          <w:bCs/>
        </w:rPr>
        <w:t>pembangunan</w:t>
      </w:r>
      <w:proofErr w:type="spellEnd"/>
      <w:r w:rsidRPr="00A77A40">
        <w:rPr>
          <w:rFonts w:ascii="Bookman Old Style" w:hAnsi="Bookman Old Style"/>
          <w:bCs/>
        </w:rPr>
        <w:t xml:space="preserve"> agar </w:t>
      </w:r>
      <w:proofErr w:type="spellStart"/>
      <w:r w:rsidRPr="00A77A40">
        <w:rPr>
          <w:rFonts w:ascii="Bookman Old Style" w:hAnsi="Bookman Old Style"/>
          <w:bCs/>
        </w:rPr>
        <w:t>pelaksanaannya</w:t>
      </w:r>
      <w:proofErr w:type="spellEnd"/>
      <w:r w:rsidRPr="00A77A40">
        <w:rPr>
          <w:rFonts w:ascii="Bookman Old Style" w:hAnsi="Bookman Old Style"/>
          <w:bCs/>
        </w:rPr>
        <w:t xml:space="preserve"> </w:t>
      </w:r>
      <w:proofErr w:type="spellStart"/>
      <w:r w:rsidRPr="00A77A40">
        <w:rPr>
          <w:rFonts w:ascii="Bookman Old Style" w:hAnsi="Bookman Old Style"/>
          <w:bCs/>
        </w:rPr>
        <w:t>tidak</w:t>
      </w:r>
      <w:proofErr w:type="spellEnd"/>
      <w:r w:rsidRPr="00A77A40">
        <w:rPr>
          <w:rFonts w:ascii="Bookman Old Style" w:hAnsi="Bookman Old Style"/>
          <w:bCs/>
        </w:rPr>
        <w:t xml:space="preserve"> </w:t>
      </w:r>
      <w:proofErr w:type="spellStart"/>
      <w:r w:rsidRPr="00A77A40">
        <w:rPr>
          <w:rFonts w:ascii="Bookman Old Style" w:hAnsi="Bookman Old Style"/>
          <w:bCs/>
        </w:rPr>
        <w:t>menyimpang</w:t>
      </w:r>
      <w:proofErr w:type="spellEnd"/>
      <w:r w:rsidRPr="00A77A40">
        <w:rPr>
          <w:rFonts w:ascii="Bookman Old Style" w:hAnsi="Bookman Old Style"/>
          <w:bCs/>
        </w:rPr>
        <w:t xml:space="preserve"> </w:t>
      </w:r>
      <w:proofErr w:type="spellStart"/>
      <w:r w:rsidRPr="00A77A40">
        <w:rPr>
          <w:rFonts w:ascii="Bookman Old Style" w:hAnsi="Bookman Old Style"/>
          <w:bCs/>
        </w:rPr>
        <w:t>dari</w:t>
      </w:r>
      <w:proofErr w:type="spellEnd"/>
      <w:r w:rsidRPr="00A77A40">
        <w:rPr>
          <w:rFonts w:ascii="Bookman Old Style" w:hAnsi="Bookman Old Style"/>
          <w:bCs/>
        </w:rPr>
        <w:t xml:space="preserve"> </w:t>
      </w:r>
      <w:proofErr w:type="spellStart"/>
      <w:r w:rsidRPr="00A77A40">
        <w:rPr>
          <w:rFonts w:ascii="Bookman Old Style" w:hAnsi="Bookman Old Style"/>
          <w:bCs/>
        </w:rPr>
        <w:t>rencana</w:t>
      </w:r>
      <w:proofErr w:type="spellEnd"/>
      <w:r w:rsidRPr="00A77A40">
        <w:rPr>
          <w:rFonts w:ascii="Bookman Old Style" w:hAnsi="Bookman Old Style"/>
          <w:bCs/>
        </w:rPr>
        <w:t xml:space="preserve"> yang </w:t>
      </w:r>
      <w:proofErr w:type="spellStart"/>
      <w:r w:rsidRPr="00A77A40">
        <w:rPr>
          <w:rFonts w:ascii="Bookman Old Style" w:hAnsi="Bookman Old Style"/>
          <w:bCs/>
        </w:rPr>
        <w:t>telah</w:t>
      </w:r>
      <w:proofErr w:type="spellEnd"/>
      <w:r w:rsidRPr="00A77A40">
        <w:rPr>
          <w:rFonts w:ascii="Bookman Old Style" w:hAnsi="Bookman Old Style"/>
          <w:bCs/>
        </w:rPr>
        <w:t xml:space="preserve"> </w:t>
      </w:r>
      <w:proofErr w:type="spellStart"/>
      <w:r w:rsidRPr="00A77A40">
        <w:rPr>
          <w:rFonts w:ascii="Bookman Old Style" w:hAnsi="Bookman Old Style"/>
          <w:bCs/>
        </w:rPr>
        <w:t>ditetapkan</w:t>
      </w:r>
      <w:proofErr w:type="spellEnd"/>
      <w:r w:rsidRPr="00A77A40">
        <w:rPr>
          <w:rFonts w:ascii="Bookman Old Style" w:hAnsi="Bookman Old Style"/>
          <w:bCs/>
        </w:rPr>
        <w:t xml:space="preserve"> </w:t>
      </w:r>
      <w:proofErr w:type="spellStart"/>
      <w:r w:rsidRPr="00A77A40">
        <w:rPr>
          <w:rFonts w:ascii="Bookman Old Style" w:hAnsi="Bookman Old Style"/>
          <w:bCs/>
        </w:rPr>
        <w:t>sehingga</w:t>
      </w:r>
      <w:proofErr w:type="spellEnd"/>
      <w:r w:rsidRPr="00A77A40">
        <w:rPr>
          <w:rFonts w:ascii="Bookman Old Style" w:hAnsi="Bookman Old Style"/>
          <w:bCs/>
        </w:rPr>
        <w:t xml:space="preserve"> </w:t>
      </w:r>
      <w:proofErr w:type="spellStart"/>
      <w:r w:rsidRPr="00A77A40">
        <w:rPr>
          <w:rFonts w:ascii="Bookman Old Style" w:hAnsi="Bookman Old Style"/>
          <w:bCs/>
        </w:rPr>
        <w:t>dapat</w:t>
      </w:r>
      <w:proofErr w:type="spellEnd"/>
      <w:r w:rsidRPr="00A77A40">
        <w:rPr>
          <w:rFonts w:ascii="Bookman Old Style" w:hAnsi="Bookman Old Style"/>
          <w:bCs/>
        </w:rPr>
        <w:t xml:space="preserve"> </w:t>
      </w:r>
      <w:proofErr w:type="spellStart"/>
      <w:r w:rsidRPr="00A77A40">
        <w:rPr>
          <w:rFonts w:ascii="Bookman Old Style" w:hAnsi="Bookman Old Style"/>
          <w:bCs/>
        </w:rPr>
        <w:t>dicegah</w:t>
      </w:r>
      <w:proofErr w:type="spellEnd"/>
      <w:r w:rsidRPr="00A77A40">
        <w:rPr>
          <w:rFonts w:ascii="Bookman Old Style" w:hAnsi="Bookman Old Style"/>
          <w:bCs/>
        </w:rPr>
        <w:t xml:space="preserve"> </w:t>
      </w:r>
      <w:proofErr w:type="spellStart"/>
      <w:r w:rsidRPr="00A77A40">
        <w:rPr>
          <w:rFonts w:ascii="Bookman Old Style" w:hAnsi="Bookman Old Style"/>
          <w:bCs/>
        </w:rPr>
        <w:t>terjadinya</w:t>
      </w:r>
      <w:proofErr w:type="spellEnd"/>
      <w:r w:rsidRPr="00A77A40">
        <w:rPr>
          <w:rFonts w:ascii="Bookman Old Style" w:hAnsi="Bookman Old Style"/>
          <w:bCs/>
        </w:rPr>
        <w:t xml:space="preserve"> </w:t>
      </w:r>
      <w:proofErr w:type="spellStart"/>
      <w:r w:rsidRPr="00A77A40">
        <w:rPr>
          <w:rFonts w:ascii="Bookman Old Style" w:hAnsi="Bookman Old Style"/>
          <w:bCs/>
        </w:rPr>
        <w:t>kebocoran</w:t>
      </w:r>
      <w:proofErr w:type="spellEnd"/>
      <w:r w:rsidRPr="00A77A40">
        <w:rPr>
          <w:rFonts w:ascii="Bookman Old Style" w:hAnsi="Bookman Old Style"/>
          <w:bCs/>
        </w:rPr>
        <w:t xml:space="preserve">, </w:t>
      </w:r>
      <w:proofErr w:type="spellStart"/>
      <w:r w:rsidRPr="00A77A40">
        <w:rPr>
          <w:rFonts w:ascii="Bookman Old Style" w:hAnsi="Bookman Old Style"/>
          <w:bCs/>
        </w:rPr>
        <w:t>pemborosan</w:t>
      </w:r>
      <w:proofErr w:type="spellEnd"/>
      <w:r w:rsidRPr="00A77A40">
        <w:rPr>
          <w:rFonts w:ascii="Bookman Old Style" w:hAnsi="Bookman Old Style"/>
          <w:bCs/>
        </w:rPr>
        <w:t xml:space="preserve"> dan </w:t>
      </w:r>
      <w:proofErr w:type="spellStart"/>
      <w:r w:rsidRPr="00A77A40">
        <w:rPr>
          <w:rFonts w:ascii="Bookman Old Style" w:hAnsi="Bookman Old Style"/>
          <w:bCs/>
        </w:rPr>
        <w:t>penyimpangan</w:t>
      </w:r>
      <w:proofErr w:type="spellEnd"/>
      <w:r w:rsidRPr="00A77A40">
        <w:rPr>
          <w:rFonts w:ascii="Bookman Old Style" w:hAnsi="Bookman Old Style"/>
          <w:bCs/>
        </w:rPr>
        <w:t xml:space="preserve"> </w:t>
      </w:r>
      <w:proofErr w:type="spellStart"/>
      <w:r w:rsidRPr="00A77A40">
        <w:rPr>
          <w:rFonts w:ascii="Bookman Old Style" w:hAnsi="Bookman Old Style"/>
          <w:bCs/>
        </w:rPr>
        <w:t>pelaksanaan</w:t>
      </w:r>
      <w:proofErr w:type="spellEnd"/>
      <w:r w:rsidRPr="00A77A40">
        <w:rPr>
          <w:rFonts w:ascii="Bookman Old Style" w:hAnsi="Bookman Old Style"/>
          <w:bCs/>
        </w:rPr>
        <w:t xml:space="preserve"> </w:t>
      </w:r>
      <w:proofErr w:type="spellStart"/>
      <w:r w:rsidRPr="00A77A40">
        <w:rPr>
          <w:rFonts w:ascii="Bookman Old Style" w:hAnsi="Bookman Old Style"/>
          <w:bCs/>
        </w:rPr>
        <w:t>pemerintah</w:t>
      </w:r>
      <w:proofErr w:type="spellEnd"/>
      <w:r w:rsidRPr="00A77A40">
        <w:rPr>
          <w:rFonts w:ascii="Bookman Old Style" w:hAnsi="Bookman Old Style"/>
          <w:bCs/>
        </w:rPr>
        <w:t xml:space="preserve"> dan </w:t>
      </w:r>
      <w:proofErr w:type="spellStart"/>
      <w:r w:rsidRPr="00A77A40">
        <w:rPr>
          <w:rFonts w:ascii="Bookman Old Style" w:hAnsi="Bookman Old Style"/>
          <w:bCs/>
        </w:rPr>
        <w:t>pembangunan</w:t>
      </w:r>
      <w:proofErr w:type="spellEnd"/>
      <w:r w:rsidRPr="00A77A40">
        <w:rPr>
          <w:rFonts w:ascii="Bookman Old Style" w:hAnsi="Bookman Old Style"/>
          <w:bCs/>
        </w:rPr>
        <w:t>.</w:t>
      </w:r>
    </w:p>
    <w:p w14:paraId="353EFC59" w14:textId="77777777" w:rsidR="00D84DE5" w:rsidRPr="00A77A40" w:rsidRDefault="00D84DE5" w:rsidP="00451385">
      <w:pPr>
        <w:widowControl/>
        <w:numPr>
          <w:ilvl w:val="1"/>
          <w:numId w:val="102"/>
        </w:numPr>
        <w:tabs>
          <w:tab w:val="clear" w:pos="510"/>
          <w:tab w:val="left" w:pos="-993"/>
        </w:tabs>
        <w:autoSpaceDE/>
        <w:autoSpaceDN/>
        <w:spacing w:before="60" w:line="360" w:lineRule="exact"/>
        <w:ind w:left="2126" w:hanging="425"/>
        <w:jc w:val="both"/>
        <w:rPr>
          <w:rFonts w:ascii="Bookman Old Style" w:hAnsi="Bookman Old Style"/>
          <w:bCs/>
        </w:rPr>
      </w:pPr>
      <w:proofErr w:type="spellStart"/>
      <w:r w:rsidRPr="00A77A40">
        <w:rPr>
          <w:rFonts w:ascii="Bookman Old Style" w:hAnsi="Bookman Old Style"/>
          <w:bCs/>
        </w:rPr>
        <w:t>Pejabat</w:t>
      </w:r>
      <w:proofErr w:type="spellEnd"/>
      <w:r w:rsidRPr="00A77A40">
        <w:rPr>
          <w:rFonts w:ascii="Bookman Old Style" w:hAnsi="Bookman Old Style"/>
          <w:bCs/>
        </w:rPr>
        <w:t xml:space="preserve"> </w:t>
      </w:r>
      <w:proofErr w:type="spellStart"/>
      <w:r w:rsidRPr="00A77A40">
        <w:rPr>
          <w:rFonts w:ascii="Bookman Old Style" w:hAnsi="Bookman Old Style"/>
          <w:bCs/>
        </w:rPr>
        <w:t>pengawas</w:t>
      </w:r>
      <w:proofErr w:type="spellEnd"/>
      <w:r w:rsidRPr="00A77A40">
        <w:rPr>
          <w:rFonts w:ascii="Bookman Old Style" w:hAnsi="Bookman Old Style"/>
          <w:bCs/>
        </w:rPr>
        <w:t xml:space="preserve"> </w:t>
      </w:r>
      <w:proofErr w:type="spellStart"/>
      <w:r w:rsidRPr="00A77A40">
        <w:rPr>
          <w:rFonts w:ascii="Bookman Old Style" w:hAnsi="Bookman Old Style"/>
          <w:bCs/>
        </w:rPr>
        <w:t>pemerintah</w:t>
      </w:r>
      <w:proofErr w:type="spellEnd"/>
      <w:r w:rsidRPr="00A77A40">
        <w:rPr>
          <w:rFonts w:ascii="Bookman Old Style" w:hAnsi="Bookman Old Style"/>
          <w:bCs/>
        </w:rPr>
        <w:t xml:space="preserve"> </w:t>
      </w:r>
      <w:proofErr w:type="spellStart"/>
      <w:r w:rsidRPr="00A77A40">
        <w:rPr>
          <w:rFonts w:ascii="Bookman Old Style" w:hAnsi="Bookman Old Style"/>
          <w:bCs/>
        </w:rPr>
        <w:t>sebagaimana</w:t>
      </w:r>
      <w:proofErr w:type="spellEnd"/>
      <w:r w:rsidRPr="00A77A40">
        <w:rPr>
          <w:rFonts w:ascii="Bookman Old Style" w:hAnsi="Bookman Old Style"/>
          <w:bCs/>
        </w:rPr>
        <w:t xml:space="preserve"> </w:t>
      </w:r>
      <w:proofErr w:type="spellStart"/>
      <w:r w:rsidRPr="00A77A40">
        <w:rPr>
          <w:rFonts w:ascii="Bookman Old Style" w:hAnsi="Bookman Old Style"/>
          <w:bCs/>
        </w:rPr>
        <w:t>dimaksud</w:t>
      </w:r>
      <w:proofErr w:type="spellEnd"/>
      <w:r w:rsidRPr="00A77A40">
        <w:rPr>
          <w:rFonts w:ascii="Bookman Old Style" w:hAnsi="Bookman Old Style"/>
          <w:bCs/>
        </w:rPr>
        <w:t xml:space="preserve"> pada </w:t>
      </w:r>
      <w:proofErr w:type="spellStart"/>
      <w:r w:rsidRPr="00A77A40">
        <w:rPr>
          <w:rFonts w:ascii="Bookman Old Style" w:hAnsi="Bookman Old Style"/>
          <w:bCs/>
        </w:rPr>
        <w:t>ayat</w:t>
      </w:r>
      <w:proofErr w:type="spellEnd"/>
      <w:r w:rsidRPr="00A77A40">
        <w:rPr>
          <w:rFonts w:ascii="Bookman Old Style" w:hAnsi="Bookman Old Style"/>
          <w:bCs/>
        </w:rPr>
        <w:t xml:space="preserve"> (3) </w:t>
      </w:r>
      <w:proofErr w:type="spellStart"/>
      <w:r w:rsidRPr="00A77A40">
        <w:rPr>
          <w:rFonts w:ascii="Bookman Old Style" w:hAnsi="Bookman Old Style"/>
          <w:bCs/>
        </w:rPr>
        <w:t>adalah</w:t>
      </w:r>
      <w:proofErr w:type="spellEnd"/>
      <w:r w:rsidRPr="00A77A40">
        <w:rPr>
          <w:rFonts w:ascii="Bookman Old Style" w:hAnsi="Bookman Old Style"/>
          <w:bCs/>
        </w:rPr>
        <w:t xml:space="preserve"> </w:t>
      </w:r>
      <w:proofErr w:type="spellStart"/>
      <w:r w:rsidRPr="00A77A40">
        <w:rPr>
          <w:rFonts w:ascii="Bookman Old Style" w:hAnsi="Bookman Old Style"/>
          <w:bCs/>
        </w:rPr>
        <w:t>Inspektorat</w:t>
      </w:r>
      <w:proofErr w:type="spellEnd"/>
      <w:r w:rsidRPr="00A77A40">
        <w:rPr>
          <w:rFonts w:ascii="Bookman Old Style" w:hAnsi="Bookman Old Style"/>
          <w:bCs/>
        </w:rPr>
        <w:t xml:space="preserve"> </w:t>
      </w:r>
      <w:proofErr w:type="spellStart"/>
      <w:r w:rsidRPr="00A77A40">
        <w:rPr>
          <w:rFonts w:ascii="Bookman Old Style" w:hAnsi="Bookman Old Style"/>
          <w:bCs/>
        </w:rPr>
        <w:t>selaku</w:t>
      </w:r>
      <w:proofErr w:type="spellEnd"/>
      <w:r w:rsidRPr="00A77A40">
        <w:rPr>
          <w:rFonts w:ascii="Bookman Old Style" w:hAnsi="Bookman Old Style"/>
          <w:bCs/>
        </w:rPr>
        <w:t xml:space="preserve"> </w:t>
      </w:r>
      <w:proofErr w:type="spellStart"/>
      <w:r w:rsidRPr="00A77A40">
        <w:rPr>
          <w:rFonts w:ascii="Bookman Old Style" w:hAnsi="Bookman Old Style"/>
          <w:bCs/>
        </w:rPr>
        <w:t>pengawas</w:t>
      </w:r>
      <w:proofErr w:type="spellEnd"/>
      <w:r w:rsidRPr="00A77A40">
        <w:rPr>
          <w:rFonts w:ascii="Bookman Old Style" w:hAnsi="Bookman Old Style"/>
          <w:bCs/>
        </w:rPr>
        <w:t xml:space="preserve"> internal di </w:t>
      </w:r>
      <w:proofErr w:type="spellStart"/>
      <w:r w:rsidRPr="00A77A40">
        <w:rPr>
          <w:rFonts w:ascii="Bookman Old Style" w:hAnsi="Bookman Old Style"/>
          <w:bCs/>
        </w:rPr>
        <w:t>lingkungan</w:t>
      </w:r>
      <w:proofErr w:type="spellEnd"/>
      <w:r w:rsidRPr="00A77A40">
        <w:rPr>
          <w:rFonts w:ascii="Bookman Old Style" w:hAnsi="Bookman Old Style"/>
          <w:bCs/>
        </w:rPr>
        <w:t xml:space="preserve"> </w:t>
      </w:r>
      <w:proofErr w:type="spellStart"/>
      <w:r w:rsidRPr="00A77A40">
        <w:rPr>
          <w:rFonts w:ascii="Bookman Old Style" w:hAnsi="Bookman Old Style"/>
          <w:bCs/>
        </w:rPr>
        <w:t>Pemerintah</w:t>
      </w:r>
      <w:proofErr w:type="spellEnd"/>
      <w:r w:rsidRPr="00A77A40">
        <w:rPr>
          <w:rFonts w:ascii="Bookman Old Style" w:hAnsi="Bookman Old Style"/>
          <w:bCs/>
        </w:rPr>
        <w:t xml:space="preserve"> Kota.</w:t>
      </w:r>
    </w:p>
    <w:p w14:paraId="4C63B73A" w14:textId="77777777" w:rsidR="00D84DE5" w:rsidRPr="00A77A40" w:rsidRDefault="00D84DE5" w:rsidP="00451385">
      <w:pPr>
        <w:widowControl/>
        <w:numPr>
          <w:ilvl w:val="1"/>
          <w:numId w:val="102"/>
        </w:numPr>
        <w:tabs>
          <w:tab w:val="clear" w:pos="510"/>
          <w:tab w:val="left" w:pos="-993"/>
        </w:tabs>
        <w:autoSpaceDE/>
        <w:autoSpaceDN/>
        <w:spacing w:before="60" w:line="360" w:lineRule="exact"/>
        <w:ind w:left="2126" w:hanging="425"/>
        <w:jc w:val="both"/>
        <w:rPr>
          <w:rFonts w:ascii="Bookman Old Style" w:hAnsi="Bookman Old Style"/>
          <w:bCs/>
          <w:lang w:val="fi-FI"/>
        </w:rPr>
      </w:pPr>
      <w:r w:rsidRPr="00A77A40">
        <w:rPr>
          <w:rFonts w:ascii="Bookman Old Style" w:hAnsi="Bookman Old Style"/>
          <w:bCs/>
          <w:lang w:val="fi-FI"/>
        </w:rPr>
        <w:t>P</w:t>
      </w:r>
      <w:r>
        <w:rPr>
          <w:rFonts w:ascii="Bookman Old Style" w:hAnsi="Bookman Old Style"/>
          <w:bCs/>
          <w:lang w:val="fi-FI"/>
        </w:rPr>
        <w:t>engawasan atas penyelanggaraan P</w:t>
      </w:r>
      <w:r w:rsidRPr="00A77A40">
        <w:rPr>
          <w:rFonts w:ascii="Bookman Old Style" w:hAnsi="Bookman Old Style"/>
          <w:bCs/>
          <w:lang w:val="fi-FI"/>
        </w:rPr>
        <w:t xml:space="preserve">emerintahan </w:t>
      </w:r>
      <w:r>
        <w:rPr>
          <w:rFonts w:ascii="Bookman Old Style" w:hAnsi="Bookman Old Style"/>
          <w:bCs/>
          <w:lang w:val="fi-FI"/>
        </w:rPr>
        <w:t>D</w:t>
      </w:r>
      <w:r w:rsidRPr="00A77A40">
        <w:rPr>
          <w:rFonts w:ascii="Bookman Old Style" w:hAnsi="Bookman Old Style"/>
          <w:bCs/>
          <w:lang w:val="fi-FI"/>
        </w:rPr>
        <w:t>aerah meliputi:</w:t>
      </w:r>
    </w:p>
    <w:p w14:paraId="2878FE32" w14:textId="77777777" w:rsidR="00D84DE5" w:rsidRPr="00A77A40" w:rsidRDefault="00D84DE5" w:rsidP="00451385">
      <w:pPr>
        <w:widowControl/>
        <w:numPr>
          <w:ilvl w:val="4"/>
          <w:numId w:val="102"/>
        </w:numPr>
        <w:tabs>
          <w:tab w:val="clear" w:pos="3600"/>
          <w:tab w:val="num" w:pos="-279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a</w:t>
      </w:r>
      <w:r w:rsidRPr="00A77A40">
        <w:rPr>
          <w:rFonts w:ascii="Bookman Old Style" w:hAnsi="Bookman Old Style"/>
          <w:bCs/>
          <w:lang w:val="fi-FI"/>
        </w:rPr>
        <w:t>dministrasi umum pemerintahan; dan</w:t>
      </w:r>
    </w:p>
    <w:p w14:paraId="44BC7AA3" w14:textId="77777777" w:rsidR="00D84DE5" w:rsidRPr="00A77A40" w:rsidRDefault="00D84DE5" w:rsidP="00451385">
      <w:pPr>
        <w:widowControl/>
        <w:numPr>
          <w:ilvl w:val="4"/>
          <w:numId w:val="102"/>
        </w:numPr>
        <w:tabs>
          <w:tab w:val="clear" w:pos="3600"/>
          <w:tab w:val="num" w:pos="-279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u</w:t>
      </w:r>
      <w:r w:rsidRPr="00A77A40">
        <w:rPr>
          <w:rFonts w:ascii="Bookman Old Style" w:hAnsi="Bookman Old Style"/>
          <w:bCs/>
          <w:lang w:val="fi-FI"/>
        </w:rPr>
        <w:t>rusan pemerintahan.</w:t>
      </w:r>
    </w:p>
    <w:p w14:paraId="0DB99B15" w14:textId="77777777" w:rsidR="00D84DE5" w:rsidRPr="00A77A40" w:rsidRDefault="00D84DE5" w:rsidP="00451385">
      <w:pPr>
        <w:widowControl/>
        <w:numPr>
          <w:ilvl w:val="1"/>
          <w:numId w:val="102"/>
        </w:numPr>
        <w:tabs>
          <w:tab w:val="clear" w:pos="510"/>
        </w:tabs>
        <w:autoSpaceDE/>
        <w:autoSpaceDN/>
        <w:spacing w:before="60" w:line="360" w:lineRule="exact"/>
        <w:ind w:left="2126" w:hanging="425"/>
        <w:jc w:val="both"/>
        <w:rPr>
          <w:rFonts w:ascii="Bookman Old Style" w:hAnsi="Bookman Old Style"/>
          <w:bCs/>
          <w:lang w:val="fi-FI"/>
        </w:rPr>
      </w:pPr>
      <w:r w:rsidRPr="00A77A40">
        <w:rPr>
          <w:rFonts w:ascii="Bookman Old Style" w:hAnsi="Bookman Old Style"/>
          <w:bCs/>
          <w:lang w:val="fi-FI"/>
        </w:rPr>
        <w:lastRenderedPageBreak/>
        <w:t xml:space="preserve">Pengawasan </w:t>
      </w:r>
      <w:r>
        <w:rPr>
          <w:rFonts w:ascii="Bookman Old Style" w:hAnsi="Bookman Old Style"/>
          <w:bCs/>
          <w:lang w:val="fi-FI"/>
        </w:rPr>
        <w:t>a</w:t>
      </w:r>
      <w:r w:rsidRPr="00A77A40">
        <w:rPr>
          <w:rFonts w:ascii="Bookman Old Style" w:hAnsi="Bookman Old Style"/>
          <w:bCs/>
          <w:lang w:val="fi-FI"/>
        </w:rPr>
        <w:t>dministrasi umum pemerintahan sebagaimana dimaksud pada ayat (5) huruf a, dilakukan terhadap:</w:t>
      </w:r>
    </w:p>
    <w:p w14:paraId="247F1C45" w14:textId="77777777" w:rsidR="00D84DE5" w:rsidRPr="00A77A40" w:rsidRDefault="00D84DE5" w:rsidP="00451385">
      <w:pPr>
        <w:widowControl/>
        <w:numPr>
          <w:ilvl w:val="4"/>
          <w:numId w:val="102"/>
        </w:numPr>
        <w:tabs>
          <w:tab w:val="clear" w:pos="3600"/>
          <w:tab w:val="num" w:pos="-135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k</w:t>
      </w:r>
      <w:r w:rsidRPr="00A77A40">
        <w:rPr>
          <w:rFonts w:ascii="Bookman Old Style" w:hAnsi="Bookman Old Style"/>
          <w:bCs/>
          <w:lang w:val="fi-FI"/>
        </w:rPr>
        <w:t xml:space="preserve">ebijakan </w:t>
      </w:r>
      <w:r>
        <w:rPr>
          <w:rFonts w:ascii="Bookman Old Style" w:hAnsi="Bookman Old Style"/>
          <w:bCs/>
          <w:lang w:val="fi-FI"/>
        </w:rPr>
        <w:t>D</w:t>
      </w:r>
      <w:r w:rsidRPr="00A77A40">
        <w:rPr>
          <w:rFonts w:ascii="Bookman Old Style" w:hAnsi="Bookman Old Style"/>
          <w:bCs/>
          <w:lang w:val="fi-FI"/>
        </w:rPr>
        <w:t>aerah;</w:t>
      </w:r>
    </w:p>
    <w:p w14:paraId="3B6C39EA" w14:textId="77777777" w:rsidR="00D84DE5" w:rsidRPr="00A77A40" w:rsidRDefault="00D84DE5" w:rsidP="00451385">
      <w:pPr>
        <w:widowControl/>
        <w:numPr>
          <w:ilvl w:val="4"/>
          <w:numId w:val="102"/>
        </w:numPr>
        <w:tabs>
          <w:tab w:val="clear" w:pos="3600"/>
          <w:tab w:val="num" w:pos="-135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k</w:t>
      </w:r>
      <w:r w:rsidRPr="00A77A40">
        <w:rPr>
          <w:rFonts w:ascii="Bookman Old Style" w:hAnsi="Bookman Old Style"/>
          <w:bCs/>
          <w:lang w:val="fi-FI"/>
        </w:rPr>
        <w:t>elembagaan;</w:t>
      </w:r>
    </w:p>
    <w:p w14:paraId="41F69E59" w14:textId="77777777" w:rsidR="00D84DE5" w:rsidRPr="00A77A40" w:rsidRDefault="00D84DE5" w:rsidP="00451385">
      <w:pPr>
        <w:widowControl/>
        <w:numPr>
          <w:ilvl w:val="4"/>
          <w:numId w:val="102"/>
        </w:numPr>
        <w:tabs>
          <w:tab w:val="clear" w:pos="3600"/>
          <w:tab w:val="num" w:pos="-135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p</w:t>
      </w:r>
      <w:r w:rsidRPr="00A77A40">
        <w:rPr>
          <w:rFonts w:ascii="Bookman Old Style" w:hAnsi="Bookman Old Style"/>
          <w:bCs/>
          <w:lang w:val="fi-FI"/>
        </w:rPr>
        <w:t xml:space="preserve">egawai </w:t>
      </w:r>
      <w:r>
        <w:rPr>
          <w:rFonts w:ascii="Bookman Old Style" w:hAnsi="Bookman Old Style"/>
          <w:bCs/>
          <w:lang w:val="fi-FI"/>
        </w:rPr>
        <w:t>D</w:t>
      </w:r>
      <w:r w:rsidRPr="00A77A40">
        <w:rPr>
          <w:rFonts w:ascii="Bookman Old Style" w:hAnsi="Bookman Old Style"/>
          <w:bCs/>
          <w:lang w:val="fi-FI"/>
        </w:rPr>
        <w:t>aerah;</w:t>
      </w:r>
    </w:p>
    <w:p w14:paraId="2D259C18" w14:textId="77777777" w:rsidR="00D84DE5" w:rsidRPr="00A77A40" w:rsidRDefault="00D84DE5" w:rsidP="00451385">
      <w:pPr>
        <w:widowControl/>
        <w:numPr>
          <w:ilvl w:val="4"/>
          <w:numId w:val="102"/>
        </w:numPr>
        <w:tabs>
          <w:tab w:val="clear" w:pos="3600"/>
          <w:tab w:val="num" w:pos="-135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k</w:t>
      </w:r>
      <w:r w:rsidRPr="00A77A40">
        <w:rPr>
          <w:rFonts w:ascii="Bookman Old Style" w:hAnsi="Bookman Old Style"/>
          <w:bCs/>
          <w:lang w:val="fi-FI"/>
        </w:rPr>
        <w:t xml:space="preserve">euangan </w:t>
      </w:r>
      <w:r>
        <w:rPr>
          <w:rFonts w:ascii="Bookman Old Style" w:hAnsi="Bookman Old Style"/>
          <w:bCs/>
          <w:lang w:val="fi-FI"/>
        </w:rPr>
        <w:t>D</w:t>
      </w:r>
      <w:r w:rsidRPr="00A77A40">
        <w:rPr>
          <w:rFonts w:ascii="Bookman Old Style" w:hAnsi="Bookman Old Style"/>
          <w:bCs/>
          <w:lang w:val="fi-FI"/>
        </w:rPr>
        <w:t>aerah; dan</w:t>
      </w:r>
    </w:p>
    <w:p w14:paraId="16E1FD71" w14:textId="77777777" w:rsidR="00D84DE5" w:rsidRPr="00A77A40" w:rsidRDefault="00D84DE5" w:rsidP="00451385">
      <w:pPr>
        <w:widowControl/>
        <w:numPr>
          <w:ilvl w:val="4"/>
          <w:numId w:val="102"/>
        </w:numPr>
        <w:tabs>
          <w:tab w:val="clear" w:pos="3600"/>
          <w:tab w:val="num" w:pos="-135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b</w:t>
      </w:r>
      <w:r w:rsidRPr="00A77A40">
        <w:rPr>
          <w:rFonts w:ascii="Bookman Old Style" w:hAnsi="Bookman Old Style"/>
          <w:bCs/>
          <w:lang w:val="fi-FI"/>
        </w:rPr>
        <w:t xml:space="preserve">arang </w:t>
      </w:r>
      <w:r>
        <w:rPr>
          <w:rFonts w:ascii="Bookman Old Style" w:hAnsi="Bookman Old Style"/>
          <w:bCs/>
          <w:lang w:val="fi-FI"/>
        </w:rPr>
        <w:t>D</w:t>
      </w:r>
      <w:r w:rsidRPr="00A77A40">
        <w:rPr>
          <w:rFonts w:ascii="Bookman Old Style" w:hAnsi="Bookman Old Style"/>
          <w:bCs/>
          <w:lang w:val="fi-FI"/>
        </w:rPr>
        <w:t>aerah.</w:t>
      </w:r>
    </w:p>
    <w:p w14:paraId="76C49EC8" w14:textId="77777777" w:rsidR="00D84DE5" w:rsidRPr="00A77A40" w:rsidRDefault="00D84DE5" w:rsidP="00451385">
      <w:pPr>
        <w:widowControl/>
        <w:numPr>
          <w:ilvl w:val="1"/>
          <w:numId w:val="102"/>
        </w:numPr>
        <w:tabs>
          <w:tab w:val="clear" w:pos="510"/>
          <w:tab w:val="left" w:pos="-993"/>
        </w:tabs>
        <w:autoSpaceDE/>
        <w:autoSpaceDN/>
        <w:spacing w:before="60" w:line="360" w:lineRule="exact"/>
        <w:ind w:left="2126" w:hanging="425"/>
        <w:jc w:val="both"/>
        <w:rPr>
          <w:rFonts w:ascii="Bookman Old Style" w:hAnsi="Bookman Old Style"/>
          <w:bCs/>
          <w:lang w:val="fi-FI"/>
        </w:rPr>
      </w:pPr>
      <w:r w:rsidRPr="00A77A40">
        <w:rPr>
          <w:rFonts w:ascii="Bookman Old Style" w:hAnsi="Bookman Old Style"/>
          <w:bCs/>
          <w:lang w:val="fi-FI"/>
        </w:rPr>
        <w:t xml:space="preserve">Pengawasan </w:t>
      </w:r>
      <w:r>
        <w:rPr>
          <w:rFonts w:ascii="Bookman Old Style" w:hAnsi="Bookman Old Style"/>
          <w:bCs/>
          <w:lang w:val="fi-FI"/>
        </w:rPr>
        <w:t>u</w:t>
      </w:r>
      <w:r w:rsidRPr="00A77A40">
        <w:rPr>
          <w:rFonts w:ascii="Bookman Old Style" w:hAnsi="Bookman Old Style"/>
          <w:bCs/>
          <w:lang w:val="fi-FI"/>
        </w:rPr>
        <w:t>rusan pemerintahan sebagaimana dimaksud ayat (5) huruf b, dilakukan terhadap:</w:t>
      </w:r>
    </w:p>
    <w:p w14:paraId="700C4A7A" w14:textId="77777777" w:rsidR="00D84DE5" w:rsidRPr="00A77A40" w:rsidRDefault="00D84DE5" w:rsidP="00451385">
      <w:pPr>
        <w:widowControl/>
        <w:numPr>
          <w:ilvl w:val="4"/>
          <w:numId w:val="102"/>
        </w:numPr>
        <w:tabs>
          <w:tab w:val="clear" w:pos="3600"/>
          <w:tab w:val="num" w:pos="-3534"/>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u</w:t>
      </w:r>
      <w:r w:rsidRPr="00A77A40">
        <w:rPr>
          <w:rFonts w:ascii="Bookman Old Style" w:hAnsi="Bookman Old Style"/>
          <w:bCs/>
          <w:lang w:val="fi-FI"/>
        </w:rPr>
        <w:t>rusan wajib;</w:t>
      </w:r>
    </w:p>
    <w:p w14:paraId="229212D9" w14:textId="77777777" w:rsidR="00D84DE5" w:rsidRPr="00A77A40" w:rsidRDefault="00D84DE5" w:rsidP="00451385">
      <w:pPr>
        <w:widowControl/>
        <w:numPr>
          <w:ilvl w:val="4"/>
          <w:numId w:val="102"/>
        </w:numPr>
        <w:tabs>
          <w:tab w:val="clear" w:pos="3600"/>
          <w:tab w:val="num" w:pos="-3534"/>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u</w:t>
      </w:r>
      <w:r w:rsidRPr="00A77A40">
        <w:rPr>
          <w:rFonts w:ascii="Bookman Old Style" w:hAnsi="Bookman Old Style"/>
          <w:bCs/>
          <w:lang w:val="fi-FI"/>
        </w:rPr>
        <w:t>rusan pilihan;</w:t>
      </w:r>
    </w:p>
    <w:p w14:paraId="58E9D14B" w14:textId="77777777" w:rsidR="00D84DE5" w:rsidRPr="00A77A40" w:rsidRDefault="00D84DE5" w:rsidP="00451385">
      <w:pPr>
        <w:widowControl/>
        <w:numPr>
          <w:ilvl w:val="4"/>
          <w:numId w:val="102"/>
        </w:numPr>
        <w:tabs>
          <w:tab w:val="clear" w:pos="3600"/>
          <w:tab w:val="num" w:pos="-3534"/>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d</w:t>
      </w:r>
      <w:r w:rsidRPr="00A77A40">
        <w:rPr>
          <w:rFonts w:ascii="Bookman Old Style" w:hAnsi="Bookman Old Style"/>
          <w:bCs/>
          <w:lang w:val="fi-FI"/>
        </w:rPr>
        <w:t>ana dekonsentrasi;</w:t>
      </w:r>
    </w:p>
    <w:p w14:paraId="1D0F0882" w14:textId="77777777" w:rsidR="00D84DE5" w:rsidRPr="00A77A40" w:rsidRDefault="00D84DE5" w:rsidP="00451385">
      <w:pPr>
        <w:widowControl/>
        <w:numPr>
          <w:ilvl w:val="4"/>
          <w:numId w:val="102"/>
        </w:numPr>
        <w:tabs>
          <w:tab w:val="clear" w:pos="3600"/>
          <w:tab w:val="num" w:pos="-3534"/>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t</w:t>
      </w:r>
      <w:r w:rsidRPr="00A77A40">
        <w:rPr>
          <w:rFonts w:ascii="Bookman Old Style" w:hAnsi="Bookman Old Style"/>
          <w:bCs/>
          <w:lang w:val="fi-FI"/>
        </w:rPr>
        <w:t>ugas perbantuan; dan</w:t>
      </w:r>
    </w:p>
    <w:p w14:paraId="64C62A08" w14:textId="77777777" w:rsidR="00D84DE5" w:rsidRPr="00A77A40" w:rsidRDefault="00D84DE5" w:rsidP="00451385">
      <w:pPr>
        <w:widowControl/>
        <w:numPr>
          <w:ilvl w:val="4"/>
          <w:numId w:val="102"/>
        </w:numPr>
        <w:tabs>
          <w:tab w:val="clear" w:pos="3600"/>
          <w:tab w:val="num" w:pos="-3534"/>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k</w:t>
      </w:r>
      <w:r w:rsidRPr="00A77A40">
        <w:rPr>
          <w:rFonts w:ascii="Bookman Old Style" w:hAnsi="Bookman Old Style"/>
          <w:bCs/>
          <w:lang w:val="fi-FI"/>
        </w:rPr>
        <w:t>ebijakan pinjaman hibah luar negeri.</w:t>
      </w:r>
    </w:p>
    <w:p w14:paraId="214767B3" w14:textId="77777777" w:rsidR="00D84DE5" w:rsidRPr="00A77A40" w:rsidRDefault="00D84DE5" w:rsidP="00451385">
      <w:pPr>
        <w:widowControl/>
        <w:numPr>
          <w:ilvl w:val="1"/>
          <w:numId w:val="102"/>
        </w:numPr>
        <w:tabs>
          <w:tab w:val="clear" w:pos="510"/>
          <w:tab w:val="left" w:pos="-993"/>
        </w:tabs>
        <w:autoSpaceDE/>
        <w:autoSpaceDN/>
        <w:spacing w:before="60" w:line="360" w:lineRule="exact"/>
        <w:ind w:left="2126" w:hanging="425"/>
        <w:jc w:val="both"/>
        <w:rPr>
          <w:rFonts w:ascii="Bookman Old Style" w:hAnsi="Bookman Old Style"/>
          <w:bCs/>
          <w:lang w:val="fi-FI"/>
        </w:rPr>
      </w:pPr>
      <w:r w:rsidRPr="00A77A40">
        <w:rPr>
          <w:rFonts w:ascii="Bookman Old Style" w:hAnsi="Bookman Old Style"/>
          <w:bCs/>
          <w:lang w:val="fi-FI"/>
        </w:rPr>
        <w:t xml:space="preserve">Pengawasan penyelenggaraan </w:t>
      </w:r>
      <w:r>
        <w:rPr>
          <w:rFonts w:ascii="Bookman Old Style" w:hAnsi="Bookman Old Style"/>
          <w:bCs/>
          <w:lang w:val="fi-FI"/>
        </w:rPr>
        <w:t>P</w:t>
      </w:r>
      <w:r w:rsidRPr="00A77A40">
        <w:rPr>
          <w:rFonts w:ascii="Bookman Old Style" w:hAnsi="Bookman Old Style"/>
          <w:bCs/>
          <w:lang w:val="fi-FI"/>
        </w:rPr>
        <w:t xml:space="preserve">emerintahan </w:t>
      </w:r>
      <w:r>
        <w:rPr>
          <w:rFonts w:ascii="Bookman Old Style" w:hAnsi="Bookman Old Style"/>
          <w:bCs/>
          <w:lang w:val="fi-FI"/>
        </w:rPr>
        <w:t>D</w:t>
      </w:r>
      <w:r w:rsidRPr="00A77A40">
        <w:rPr>
          <w:rFonts w:ascii="Bookman Old Style" w:hAnsi="Bookman Old Style"/>
          <w:bCs/>
          <w:lang w:val="fi-FI"/>
        </w:rPr>
        <w:t>aerah oleh pejabat pengawas pemerintah dilakukan melalui kegiatan pemeriksaan, monitoring dan evaluasi.</w:t>
      </w:r>
    </w:p>
    <w:p w14:paraId="4B61FBFE" w14:textId="77777777" w:rsidR="00D84DE5" w:rsidRPr="00A77A40" w:rsidRDefault="00D84DE5" w:rsidP="00451385">
      <w:pPr>
        <w:widowControl/>
        <w:numPr>
          <w:ilvl w:val="1"/>
          <w:numId w:val="102"/>
        </w:numPr>
        <w:tabs>
          <w:tab w:val="clear" w:pos="510"/>
          <w:tab w:val="left" w:pos="-993"/>
        </w:tabs>
        <w:autoSpaceDE/>
        <w:autoSpaceDN/>
        <w:spacing w:before="60" w:line="360" w:lineRule="exact"/>
        <w:ind w:left="2126" w:hanging="425"/>
        <w:jc w:val="both"/>
        <w:rPr>
          <w:rFonts w:ascii="Bookman Old Style" w:hAnsi="Bookman Old Style"/>
          <w:bCs/>
          <w:lang w:val="fi-FI"/>
        </w:rPr>
      </w:pPr>
      <w:r w:rsidRPr="00A77A40">
        <w:rPr>
          <w:rFonts w:ascii="Bookman Old Style" w:hAnsi="Bookman Old Style"/>
          <w:bCs/>
          <w:lang w:val="fi-FI"/>
        </w:rPr>
        <w:t>Kegiatan pemeriksaan sebag</w:t>
      </w:r>
      <w:r>
        <w:rPr>
          <w:rFonts w:ascii="Bookman Old Style" w:hAnsi="Bookman Old Style"/>
          <w:bCs/>
          <w:lang w:val="fi-FI"/>
        </w:rPr>
        <w:t>a</w:t>
      </w:r>
      <w:r w:rsidRPr="00A77A40">
        <w:rPr>
          <w:rFonts w:ascii="Bookman Old Style" w:hAnsi="Bookman Old Style"/>
          <w:bCs/>
          <w:lang w:val="fi-FI"/>
        </w:rPr>
        <w:t>i</w:t>
      </w:r>
      <w:r>
        <w:rPr>
          <w:rFonts w:ascii="Bookman Old Style" w:hAnsi="Bookman Old Style"/>
          <w:bCs/>
          <w:lang w:val="fi-FI"/>
        </w:rPr>
        <w:t>mana dimaksud ayat (8) meliputi</w:t>
      </w:r>
      <w:r w:rsidRPr="00A77A40">
        <w:rPr>
          <w:rFonts w:ascii="Bookman Old Style" w:hAnsi="Bookman Old Style"/>
          <w:bCs/>
          <w:lang w:val="fi-FI"/>
        </w:rPr>
        <w:t>:</w:t>
      </w:r>
    </w:p>
    <w:p w14:paraId="090D216F" w14:textId="77777777" w:rsidR="00D84DE5" w:rsidRPr="00A77A40" w:rsidRDefault="00D84DE5" w:rsidP="00451385">
      <w:pPr>
        <w:widowControl/>
        <w:numPr>
          <w:ilvl w:val="4"/>
          <w:numId w:val="102"/>
        </w:numPr>
        <w:tabs>
          <w:tab w:val="clear" w:pos="3600"/>
          <w:tab w:val="left" w:pos="-993"/>
          <w:tab w:val="num" w:pos="-851"/>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p</w:t>
      </w:r>
      <w:r w:rsidRPr="00A77A40">
        <w:rPr>
          <w:rFonts w:ascii="Bookman Old Style" w:hAnsi="Bookman Old Style"/>
          <w:bCs/>
          <w:lang w:val="fi-FI"/>
        </w:rPr>
        <w:t xml:space="preserve">emeriksaan secara berkala dan komprehensif terhadap kelembagaan, kepegawaian </w:t>
      </w:r>
      <w:r>
        <w:rPr>
          <w:rFonts w:ascii="Bookman Old Style" w:hAnsi="Bookman Old Style"/>
          <w:bCs/>
          <w:lang w:val="fi-FI"/>
        </w:rPr>
        <w:t>D</w:t>
      </w:r>
      <w:r w:rsidRPr="00A77A40">
        <w:rPr>
          <w:rFonts w:ascii="Bookman Old Style" w:hAnsi="Bookman Old Style"/>
          <w:bCs/>
          <w:lang w:val="fi-FI"/>
        </w:rPr>
        <w:t xml:space="preserve">aerah, keuangan </w:t>
      </w:r>
      <w:r>
        <w:rPr>
          <w:rFonts w:ascii="Bookman Old Style" w:hAnsi="Bookman Old Style"/>
          <w:bCs/>
          <w:lang w:val="fi-FI"/>
        </w:rPr>
        <w:t>D</w:t>
      </w:r>
      <w:r w:rsidRPr="00A77A40">
        <w:rPr>
          <w:rFonts w:ascii="Bookman Old Style" w:hAnsi="Bookman Old Style"/>
          <w:bCs/>
          <w:lang w:val="fi-FI"/>
        </w:rPr>
        <w:t xml:space="preserve">aerah, barang </w:t>
      </w:r>
      <w:r>
        <w:rPr>
          <w:rFonts w:ascii="Bookman Old Style" w:hAnsi="Bookman Old Style"/>
          <w:bCs/>
          <w:lang w:val="fi-FI"/>
        </w:rPr>
        <w:t>D</w:t>
      </w:r>
      <w:r w:rsidRPr="00A77A40">
        <w:rPr>
          <w:rFonts w:ascii="Bookman Old Style" w:hAnsi="Bookman Old Style"/>
          <w:bCs/>
          <w:lang w:val="fi-FI"/>
        </w:rPr>
        <w:t>aerah, urusan pemerintahan;</w:t>
      </w:r>
    </w:p>
    <w:p w14:paraId="57C850DA" w14:textId="77777777" w:rsidR="00D84DE5" w:rsidRPr="00A77A40" w:rsidRDefault="00D84DE5" w:rsidP="00451385">
      <w:pPr>
        <w:widowControl/>
        <w:numPr>
          <w:ilvl w:val="4"/>
          <w:numId w:val="102"/>
        </w:numPr>
        <w:tabs>
          <w:tab w:val="clear" w:pos="3600"/>
          <w:tab w:val="left" w:pos="-993"/>
          <w:tab w:val="num" w:pos="-851"/>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p</w:t>
      </w:r>
      <w:r w:rsidRPr="00A77A40">
        <w:rPr>
          <w:rFonts w:ascii="Bookman Old Style" w:hAnsi="Bookman Old Style"/>
          <w:bCs/>
          <w:lang w:val="fi-FI"/>
        </w:rPr>
        <w:t>emeriksaan dana dekonsentrasi;</w:t>
      </w:r>
    </w:p>
    <w:p w14:paraId="3AD29782" w14:textId="77777777" w:rsidR="00D84DE5" w:rsidRPr="00A77A40" w:rsidRDefault="00D84DE5" w:rsidP="00451385">
      <w:pPr>
        <w:widowControl/>
        <w:numPr>
          <w:ilvl w:val="4"/>
          <w:numId w:val="102"/>
        </w:numPr>
        <w:tabs>
          <w:tab w:val="clear" w:pos="3600"/>
          <w:tab w:val="left" w:pos="-993"/>
          <w:tab w:val="num" w:pos="-851"/>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p</w:t>
      </w:r>
      <w:r w:rsidRPr="00A77A40">
        <w:rPr>
          <w:rFonts w:ascii="Bookman Old Style" w:hAnsi="Bookman Old Style"/>
          <w:bCs/>
          <w:lang w:val="fi-FI"/>
        </w:rPr>
        <w:t>emeriksaan tugas perbantuan;</w:t>
      </w:r>
    </w:p>
    <w:p w14:paraId="3C0B27AD" w14:textId="77777777" w:rsidR="00D84DE5" w:rsidRPr="00A77A40" w:rsidRDefault="00D84DE5" w:rsidP="00451385">
      <w:pPr>
        <w:widowControl/>
        <w:numPr>
          <w:ilvl w:val="4"/>
          <w:numId w:val="102"/>
        </w:numPr>
        <w:tabs>
          <w:tab w:val="clear" w:pos="3600"/>
          <w:tab w:val="left" w:pos="-993"/>
          <w:tab w:val="num" w:pos="-851"/>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p</w:t>
      </w:r>
      <w:r w:rsidRPr="00A77A40">
        <w:rPr>
          <w:rFonts w:ascii="Bookman Old Style" w:hAnsi="Bookman Old Style"/>
          <w:bCs/>
          <w:lang w:val="fi-FI"/>
        </w:rPr>
        <w:t>emeriksaan terhadap kebijakan pinjaman dan hibah luar negeri.</w:t>
      </w:r>
    </w:p>
    <w:p w14:paraId="12FDDC56" w14:textId="77777777" w:rsidR="00D84DE5" w:rsidRDefault="00D84DE5" w:rsidP="00A77A40">
      <w:pPr>
        <w:tabs>
          <w:tab w:val="left" w:pos="-993"/>
        </w:tabs>
        <w:spacing w:before="120" w:line="360" w:lineRule="exact"/>
        <w:jc w:val="center"/>
        <w:rPr>
          <w:rFonts w:ascii="Bookman Old Style" w:hAnsi="Bookman Old Style"/>
          <w:bCs/>
          <w:lang w:val="es-ES"/>
        </w:rPr>
      </w:pPr>
    </w:p>
    <w:p w14:paraId="2FFA8378" w14:textId="77777777" w:rsidR="00D84DE5" w:rsidRPr="00A05190" w:rsidRDefault="00D84DE5" w:rsidP="00790D20">
      <w:pPr>
        <w:tabs>
          <w:tab w:val="left" w:pos="-993"/>
        </w:tabs>
        <w:spacing w:before="120" w:line="360" w:lineRule="exact"/>
        <w:ind w:left="1701"/>
        <w:jc w:val="center"/>
        <w:rPr>
          <w:rFonts w:ascii="Bookman Old Style" w:hAnsi="Bookman Old Style"/>
          <w:bCs/>
        </w:rPr>
      </w:pPr>
      <w:proofErr w:type="spellStart"/>
      <w:r>
        <w:rPr>
          <w:rFonts w:ascii="Bookman Old Style" w:hAnsi="Bookman Old Style"/>
          <w:bCs/>
          <w:lang w:val="es-ES"/>
        </w:rPr>
        <w:t>Pasal</w:t>
      </w:r>
      <w:proofErr w:type="spellEnd"/>
      <w:r>
        <w:rPr>
          <w:rFonts w:ascii="Bookman Old Style" w:hAnsi="Bookman Old Style"/>
          <w:bCs/>
          <w:lang w:val="es-ES"/>
        </w:rPr>
        <w:t xml:space="preserve">  91</w:t>
      </w:r>
    </w:p>
    <w:p w14:paraId="38925D39" w14:textId="77777777" w:rsidR="00D84DE5" w:rsidRPr="00EF19F4" w:rsidRDefault="00D84DE5" w:rsidP="00790D20">
      <w:pPr>
        <w:numPr>
          <w:ilvl w:val="2"/>
          <w:numId w:val="100"/>
        </w:numPr>
        <w:tabs>
          <w:tab w:val="clear" w:pos="2340"/>
          <w:tab w:val="num" w:pos="-1842"/>
        </w:tabs>
        <w:adjustRightInd w:val="0"/>
        <w:spacing w:before="120" w:line="360" w:lineRule="exact"/>
        <w:ind w:left="2126" w:hanging="425"/>
        <w:jc w:val="both"/>
        <w:rPr>
          <w:rFonts w:ascii="Bookman Old Style" w:hAnsi="Bookman Old Style"/>
          <w:bCs/>
          <w:color w:val="auto"/>
          <w:lang w:val="fi-FI"/>
        </w:rPr>
      </w:pPr>
      <w:r w:rsidRPr="00EF19F4">
        <w:rPr>
          <w:rFonts w:ascii="Bookman Old Style" w:hAnsi="Bookman Old Style"/>
          <w:bCs/>
          <w:color w:val="auto"/>
          <w:lang w:val="fi-FI"/>
        </w:rPr>
        <w:t xml:space="preserve">Pengawasan terhadap pelaksanaan </w:t>
      </w:r>
      <w:r>
        <w:rPr>
          <w:rFonts w:ascii="Bookman Old Style" w:hAnsi="Bookman Old Style"/>
          <w:bCs/>
          <w:color w:val="auto"/>
          <w:lang w:val="fi-FI"/>
        </w:rPr>
        <w:t>b</w:t>
      </w:r>
      <w:r w:rsidRPr="00EF19F4">
        <w:rPr>
          <w:rFonts w:ascii="Bookman Old Style" w:hAnsi="Bookman Old Style"/>
          <w:bCs/>
          <w:color w:val="auto"/>
          <w:lang w:val="fi-FI"/>
        </w:rPr>
        <w:t>elanja dilakukan oleh:</w:t>
      </w:r>
    </w:p>
    <w:p w14:paraId="620F2A3F" w14:textId="77777777" w:rsidR="00D84DE5" w:rsidRPr="00EF19F4" w:rsidRDefault="00D84DE5" w:rsidP="00790D20">
      <w:pPr>
        <w:widowControl/>
        <w:numPr>
          <w:ilvl w:val="1"/>
          <w:numId w:val="101"/>
        </w:numPr>
        <w:tabs>
          <w:tab w:val="clear" w:pos="1477"/>
          <w:tab w:val="left" w:pos="-993"/>
        </w:tabs>
        <w:autoSpaceDE/>
        <w:autoSpaceDN/>
        <w:spacing w:before="60" w:line="360" w:lineRule="exact"/>
        <w:ind w:left="2517" w:hanging="357"/>
        <w:jc w:val="both"/>
        <w:rPr>
          <w:rFonts w:ascii="Bookman Old Style" w:hAnsi="Bookman Old Style"/>
          <w:bCs/>
          <w:color w:val="auto"/>
        </w:rPr>
      </w:pPr>
      <w:r w:rsidRPr="00EF19F4">
        <w:rPr>
          <w:rFonts w:ascii="Bookman Old Style" w:hAnsi="Bookman Old Style"/>
          <w:bCs/>
          <w:color w:val="auto"/>
        </w:rPr>
        <w:t>PA/KPA;</w:t>
      </w:r>
    </w:p>
    <w:p w14:paraId="7AD4AB38" w14:textId="77777777" w:rsidR="00D84DE5" w:rsidRPr="00EF19F4" w:rsidRDefault="00D84DE5" w:rsidP="00790D20">
      <w:pPr>
        <w:widowControl/>
        <w:numPr>
          <w:ilvl w:val="1"/>
          <w:numId w:val="101"/>
        </w:numPr>
        <w:tabs>
          <w:tab w:val="clear" w:pos="1477"/>
          <w:tab w:val="left" w:pos="-993"/>
        </w:tabs>
        <w:autoSpaceDE/>
        <w:autoSpaceDN/>
        <w:spacing w:before="60" w:line="360" w:lineRule="exact"/>
        <w:ind w:left="2517" w:hanging="357"/>
        <w:jc w:val="both"/>
        <w:rPr>
          <w:rFonts w:ascii="Bookman Old Style" w:hAnsi="Bookman Old Style"/>
          <w:bCs/>
          <w:color w:val="auto"/>
        </w:rPr>
      </w:pPr>
      <w:r w:rsidRPr="00EF19F4">
        <w:rPr>
          <w:rFonts w:ascii="Bookman Old Style" w:hAnsi="Bookman Old Style"/>
          <w:bCs/>
          <w:color w:val="auto"/>
        </w:rPr>
        <w:t>PPK-SKPD; dan</w:t>
      </w:r>
    </w:p>
    <w:p w14:paraId="4BB9789B" w14:textId="77777777" w:rsidR="00D84DE5" w:rsidRPr="00EF19F4" w:rsidRDefault="00D84DE5" w:rsidP="00790D20">
      <w:pPr>
        <w:widowControl/>
        <w:numPr>
          <w:ilvl w:val="1"/>
          <w:numId w:val="101"/>
        </w:numPr>
        <w:tabs>
          <w:tab w:val="clear" w:pos="1477"/>
          <w:tab w:val="left" w:pos="-993"/>
        </w:tabs>
        <w:autoSpaceDE/>
        <w:autoSpaceDN/>
        <w:spacing w:before="60" w:line="360" w:lineRule="exact"/>
        <w:ind w:left="2517" w:hanging="357"/>
        <w:jc w:val="both"/>
        <w:rPr>
          <w:rFonts w:ascii="Bookman Old Style" w:hAnsi="Bookman Old Style"/>
          <w:bCs/>
          <w:color w:val="auto"/>
          <w:lang w:val="fi-FI"/>
        </w:rPr>
      </w:pPr>
      <w:proofErr w:type="spellStart"/>
      <w:r w:rsidRPr="00EF19F4">
        <w:rPr>
          <w:rFonts w:ascii="Bookman Old Style" w:hAnsi="Bookman Old Style"/>
          <w:bCs/>
          <w:color w:val="auto"/>
        </w:rPr>
        <w:t>Inspektorat</w:t>
      </w:r>
      <w:proofErr w:type="spellEnd"/>
      <w:r w:rsidRPr="00EF19F4">
        <w:rPr>
          <w:rFonts w:ascii="Bookman Old Style" w:hAnsi="Bookman Old Style"/>
          <w:bCs/>
          <w:color w:val="auto"/>
        </w:rPr>
        <w:t>.</w:t>
      </w:r>
    </w:p>
    <w:p w14:paraId="2554B67D" w14:textId="77777777" w:rsidR="00D84DE5" w:rsidRPr="00EF19F4" w:rsidRDefault="00D84DE5" w:rsidP="00790D20">
      <w:pPr>
        <w:numPr>
          <w:ilvl w:val="2"/>
          <w:numId w:val="100"/>
        </w:numPr>
        <w:tabs>
          <w:tab w:val="clear" w:pos="2340"/>
          <w:tab w:val="num" w:pos="-1842"/>
        </w:tabs>
        <w:adjustRightInd w:val="0"/>
        <w:spacing w:before="60" w:line="360" w:lineRule="exact"/>
        <w:ind w:left="2126" w:hanging="425"/>
        <w:jc w:val="both"/>
        <w:rPr>
          <w:rFonts w:ascii="Bookman Old Style" w:hAnsi="Bookman Old Style"/>
          <w:bCs/>
          <w:color w:val="auto"/>
          <w:lang w:val="fi-FI"/>
        </w:rPr>
      </w:pPr>
      <w:r w:rsidRPr="00EF19F4">
        <w:rPr>
          <w:rFonts w:ascii="Bookman Old Style" w:hAnsi="Bookman Old Style"/>
          <w:bCs/>
          <w:color w:val="auto"/>
          <w:lang w:val="fi-FI"/>
        </w:rPr>
        <w:t>Dalam melaksanakan pengawasan sebagaimana dimaksud pada ayat (1), maka PA/KPA bertugas:</w:t>
      </w:r>
    </w:p>
    <w:p w14:paraId="3DE9ADA1" w14:textId="77777777" w:rsidR="00D84DE5" w:rsidRPr="00EF19F4"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color w:val="auto"/>
          <w:lang w:val="fi-FI"/>
        </w:rPr>
      </w:pPr>
      <w:r>
        <w:rPr>
          <w:rFonts w:ascii="Bookman Old Style" w:hAnsi="Bookman Old Style"/>
          <w:bCs/>
          <w:color w:val="auto"/>
          <w:lang w:val="fi-FI"/>
        </w:rPr>
        <w:t>m</w:t>
      </w:r>
      <w:r w:rsidRPr="00EF19F4">
        <w:rPr>
          <w:rFonts w:ascii="Bookman Old Style" w:hAnsi="Bookman Old Style"/>
          <w:bCs/>
          <w:color w:val="auto"/>
          <w:lang w:val="fi-FI"/>
        </w:rPr>
        <w:t>enyelenggarakan pengawasan terhadap pelaksanaan anggaran yang dilakukan oleh PPK</w:t>
      </w:r>
      <w:r w:rsidRPr="00EF19F4">
        <w:rPr>
          <w:rFonts w:ascii="Bookman Old Style" w:hAnsi="Bookman Old Style"/>
          <w:bCs/>
          <w:color w:val="auto"/>
          <w:lang w:val="id-ID"/>
        </w:rPr>
        <w:t xml:space="preserve"> dan PPTK</w:t>
      </w:r>
      <w:r w:rsidRPr="00EF19F4">
        <w:rPr>
          <w:rFonts w:ascii="Bookman Old Style" w:hAnsi="Bookman Old Style"/>
          <w:bCs/>
          <w:color w:val="auto"/>
          <w:lang w:val="fi-FI"/>
        </w:rPr>
        <w:t>;</w:t>
      </w:r>
    </w:p>
    <w:p w14:paraId="48B6D99F" w14:textId="77777777" w:rsidR="00D84DE5" w:rsidRPr="00EF19F4"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color w:val="auto"/>
          <w:lang w:val="fi-FI"/>
        </w:rPr>
      </w:pPr>
      <w:r>
        <w:rPr>
          <w:rFonts w:ascii="Bookman Old Style" w:hAnsi="Bookman Old Style"/>
          <w:bCs/>
          <w:color w:val="auto"/>
          <w:lang w:val="fi-FI"/>
        </w:rPr>
        <w:t>m</w:t>
      </w:r>
      <w:r w:rsidRPr="00EF19F4">
        <w:rPr>
          <w:rFonts w:ascii="Bookman Old Style" w:hAnsi="Bookman Old Style"/>
          <w:bCs/>
          <w:color w:val="auto"/>
          <w:lang w:val="fi-FI"/>
        </w:rPr>
        <w:t xml:space="preserve">elakukan pengawasan kegiatan, menampung dan menindaklanjuti pengaduan masyarakat yang berkaitan dengan masalah atau </w:t>
      </w:r>
      <w:r>
        <w:rPr>
          <w:rFonts w:ascii="Bookman Old Style" w:hAnsi="Bookman Old Style"/>
          <w:bCs/>
          <w:color w:val="auto"/>
          <w:lang w:val="fi-FI"/>
        </w:rPr>
        <w:t xml:space="preserve">penyimpangan dalam pelaksanaan </w:t>
      </w:r>
      <w:r>
        <w:rPr>
          <w:rFonts w:ascii="Bookman Old Style" w:hAnsi="Bookman Old Style"/>
          <w:bCs/>
          <w:color w:val="auto"/>
          <w:lang w:val="fi-FI"/>
        </w:rPr>
        <w:lastRenderedPageBreak/>
        <w:t>P</w:t>
      </w:r>
      <w:r w:rsidRPr="00EF19F4">
        <w:rPr>
          <w:rFonts w:ascii="Bookman Old Style" w:hAnsi="Bookman Old Style"/>
          <w:bCs/>
          <w:color w:val="auto"/>
          <w:lang w:val="fi-FI"/>
        </w:rPr>
        <w:t xml:space="preserve">engadaan </w:t>
      </w:r>
      <w:r>
        <w:rPr>
          <w:rFonts w:ascii="Bookman Old Style" w:hAnsi="Bookman Old Style"/>
          <w:bCs/>
          <w:color w:val="auto"/>
          <w:lang w:val="fi-FI"/>
        </w:rPr>
        <w:t>B</w:t>
      </w:r>
      <w:r w:rsidRPr="00EF19F4">
        <w:rPr>
          <w:rFonts w:ascii="Bookman Old Style" w:hAnsi="Bookman Old Style"/>
          <w:bCs/>
          <w:color w:val="auto"/>
          <w:lang w:val="fi-FI"/>
        </w:rPr>
        <w:t>arang/</w:t>
      </w:r>
      <w:r>
        <w:rPr>
          <w:rFonts w:ascii="Bookman Old Style" w:hAnsi="Bookman Old Style"/>
          <w:bCs/>
          <w:color w:val="auto"/>
          <w:lang w:val="fi-FI"/>
        </w:rPr>
        <w:t>J</w:t>
      </w:r>
      <w:r w:rsidRPr="00EF19F4">
        <w:rPr>
          <w:rFonts w:ascii="Bookman Old Style" w:hAnsi="Bookman Old Style"/>
          <w:bCs/>
          <w:color w:val="auto"/>
          <w:lang w:val="fi-FI"/>
        </w:rPr>
        <w:t>asa, kemudian melaporkan hasil pemeriksaannya kepada Walikota;</w:t>
      </w:r>
    </w:p>
    <w:p w14:paraId="29C78453" w14:textId="77777777" w:rsidR="00D84DE5" w:rsidRPr="00EF19F4"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color w:val="auto"/>
          <w:lang w:val="fi-FI"/>
        </w:rPr>
      </w:pPr>
      <w:r>
        <w:rPr>
          <w:rFonts w:ascii="Bookman Old Style" w:hAnsi="Bookman Old Style"/>
          <w:bCs/>
          <w:color w:val="auto"/>
          <w:lang w:val="sv-SE"/>
        </w:rPr>
        <w:t>m</w:t>
      </w:r>
      <w:r w:rsidRPr="00EF19F4">
        <w:rPr>
          <w:rFonts w:ascii="Bookman Old Style" w:hAnsi="Bookman Old Style"/>
          <w:bCs/>
          <w:color w:val="auto"/>
          <w:lang w:val="sv-SE"/>
        </w:rPr>
        <w:t>engadakan pemeriksaan kas terhadap Bendahara Pengeluaran secara periodik sekurang-kurangnya sekali dalam 3 (tiga) bulan dan dituangkan dalam Berita Acara Pemeriksaan Kas.</w:t>
      </w:r>
    </w:p>
    <w:p w14:paraId="662C3CA4" w14:textId="77777777" w:rsidR="00D84DE5" w:rsidRPr="00EF19F4" w:rsidRDefault="00D84DE5" w:rsidP="00790D20">
      <w:pPr>
        <w:numPr>
          <w:ilvl w:val="2"/>
          <w:numId w:val="100"/>
        </w:numPr>
        <w:tabs>
          <w:tab w:val="clear" w:pos="2340"/>
          <w:tab w:val="num" w:pos="-1842"/>
          <w:tab w:val="left" w:pos="-993"/>
        </w:tabs>
        <w:adjustRightInd w:val="0"/>
        <w:spacing w:before="60" w:line="360" w:lineRule="exact"/>
        <w:ind w:left="2126" w:hanging="425"/>
        <w:jc w:val="both"/>
        <w:rPr>
          <w:rFonts w:ascii="Bookman Old Style" w:hAnsi="Bookman Old Style"/>
          <w:bCs/>
          <w:color w:val="auto"/>
          <w:lang w:val="sv-SE"/>
        </w:rPr>
      </w:pPr>
      <w:r w:rsidRPr="00EF19F4">
        <w:rPr>
          <w:rFonts w:ascii="Bookman Old Style" w:hAnsi="Bookman Old Style"/>
          <w:bCs/>
          <w:color w:val="auto"/>
          <w:lang w:val="sv-SE"/>
        </w:rPr>
        <w:t xml:space="preserve">Dalam melaksanakan pengawasan sebagaimana dimaksud pada ayat (1), maka </w:t>
      </w:r>
      <w:r w:rsidRPr="00EF19F4">
        <w:rPr>
          <w:rFonts w:ascii="Bookman Old Style" w:hAnsi="Bookman Old Style"/>
          <w:bCs/>
          <w:color w:val="auto"/>
          <w:lang w:val="id-ID"/>
        </w:rPr>
        <w:t>PPK-SKPD</w:t>
      </w:r>
      <w:r w:rsidRPr="00EF19F4">
        <w:rPr>
          <w:rFonts w:ascii="Bookman Old Style" w:hAnsi="Bookman Old Style"/>
          <w:bCs/>
          <w:color w:val="auto"/>
          <w:lang w:val="sv-SE"/>
        </w:rPr>
        <w:t xml:space="preserve"> bertugas:</w:t>
      </w:r>
    </w:p>
    <w:p w14:paraId="4A1F4D46" w14:textId="77777777" w:rsidR="00D84DE5" w:rsidRDefault="00D84DE5" w:rsidP="00790D20">
      <w:pPr>
        <w:widowControl/>
        <w:numPr>
          <w:ilvl w:val="0"/>
          <w:numId w:val="103"/>
        </w:numPr>
        <w:tabs>
          <w:tab w:val="left" w:pos="-993"/>
        </w:tabs>
        <w:autoSpaceDE/>
        <w:autoSpaceDN/>
        <w:spacing w:before="60" w:line="360" w:lineRule="exact"/>
        <w:ind w:left="2517" w:hanging="357"/>
        <w:jc w:val="both"/>
        <w:rPr>
          <w:rFonts w:ascii="Bookman Old Style" w:hAnsi="Bookman Old Style"/>
          <w:bCs/>
          <w:color w:val="auto"/>
          <w:lang w:val="sv-SE"/>
        </w:rPr>
      </w:pPr>
      <w:r>
        <w:rPr>
          <w:rFonts w:ascii="Bookman Old Style" w:hAnsi="Bookman Old Style"/>
          <w:bCs/>
          <w:color w:val="auto"/>
          <w:lang w:val="sv-SE"/>
        </w:rPr>
        <w:t>m</w:t>
      </w:r>
      <w:r w:rsidRPr="00EF19F4">
        <w:rPr>
          <w:rFonts w:ascii="Bookman Old Style" w:hAnsi="Bookman Old Style"/>
          <w:bCs/>
          <w:color w:val="auto"/>
          <w:lang w:val="sv-SE"/>
        </w:rPr>
        <w:t xml:space="preserve">elakukan verifikasi dengan berpedoman pada </w:t>
      </w:r>
      <w:r w:rsidRPr="00A77A40">
        <w:rPr>
          <w:rFonts w:ascii="Bookman Old Style" w:hAnsi="Bookman Old Style"/>
          <w:noProof/>
          <w:lang w:val="sv-SE"/>
        </w:rPr>
        <w:t>DPA-SKPD</w:t>
      </w:r>
      <w:r w:rsidRPr="00EF19F4">
        <w:rPr>
          <w:rFonts w:ascii="Bookman Old Style" w:hAnsi="Bookman Old Style"/>
          <w:bCs/>
          <w:color w:val="auto"/>
          <w:lang w:val="sv-SE"/>
        </w:rPr>
        <w:t xml:space="preserve"> dan lembar kerja serta pengujian terhadap efektifitas, efisiensi pelaksanaan operasional, efisiensi penggunaan dana dan ketaatan terhadap ketentuan/peraturan perundang-undangan yang berlaku;</w:t>
      </w:r>
    </w:p>
    <w:p w14:paraId="2DE44D46" w14:textId="77777777" w:rsidR="00D84DE5" w:rsidRPr="00EF19F4" w:rsidRDefault="00D84DE5" w:rsidP="00790D20">
      <w:pPr>
        <w:widowControl/>
        <w:numPr>
          <w:ilvl w:val="0"/>
          <w:numId w:val="103"/>
        </w:numPr>
        <w:tabs>
          <w:tab w:val="left" w:pos="-993"/>
        </w:tabs>
        <w:autoSpaceDE/>
        <w:autoSpaceDN/>
        <w:spacing w:before="60" w:line="360" w:lineRule="exact"/>
        <w:ind w:left="2517" w:hanging="357"/>
        <w:jc w:val="both"/>
        <w:rPr>
          <w:rFonts w:ascii="Bookman Old Style" w:hAnsi="Bookman Old Style"/>
          <w:bCs/>
          <w:color w:val="auto"/>
          <w:lang w:val="sv-SE"/>
        </w:rPr>
      </w:pPr>
      <w:r>
        <w:rPr>
          <w:rFonts w:ascii="Bookman Old Style" w:hAnsi="Bookman Old Style"/>
          <w:bCs/>
          <w:color w:val="auto"/>
          <w:lang w:val="sv-SE"/>
        </w:rPr>
        <w:t>m</w:t>
      </w:r>
      <w:r w:rsidRPr="00EF19F4">
        <w:rPr>
          <w:rFonts w:ascii="Bookman Old Style" w:hAnsi="Bookman Old Style"/>
          <w:bCs/>
          <w:color w:val="auto"/>
          <w:lang w:val="sv-SE"/>
        </w:rPr>
        <w:t>engadakan pengujian atas Surat Permintaan Pembayaran yang diajukan oleh Bendahara Pengeluaran dengan memperhatikan batas biaya, tolok ukur dan batas biaya jenis pengeluaran, dalam tiap tolok ukur yang tercantum dalam DPA</w:t>
      </w:r>
      <w:r>
        <w:rPr>
          <w:rFonts w:ascii="Bookman Old Style" w:hAnsi="Bookman Old Style"/>
          <w:bCs/>
          <w:color w:val="auto"/>
          <w:lang w:val="sv-SE"/>
        </w:rPr>
        <w:t>-SKPD</w:t>
      </w:r>
      <w:r w:rsidRPr="00EF19F4">
        <w:rPr>
          <w:rFonts w:ascii="Bookman Old Style" w:hAnsi="Bookman Old Style"/>
          <w:bCs/>
          <w:color w:val="auto"/>
          <w:lang w:val="sv-SE"/>
        </w:rPr>
        <w:t xml:space="preserve"> dan hal-hal kelengkapan pembuktian maupun kebenaran tagihan.</w:t>
      </w:r>
    </w:p>
    <w:p w14:paraId="2A753DEA" w14:textId="77777777" w:rsidR="00D84DE5" w:rsidRPr="00A77A40" w:rsidRDefault="00D84DE5" w:rsidP="00790D20">
      <w:pPr>
        <w:numPr>
          <w:ilvl w:val="2"/>
          <w:numId w:val="100"/>
        </w:numPr>
        <w:tabs>
          <w:tab w:val="clear" w:pos="2340"/>
          <w:tab w:val="num" w:pos="-1842"/>
          <w:tab w:val="left" w:pos="-993"/>
        </w:tabs>
        <w:adjustRightInd w:val="0"/>
        <w:spacing w:before="60" w:line="360" w:lineRule="exact"/>
        <w:ind w:left="2126" w:hanging="425"/>
        <w:jc w:val="both"/>
        <w:rPr>
          <w:rFonts w:ascii="Bookman Old Style" w:hAnsi="Bookman Old Style"/>
          <w:bCs/>
          <w:lang w:val="sv-SE"/>
        </w:rPr>
      </w:pPr>
      <w:r w:rsidRPr="00A77A40">
        <w:rPr>
          <w:rFonts w:ascii="Bookman Old Style" w:hAnsi="Bookman Old Style"/>
          <w:bCs/>
          <w:lang w:val="sv-SE"/>
        </w:rPr>
        <w:t>Dalam melaksanakan pengawasan sebagaimana yang dimaksud pada ayat (1), maka Inspektorat bertugas:</w:t>
      </w:r>
    </w:p>
    <w:p w14:paraId="6ED4F86C" w14:textId="77777777" w:rsidR="00D84DE5" w:rsidRPr="00A77A40"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lang w:val="sv-SE"/>
        </w:rPr>
      </w:pPr>
      <w:r>
        <w:rPr>
          <w:rFonts w:ascii="Bookman Old Style" w:hAnsi="Bookman Old Style"/>
          <w:bCs/>
          <w:lang w:val="sv-SE"/>
        </w:rPr>
        <w:t>m</w:t>
      </w:r>
      <w:r w:rsidRPr="00A77A40">
        <w:rPr>
          <w:rFonts w:ascii="Bookman Old Style" w:hAnsi="Bookman Old Style"/>
          <w:bCs/>
          <w:lang w:val="sv-SE"/>
        </w:rPr>
        <w:t xml:space="preserve">embantu Walikota di dalam melakukan pengawasan umum terhadap penyelenggaraan pemerintahan umum daerah dan pelaksanaan tugas-tugas </w:t>
      </w:r>
      <w:r>
        <w:rPr>
          <w:rFonts w:ascii="Bookman Old Style" w:hAnsi="Bookman Old Style"/>
          <w:bCs/>
          <w:lang w:val="sv-SE"/>
        </w:rPr>
        <w:t>Kementerian</w:t>
      </w:r>
      <w:r w:rsidRPr="00A77A40">
        <w:rPr>
          <w:rFonts w:ascii="Bookman Old Style" w:hAnsi="Bookman Old Style"/>
          <w:bCs/>
          <w:lang w:val="sv-SE"/>
        </w:rPr>
        <w:t xml:space="preserve"> Dalam Negeri di </w:t>
      </w:r>
      <w:r>
        <w:rPr>
          <w:rFonts w:ascii="Bookman Old Style" w:hAnsi="Bookman Old Style"/>
          <w:bCs/>
          <w:lang w:val="sv-SE"/>
        </w:rPr>
        <w:t>D</w:t>
      </w:r>
      <w:r w:rsidRPr="00A77A40">
        <w:rPr>
          <w:rFonts w:ascii="Bookman Old Style" w:hAnsi="Bookman Old Style"/>
          <w:bCs/>
          <w:lang w:val="sv-SE"/>
        </w:rPr>
        <w:t>aerah yang dibiayai Anggaran Belanja Daerah;</w:t>
      </w:r>
    </w:p>
    <w:p w14:paraId="7B4B2CD5" w14:textId="77777777" w:rsidR="00D84DE5" w:rsidRPr="00A77A40"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lang w:val="sv-SE"/>
        </w:rPr>
      </w:pPr>
      <w:r>
        <w:rPr>
          <w:rFonts w:ascii="Bookman Old Style" w:hAnsi="Bookman Old Style"/>
          <w:bCs/>
          <w:lang w:val="sv-SE"/>
        </w:rPr>
        <w:t>m</w:t>
      </w:r>
      <w:r w:rsidRPr="00A77A40">
        <w:rPr>
          <w:rFonts w:ascii="Bookman Old Style" w:hAnsi="Bookman Old Style"/>
          <w:bCs/>
          <w:lang w:val="sv-SE"/>
        </w:rPr>
        <w:t>elakukan pengawasan kepada para PPK dan ULP/Pejabat Pengadaan di lingkungan SKPD, dan dapat menugaskan kepada aparat pengawas fungsional untuk melakukan pemeriksaan sesuai ketentuan yang berlaku;</w:t>
      </w:r>
    </w:p>
    <w:p w14:paraId="0E03F346" w14:textId="77777777" w:rsidR="00D84DE5" w:rsidRPr="00A77A40"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lang w:val="sv-SE"/>
        </w:rPr>
      </w:pPr>
      <w:r>
        <w:rPr>
          <w:rFonts w:ascii="Bookman Old Style" w:hAnsi="Bookman Old Style"/>
          <w:bCs/>
          <w:lang w:val="sv-SE"/>
        </w:rPr>
        <w:t>m</w:t>
      </w:r>
      <w:r w:rsidRPr="00A77A40">
        <w:rPr>
          <w:rFonts w:ascii="Bookman Old Style" w:hAnsi="Bookman Old Style"/>
          <w:bCs/>
          <w:lang w:val="sv-SE"/>
        </w:rPr>
        <w:t xml:space="preserve">enampung pengaduan masyarakat mengenai masalah yang timbul sebagai akibat dari pelaksanaan </w:t>
      </w:r>
      <w:r>
        <w:rPr>
          <w:rFonts w:ascii="Bookman Old Style" w:hAnsi="Bookman Old Style"/>
          <w:bCs/>
          <w:lang w:val="sv-SE"/>
        </w:rPr>
        <w:t>b</w:t>
      </w:r>
      <w:r w:rsidRPr="00A77A40">
        <w:rPr>
          <w:rFonts w:ascii="Bookman Old Style" w:hAnsi="Bookman Old Style"/>
          <w:bCs/>
          <w:lang w:val="sv-SE"/>
        </w:rPr>
        <w:t>elanja Daerah, dan mengambil langkah-langkah penyelesaian sesuai dengan kewenangannya;</w:t>
      </w:r>
    </w:p>
    <w:p w14:paraId="48987CB3" w14:textId="77777777" w:rsidR="00D84DE5" w:rsidRPr="00A77A40"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lang w:val="sv-SE"/>
        </w:rPr>
      </w:pPr>
      <w:r>
        <w:rPr>
          <w:rFonts w:ascii="Bookman Old Style" w:hAnsi="Bookman Old Style"/>
          <w:bCs/>
          <w:lang w:val="sv-SE"/>
        </w:rPr>
        <w:t>m</w:t>
      </w:r>
      <w:r w:rsidRPr="00A77A40">
        <w:rPr>
          <w:rFonts w:ascii="Bookman Old Style" w:hAnsi="Bookman Old Style"/>
          <w:bCs/>
          <w:lang w:val="sv-SE"/>
        </w:rPr>
        <w:t>elakukan pengujian serta penilaian atas laporan yang diterima dari setiap pihak atau SKPD di lingkungan Pemerintah Kota atas petunjuk Walikota;</w:t>
      </w:r>
    </w:p>
    <w:p w14:paraId="1CF4C8AE" w14:textId="77777777" w:rsidR="00D84DE5" w:rsidRPr="00A77A40"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m</w:t>
      </w:r>
      <w:r w:rsidRPr="00A77A40">
        <w:rPr>
          <w:rFonts w:ascii="Bookman Old Style" w:hAnsi="Bookman Old Style"/>
          <w:bCs/>
          <w:lang w:val="fi-FI"/>
        </w:rPr>
        <w:t>engadakan pemeriksaan pelaksanaan anggaran;</w:t>
      </w:r>
    </w:p>
    <w:p w14:paraId="75C37308" w14:textId="77777777" w:rsidR="00D84DE5" w:rsidRPr="00A77A40" w:rsidRDefault="00D84DE5" w:rsidP="00790D20">
      <w:pPr>
        <w:widowControl/>
        <w:numPr>
          <w:ilvl w:val="4"/>
          <w:numId w:val="100"/>
        </w:numPr>
        <w:tabs>
          <w:tab w:val="clear" w:pos="3600"/>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m</w:t>
      </w:r>
      <w:r w:rsidRPr="00A77A40">
        <w:rPr>
          <w:rFonts w:ascii="Bookman Old Style" w:hAnsi="Bookman Old Style"/>
          <w:bCs/>
          <w:lang w:val="fi-FI"/>
        </w:rPr>
        <w:t>enyampaikan hasil pemeriksaan kepada Walikota dan tembusannya disampaikan kepada Sekretaris Daerah.</w:t>
      </w:r>
    </w:p>
    <w:p w14:paraId="6620E01B" w14:textId="77777777" w:rsidR="00D84DE5" w:rsidRPr="00A77A40" w:rsidRDefault="00D84DE5" w:rsidP="00790D20">
      <w:pPr>
        <w:numPr>
          <w:ilvl w:val="2"/>
          <w:numId w:val="100"/>
        </w:numPr>
        <w:tabs>
          <w:tab w:val="clear" w:pos="2340"/>
          <w:tab w:val="num" w:pos="-1842"/>
          <w:tab w:val="left" w:pos="-993"/>
        </w:tabs>
        <w:adjustRightInd w:val="0"/>
        <w:spacing w:before="60" w:line="360" w:lineRule="exact"/>
        <w:ind w:left="2126" w:hanging="425"/>
        <w:jc w:val="both"/>
        <w:rPr>
          <w:rFonts w:ascii="Bookman Old Style" w:hAnsi="Bookman Old Style"/>
          <w:bCs/>
          <w:lang w:val="fi-FI"/>
        </w:rPr>
      </w:pPr>
      <w:r w:rsidRPr="00A77A40">
        <w:rPr>
          <w:rFonts w:ascii="Bookman Old Style" w:hAnsi="Bookman Old Style"/>
          <w:bCs/>
          <w:lang w:val="fi-FI"/>
        </w:rPr>
        <w:t>Tugas mengadakan pemeriksaan pelaksanaan anggaran sebagaimana dimaksud pada ayat (</w:t>
      </w:r>
      <w:r w:rsidRPr="00A77A40">
        <w:rPr>
          <w:rFonts w:ascii="Bookman Old Style" w:hAnsi="Bookman Old Style"/>
          <w:bCs/>
          <w:lang w:val="id-ID"/>
        </w:rPr>
        <w:t>4</w:t>
      </w:r>
      <w:r>
        <w:rPr>
          <w:rFonts w:ascii="Bookman Old Style" w:hAnsi="Bookman Old Style"/>
          <w:bCs/>
          <w:lang w:val="fi-FI"/>
        </w:rPr>
        <w:t>) huruf e, meliputi</w:t>
      </w:r>
      <w:r w:rsidRPr="00A77A40">
        <w:rPr>
          <w:rFonts w:ascii="Bookman Old Style" w:hAnsi="Bookman Old Style"/>
          <w:bCs/>
          <w:lang w:val="fi-FI"/>
        </w:rPr>
        <w:t>:</w:t>
      </w:r>
    </w:p>
    <w:p w14:paraId="164262B9" w14:textId="77777777" w:rsidR="00D84DE5" w:rsidRPr="00A77A40" w:rsidRDefault="00D84DE5" w:rsidP="00790D20">
      <w:pPr>
        <w:widowControl/>
        <w:numPr>
          <w:ilvl w:val="0"/>
          <w:numId w:val="104"/>
        </w:numPr>
        <w:tabs>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lastRenderedPageBreak/>
        <w:t>m</w:t>
      </w:r>
      <w:r w:rsidRPr="00A77A40">
        <w:rPr>
          <w:rFonts w:ascii="Bookman Old Style" w:hAnsi="Bookman Old Style"/>
          <w:bCs/>
          <w:lang w:val="fi-FI"/>
        </w:rPr>
        <w:t>engadakan penelitian terhadap Surat Pertanggung jawaban</w:t>
      </w:r>
      <w:r>
        <w:rPr>
          <w:rFonts w:ascii="Bookman Old Style" w:hAnsi="Bookman Old Style"/>
          <w:bCs/>
          <w:lang w:val="fi-FI"/>
        </w:rPr>
        <w:t xml:space="preserve"> dengan memperhatikan DPA-SKPD </w:t>
      </w:r>
      <w:r w:rsidRPr="00A77A40">
        <w:rPr>
          <w:rFonts w:ascii="Bookman Old Style" w:hAnsi="Bookman Old Style"/>
          <w:bCs/>
          <w:lang w:val="fi-FI"/>
        </w:rPr>
        <w:t>dan bahan-bahan lainnya;</w:t>
      </w:r>
    </w:p>
    <w:p w14:paraId="0BD210CD" w14:textId="77777777" w:rsidR="00D84DE5" w:rsidRPr="00A77A40" w:rsidRDefault="00D84DE5" w:rsidP="00790D20">
      <w:pPr>
        <w:widowControl/>
        <w:numPr>
          <w:ilvl w:val="0"/>
          <w:numId w:val="104"/>
        </w:numPr>
        <w:tabs>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m</w:t>
      </w:r>
      <w:r w:rsidRPr="00A77A40">
        <w:rPr>
          <w:rFonts w:ascii="Bookman Old Style" w:hAnsi="Bookman Old Style"/>
          <w:bCs/>
          <w:lang w:val="fi-FI"/>
        </w:rPr>
        <w:t>engadakan pengujian terhadap efektifitas, efisiensi pelaksanaan operasional, efisiensi penggunaan dana dan ketaatan terhadap ketentuan/peraturan perundang-undangan yang berlaku;</w:t>
      </w:r>
    </w:p>
    <w:p w14:paraId="14DB47CA" w14:textId="77777777" w:rsidR="00D84DE5" w:rsidRPr="00A77A40" w:rsidRDefault="00D84DE5" w:rsidP="00790D20">
      <w:pPr>
        <w:widowControl/>
        <w:numPr>
          <w:ilvl w:val="0"/>
          <w:numId w:val="104"/>
        </w:numPr>
        <w:tabs>
          <w:tab w:val="left" w:pos="-993"/>
        </w:tabs>
        <w:autoSpaceDE/>
        <w:autoSpaceDN/>
        <w:spacing w:before="60" w:line="360" w:lineRule="exact"/>
        <w:ind w:left="2517" w:hanging="357"/>
        <w:jc w:val="both"/>
        <w:rPr>
          <w:rFonts w:ascii="Bookman Old Style" w:hAnsi="Bookman Old Style"/>
          <w:bCs/>
          <w:lang w:val="fi-FI"/>
        </w:rPr>
      </w:pPr>
      <w:r>
        <w:rPr>
          <w:rFonts w:ascii="Bookman Old Style" w:hAnsi="Bookman Old Style"/>
          <w:bCs/>
          <w:lang w:val="fi-FI"/>
        </w:rPr>
        <w:t>m</w:t>
      </w:r>
      <w:r w:rsidRPr="00A77A40">
        <w:rPr>
          <w:rFonts w:ascii="Bookman Old Style" w:hAnsi="Bookman Old Style"/>
          <w:bCs/>
          <w:lang w:val="fi-FI"/>
        </w:rPr>
        <w:t>engadakan pemeriksaan berkenaan denga</w:t>
      </w:r>
      <w:r>
        <w:rPr>
          <w:rFonts w:ascii="Bookman Old Style" w:hAnsi="Bookman Old Style"/>
          <w:bCs/>
          <w:lang w:val="fi-FI"/>
        </w:rPr>
        <w:t>n pelaksanaan penggunaan barang/</w:t>
      </w:r>
      <w:r w:rsidRPr="00A77A40">
        <w:rPr>
          <w:rFonts w:ascii="Bookman Old Style" w:hAnsi="Bookman Old Style"/>
          <w:bCs/>
          <w:lang w:val="fi-FI"/>
        </w:rPr>
        <w:t>jasa produksi dalam negeri.</w:t>
      </w:r>
    </w:p>
    <w:p w14:paraId="3B5DD684" w14:textId="77777777" w:rsidR="00D84DE5" w:rsidRPr="00A77A40" w:rsidRDefault="00D84DE5" w:rsidP="00790D20">
      <w:pPr>
        <w:widowControl/>
        <w:numPr>
          <w:ilvl w:val="2"/>
          <w:numId w:val="100"/>
        </w:numPr>
        <w:tabs>
          <w:tab w:val="clear" w:pos="2340"/>
          <w:tab w:val="left" w:pos="-993"/>
        </w:tabs>
        <w:autoSpaceDE/>
        <w:autoSpaceDN/>
        <w:spacing w:before="60" w:line="360" w:lineRule="exact"/>
        <w:ind w:left="2126" w:hanging="425"/>
        <w:jc w:val="both"/>
        <w:rPr>
          <w:rFonts w:ascii="Bookman Old Style" w:hAnsi="Bookman Old Style"/>
          <w:bCs/>
          <w:lang w:val="id-ID"/>
        </w:rPr>
      </w:pPr>
      <w:r w:rsidRPr="00A77A40">
        <w:rPr>
          <w:rFonts w:ascii="Bookman Old Style" w:hAnsi="Bookman Old Style"/>
          <w:bCs/>
          <w:lang w:val="id-ID"/>
        </w:rPr>
        <w:t>Dalam rangka kebutuhan biaya pengawasan/pe</w:t>
      </w:r>
      <w:r>
        <w:rPr>
          <w:rFonts w:ascii="Bookman Old Style" w:hAnsi="Bookman Old Style"/>
          <w:bCs/>
          <w:lang w:val="id-ID"/>
        </w:rPr>
        <w:t>meriksaan APIP, disusun standar</w:t>
      </w:r>
      <w:r w:rsidRPr="00A77A40">
        <w:rPr>
          <w:rFonts w:ascii="Bookman Old Style" w:hAnsi="Bookman Old Style"/>
          <w:bCs/>
          <w:lang w:val="id-ID"/>
        </w:rPr>
        <w:t xml:space="preserve"> biaya pengawasan dan pemeriksaan yang ditetapkan dengan Peraturan Walikota</w:t>
      </w:r>
      <w:r w:rsidRPr="00A77A40">
        <w:rPr>
          <w:rFonts w:ascii="Bookman Old Style" w:hAnsi="Bookman Old Style"/>
          <w:bCs/>
          <w:lang w:val="fi-FI"/>
        </w:rPr>
        <w:t xml:space="preserve"> </w:t>
      </w:r>
      <w:r w:rsidRPr="00A77A40">
        <w:rPr>
          <w:rFonts w:ascii="Bookman Old Style" w:hAnsi="Bookman Old Style"/>
          <w:bCs/>
          <w:lang w:val="id-ID"/>
        </w:rPr>
        <w:t>dengan tetap mengacu pada ketentuan peraturan perundang-undangan.</w:t>
      </w:r>
      <w:r w:rsidRPr="00A77A40">
        <w:rPr>
          <w:rFonts w:ascii="Bookman Old Style" w:hAnsi="Bookman Old Style"/>
          <w:bCs/>
          <w:lang w:val="fi-FI"/>
        </w:rPr>
        <w:t xml:space="preserve">       </w:t>
      </w:r>
    </w:p>
    <w:p w14:paraId="19FB6065" w14:textId="77777777" w:rsidR="00D84DE5" w:rsidRPr="00A77A40" w:rsidRDefault="00D84DE5" w:rsidP="00A77A40">
      <w:pPr>
        <w:tabs>
          <w:tab w:val="left" w:pos="-993"/>
          <w:tab w:val="left" w:pos="1985"/>
        </w:tabs>
        <w:spacing w:before="120" w:line="360" w:lineRule="exact"/>
        <w:ind w:left="1985"/>
        <w:jc w:val="center"/>
        <w:rPr>
          <w:rFonts w:ascii="Bookman Old Style" w:hAnsi="Bookman Old Style"/>
          <w:bCs/>
          <w:lang w:val="sv-SE"/>
        </w:rPr>
      </w:pPr>
    </w:p>
    <w:p w14:paraId="5BADBF62" w14:textId="77777777" w:rsidR="00D84DE5" w:rsidRPr="009E7EE6" w:rsidRDefault="00D84DE5" w:rsidP="00790D20">
      <w:pPr>
        <w:tabs>
          <w:tab w:val="left" w:pos="-993"/>
        </w:tabs>
        <w:spacing w:before="120" w:line="360" w:lineRule="exact"/>
        <w:ind w:left="1701"/>
        <w:jc w:val="center"/>
        <w:rPr>
          <w:rFonts w:ascii="Bookman Old Style" w:hAnsi="Bookman Old Style"/>
          <w:bCs/>
          <w:lang w:val="id-ID"/>
        </w:rPr>
      </w:pPr>
      <w:r w:rsidRPr="009E7EE6">
        <w:rPr>
          <w:rFonts w:ascii="Bookman Old Style" w:hAnsi="Bookman Old Style"/>
          <w:bCs/>
          <w:lang w:val="sv-SE"/>
        </w:rPr>
        <w:t>Bagian Ketiga</w:t>
      </w:r>
    </w:p>
    <w:p w14:paraId="3393F163" w14:textId="77777777" w:rsidR="00D84DE5" w:rsidRPr="009E7EE6" w:rsidRDefault="00D84DE5" w:rsidP="00790D20">
      <w:pPr>
        <w:tabs>
          <w:tab w:val="left" w:pos="-993"/>
        </w:tabs>
        <w:spacing w:before="120" w:line="360" w:lineRule="exact"/>
        <w:ind w:left="1701"/>
        <w:jc w:val="center"/>
        <w:rPr>
          <w:rFonts w:ascii="Bookman Old Style" w:hAnsi="Bookman Old Style"/>
          <w:bCs/>
          <w:lang w:val="sv-SE"/>
        </w:rPr>
      </w:pPr>
      <w:r w:rsidRPr="009E7EE6">
        <w:rPr>
          <w:rFonts w:ascii="Bookman Old Style" w:hAnsi="Bookman Old Style"/>
          <w:bCs/>
          <w:lang w:val="sv-SE"/>
        </w:rPr>
        <w:t>Tindak Lanjut Pengawasan</w:t>
      </w:r>
    </w:p>
    <w:p w14:paraId="4DA03430" w14:textId="77777777" w:rsidR="00D84DE5" w:rsidRPr="009E7EE6" w:rsidRDefault="00D84DE5" w:rsidP="00790D20">
      <w:pPr>
        <w:tabs>
          <w:tab w:val="left" w:pos="-993"/>
        </w:tabs>
        <w:spacing w:before="360" w:line="360" w:lineRule="exact"/>
        <w:ind w:left="1701"/>
        <w:jc w:val="center"/>
        <w:rPr>
          <w:rFonts w:ascii="Bookman Old Style" w:hAnsi="Bookman Old Style"/>
          <w:bCs/>
        </w:rPr>
      </w:pPr>
      <w:r w:rsidRPr="009E7EE6">
        <w:rPr>
          <w:rFonts w:ascii="Bookman Old Style" w:hAnsi="Bookman Old Style"/>
          <w:bCs/>
          <w:lang w:val="sv-SE"/>
        </w:rPr>
        <w:t xml:space="preserve">Pasal  </w:t>
      </w:r>
      <w:r>
        <w:rPr>
          <w:rFonts w:ascii="Bookman Old Style" w:hAnsi="Bookman Old Style"/>
          <w:bCs/>
          <w:lang w:val="en-ID"/>
        </w:rPr>
        <w:t>92</w:t>
      </w:r>
    </w:p>
    <w:p w14:paraId="15FEEB62" w14:textId="77777777" w:rsidR="00D84DE5" w:rsidRPr="00A77A40" w:rsidRDefault="00D84DE5" w:rsidP="00790D20">
      <w:pPr>
        <w:numPr>
          <w:ilvl w:val="0"/>
          <w:numId w:val="98"/>
        </w:numPr>
        <w:tabs>
          <w:tab w:val="clear" w:pos="1778"/>
          <w:tab w:val="left" w:pos="-993"/>
        </w:tabs>
        <w:adjustRightInd w:val="0"/>
        <w:spacing w:before="80" w:line="360" w:lineRule="exact"/>
        <w:ind w:left="2126" w:hanging="425"/>
        <w:jc w:val="both"/>
        <w:rPr>
          <w:rFonts w:ascii="Bookman Old Style" w:hAnsi="Bookman Old Style"/>
          <w:bCs/>
          <w:lang w:val="sv-SE"/>
        </w:rPr>
      </w:pPr>
      <w:r w:rsidRPr="00A77A40">
        <w:rPr>
          <w:rFonts w:ascii="Bookman Old Style" w:hAnsi="Bookman Old Style"/>
          <w:bCs/>
          <w:lang w:val="sv-SE"/>
        </w:rPr>
        <w:t>Kepada para pihak yang ternyata terbukti melanggar ketentuan dan prosedur pelaksanaan dan pengendalian pekerjaan, maka:</w:t>
      </w:r>
    </w:p>
    <w:p w14:paraId="6F98CF30" w14:textId="77777777" w:rsidR="00D84DE5" w:rsidRPr="00A77A40" w:rsidRDefault="00D84DE5" w:rsidP="00790D20">
      <w:pPr>
        <w:numPr>
          <w:ilvl w:val="1"/>
          <w:numId w:val="98"/>
        </w:numPr>
        <w:tabs>
          <w:tab w:val="clear" w:pos="1353"/>
          <w:tab w:val="left" w:pos="-993"/>
        </w:tabs>
        <w:adjustRightInd w:val="0"/>
        <w:spacing w:before="80" w:line="360" w:lineRule="exact"/>
        <w:ind w:left="2517" w:hanging="357"/>
        <w:jc w:val="both"/>
        <w:rPr>
          <w:rFonts w:ascii="Bookman Old Style" w:hAnsi="Bookman Old Style"/>
          <w:bCs/>
        </w:rPr>
      </w:pPr>
      <w:proofErr w:type="spellStart"/>
      <w:r>
        <w:rPr>
          <w:rFonts w:ascii="Bookman Old Style" w:hAnsi="Bookman Old Style"/>
          <w:bCs/>
        </w:rPr>
        <w:t>d</w:t>
      </w:r>
      <w:r w:rsidRPr="00A77A40">
        <w:rPr>
          <w:rFonts w:ascii="Bookman Old Style" w:hAnsi="Bookman Old Style"/>
          <w:bCs/>
        </w:rPr>
        <w:t>ikenakan</w:t>
      </w:r>
      <w:proofErr w:type="spellEnd"/>
      <w:r w:rsidRPr="00A77A40">
        <w:rPr>
          <w:rFonts w:ascii="Bookman Old Style" w:hAnsi="Bookman Old Style"/>
          <w:bCs/>
        </w:rPr>
        <w:t xml:space="preserve"> </w:t>
      </w:r>
      <w:proofErr w:type="spellStart"/>
      <w:r w:rsidRPr="00A77A40">
        <w:rPr>
          <w:rFonts w:ascii="Bookman Old Style" w:hAnsi="Bookman Old Style"/>
          <w:bCs/>
        </w:rPr>
        <w:t>sanksi</w:t>
      </w:r>
      <w:proofErr w:type="spellEnd"/>
      <w:r w:rsidRPr="00A77A40">
        <w:rPr>
          <w:rFonts w:ascii="Bookman Old Style" w:hAnsi="Bookman Old Style"/>
          <w:bCs/>
        </w:rPr>
        <w:t xml:space="preserve"> </w:t>
      </w:r>
      <w:proofErr w:type="spellStart"/>
      <w:r w:rsidRPr="00A77A40">
        <w:rPr>
          <w:rFonts w:ascii="Bookman Old Style" w:hAnsi="Bookman Old Style"/>
          <w:bCs/>
        </w:rPr>
        <w:t>administrasi</w:t>
      </w:r>
      <w:proofErr w:type="spellEnd"/>
      <w:r w:rsidRPr="00A77A40">
        <w:rPr>
          <w:rFonts w:ascii="Bookman Old Style" w:hAnsi="Bookman Old Style"/>
          <w:bCs/>
        </w:rPr>
        <w:t>;</w:t>
      </w:r>
    </w:p>
    <w:p w14:paraId="5451544E" w14:textId="77777777" w:rsidR="00D84DE5" w:rsidRPr="00A77A40" w:rsidRDefault="00D84DE5" w:rsidP="00790D20">
      <w:pPr>
        <w:numPr>
          <w:ilvl w:val="1"/>
          <w:numId w:val="98"/>
        </w:numPr>
        <w:tabs>
          <w:tab w:val="clear" w:pos="1353"/>
          <w:tab w:val="left" w:pos="-993"/>
        </w:tabs>
        <w:adjustRightInd w:val="0"/>
        <w:spacing w:before="80" w:line="360" w:lineRule="exact"/>
        <w:ind w:left="2517" w:hanging="357"/>
        <w:jc w:val="both"/>
        <w:rPr>
          <w:rFonts w:ascii="Bookman Old Style" w:hAnsi="Bookman Old Style"/>
          <w:bCs/>
          <w:lang w:val="nb-NO"/>
        </w:rPr>
      </w:pPr>
      <w:r>
        <w:rPr>
          <w:rFonts w:ascii="Bookman Old Style" w:hAnsi="Bookman Old Style"/>
          <w:bCs/>
          <w:lang w:val="nb-NO"/>
        </w:rPr>
        <w:t>d</w:t>
      </w:r>
      <w:r w:rsidRPr="00A77A40">
        <w:rPr>
          <w:rFonts w:ascii="Bookman Old Style" w:hAnsi="Bookman Old Style"/>
          <w:bCs/>
          <w:lang w:val="nb-NO"/>
        </w:rPr>
        <w:t>ikenakan tuntutan</w:t>
      </w:r>
      <w:r w:rsidRPr="00A77A40">
        <w:rPr>
          <w:rFonts w:ascii="Bookman Old Style" w:hAnsi="Bookman Old Style"/>
          <w:bCs/>
          <w:lang w:val="id-ID"/>
        </w:rPr>
        <w:t xml:space="preserve"> perbendaharaan dan/atau tuntutan</w:t>
      </w:r>
      <w:r w:rsidRPr="00A77A40">
        <w:rPr>
          <w:rFonts w:ascii="Bookman Old Style" w:hAnsi="Bookman Old Style"/>
          <w:bCs/>
          <w:lang w:val="nb-NO"/>
        </w:rPr>
        <w:t xml:space="preserve"> ganti rugi;</w:t>
      </w:r>
      <w:r>
        <w:rPr>
          <w:rFonts w:ascii="Bookman Old Style" w:hAnsi="Bookman Old Style"/>
          <w:bCs/>
          <w:lang w:val="nb-NO"/>
        </w:rPr>
        <w:t xml:space="preserve"> dan/atau</w:t>
      </w:r>
    </w:p>
    <w:p w14:paraId="4F1C1584" w14:textId="77777777" w:rsidR="00D84DE5" w:rsidRPr="001E6709" w:rsidRDefault="00D84DE5" w:rsidP="00790D20">
      <w:pPr>
        <w:numPr>
          <w:ilvl w:val="1"/>
          <w:numId w:val="98"/>
        </w:numPr>
        <w:tabs>
          <w:tab w:val="clear" w:pos="1353"/>
          <w:tab w:val="left" w:pos="-993"/>
        </w:tabs>
        <w:adjustRightInd w:val="0"/>
        <w:spacing w:before="80" w:line="360" w:lineRule="exact"/>
        <w:ind w:left="2517" w:hanging="357"/>
        <w:jc w:val="both"/>
        <w:rPr>
          <w:rFonts w:ascii="Bookman Old Style" w:hAnsi="Bookman Old Style"/>
          <w:bCs/>
          <w:color w:val="auto"/>
          <w:lang w:val="fi-FI"/>
        </w:rPr>
      </w:pPr>
      <w:r>
        <w:rPr>
          <w:rFonts w:ascii="Bookman Old Style" w:hAnsi="Bookman Old Style"/>
          <w:bCs/>
          <w:color w:val="auto"/>
          <w:lang w:val="fi-FI"/>
        </w:rPr>
        <w:t>d</w:t>
      </w:r>
      <w:r w:rsidRPr="001E6709">
        <w:rPr>
          <w:rFonts w:ascii="Bookman Old Style" w:hAnsi="Bookman Old Style"/>
          <w:bCs/>
          <w:color w:val="auto"/>
          <w:lang w:val="fi-FI"/>
        </w:rPr>
        <w:t>ilaporkan untuk diproses secara pidana.</w:t>
      </w:r>
    </w:p>
    <w:p w14:paraId="03725959" w14:textId="77777777" w:rsidR="00D84DE5" w:rsidRPr="001E6709" w:rsidRDefault="00D84DE5" w:rsidP="00790D20">
      <w:pPr>
        <w:numPr>
          <w:ilvl w:val="0"/>
          <w:numId w:val="98"/>
        </w:numPr>
        <w:tabs>
          <w:tab w:val="clear" w:pos="1778"/>
          <w:tab w:val="left" w:pos="-993"/>
        </w:tabs>
        <w:adjustRightInd w:val="0"/>
        <w:spacing w:before="80" w:line="360" w:lineRule="exact"/>
        <w:ind w:left="2126" w:hanging="425"/>
        <w:jc w:val="both"/>
        <w:rPr>
          <w:rFonts w:ascii="Bookman Old Style" w:hAnsi="Bookman Old Style"/>
          <w:bCs/>
          <w:color w:val="auto"/>
          <w:lang w:val="fi-FI"/>
        </w:rPr>
      </w:pPr>
      <w:r>
        <w:rPr>
          <w:rFonts w:ascii="Bookman Old Style" w:hAnsi="Bookman Old Style"/>
          <w:bCs/>
          <w:color w:val="auto"/>
          <w:lang w:val="fi-FI"/>
        </w:rPr>
        <w:t>PPK dapat dikenakan sank</w:t>
      </w:r>
      <w:r w:rsidRPr="001E6709">
        <w:rPr>
          <w:rFonts w:ascii="Bookman Old Style" w:hAnsi="Bookman Old Style"/>
          <w:bCs/>
          <w:color w:val="auto"/>
          <w:lang w:val="fi-FI"/>
        </w:rPr>
        <w:t>si atas perbuatan/tindakan kolusi, kecurangan atau tindak korupsi dalam proses pelaksanaan pekerjaan.</w:t>
      </w:r>
    </w:p>
    <w:p w14:paraId="54DA707D" w14:textId="77777777" w:rsidR="00D84DE5" w:rsidRDefault="00D84DE5" w:rsidP="00790D20">
      <w:pPr>
        <w:numPr>
          <w:ilvl w:val="0"/>
          <w:numId w:val="98"/>
        </w:numPr>
        <w:tabs>
          <w:tab w:val="clear" w:pos="1778"/>
          <w:tab w:val="left" w:pos="-993"/>
        </w:tabs>
        <w:adjustRightInd w:val="0"/>
        <w:spacing w:before="80" w:line="360" w:lineRule="exact"/>
        <w:ind w:left="2126" w:hanging="425"/>
        <w:jc w:val="both"/>
        <w:rPr>
          <w:rFonts w:ascii="Bookman Old Style" w:hAnsi="Bookman Old Style"/>
          <w:bCs/>
          <w:lang w:val="fi-FI"/>
        </w:rPr>
      </w:pPr>
      <w:r w:rsidRPr="001E6709">
        <w:rPr>
          <w:rFonts w:ascii="Bookman Old Style" w:hAnsi="Bookman Old Style"/>
          <w:bCs/>
          <w:color w:val="auto"/>
          <w:lang w:val="fi-FI"/>
        </w:rPr>
        <w:t xml:space="preserve">Atas perbuatan atau tindakan sebagaimana dimaksud pada ayat (2), selain dapat dikenakan sanksi pidana sesuai ketentuan peraturan perundang-undangan yang berlaku, dapat dikenakan </w:t>
      </w:r>
      <w:r w:rsidRPr="00A77A40">
        <w:rPr>
          <w:rFonts w:ascii="Bookman Old Style" w:hAnsi="Bookman Old Style"/>
          <w:bCs/>
          <w:lang w:val="fi-FI"/>
        </w:rPr>
        <w:t xml:space="preserve">sanksi berdasarkan Peraturan Pemerintah Nomor </w:t>
      </w:r>
      <w:r>
        <w:rPr>
          <w:rFonts w:ascii="Bookman Old Style" w:hAnsi="Bookman Old Style"/>
          <w:bCs/>
          <w:lang w:val="fi-FI"/>
        </w:rPr>
        <w:t>94</w:t>
      </w:r>
      <w:r w:rsidRPr="00A77A40">
        <w:rPr>
          <w:rFonts w:ascii="Bookman Old Style" w:hAnsi="Bookman Old Style"/>
          <w:bCs/>
          <w:lang w:val="fi-FI"/>
        </w:rPr>
        <w:t xml:space="preserve"> tahun 20</w:t>
      </w:r>
      <w:r>
        <w:rPr>
          <w:rFonts w:ascii="Bookman Old Style" w:hAnsi="Bookman Old Style"/>
          <w:bCs/>
          <w:lang w:val="fi-FI"/>
        </w:rPr>
        <w:t>21</w:t>
      </w:r>
      <w:r w:rsidRPr="00A77A40">
        <w:rPr>
          <w:rFonts w:ascii="Bookman Old Style" w:hAnsi="Bookman Old Style"/>
          <w:bCs/>
          <w:lang w:val="fi-FI"/>
        </w:rPr>
        <w:t xml:space="preserve"> tentang Disiplin Pegawai Negeri Sipil dan apabila dinyatakan merugikan negara yang bersangkutan harus mengganti kerugian tersebut sesuai putusan pengadilan yang telah berkekuatan hukum tetap.</w:t>
      </w:r>
    </w:p>
    <w:p w14:paraId="5B1A5E59" w14:textId="77777777" w:rsidR="00D84DE5" w:rsidRPr="00A77A40" w:rsidRDefault="00D84DE5" w:rsidP="00790D20">
      <w:pPr>
        <w:numPr>
          <w:ilvl w:val="0"/>
          <w:numId w:val="98"/>
        </w:numPr>
        <w:tabs>
          <w:tab w:val="clear" w:pos="1778"/>
          <w:tab w:val="left" w:pos="-993"/>
        </w:tabs>
        <w:adjustRightInd w:val="0"/>
        <w:spacing w:before="80" w:line="360" w:lineRule="exact"/>
        <w:ind w:left="2126" w:hanging="425"/>
        <w:jc w:val="both"/>
        <w:rPr>
          <w:rFonts w:ascii="Bookman Old Style" w:hAnsi="Bookman Old Style"/>
          <w:bCs/>
          <w:lang w:val="fi-FI"/>
        </w:rPr>
      </w:pPr>
      <w:r w:rsidRPr="00A77A40">
        <w:rPr>
          <w:rFonts w:ascii="Bookman Old Style" w:hAnsi="Bookman Old Style"/>
          <w:bCs/>
          <w:lang w:val="fi-FI"/>
        </w:rPr>
        <w:t>Atas perbuatan atau tindakan yang dapat dimasukkan dalam daftar hitam,  penyedia barang/jasa dapat dikenakan sanksi berdasarkan ketentuan peraturan perundang-undangan yang berlaku.</w:t>
      </w:r>
    </w:p>
    <w:p w14:paraId="1DA26E9A" w14:textId="77777777" w:rsidR="00D84DE5" w:rsidRPr="00A77A40" w:rsidRDefault="00D84DE5" w:rsidP="00790D20">
      <w:pPr>
        <w:numPr>
          <w:ilvl w:val="0"/>
          <w:numId w:val="98"/>
        </w:numPr>
        <w:tabs>
          <w:tab w:val="clear" w:pos="1778"/>
          <w:tab w:val="left" w:pos="-993"/>
        </w:tabs>
        <w:adjustRightInd w:val="0"/>
        <w:spacing w:before="80" w:line="360" w:lineRule="exact"/>
        <w:ind w:left="2126" w:hanging="425"/>
        <w:jc w:val="both"/>
        <w:rPr>
          <w:rFonts w:ascii="Bookman Old Style" w:hAnsi="Bookman Old Style"/>
          <w:bCs/>
          <w:lang w:val="fi-FI"/>
        </w:rPr>
      </w:pPr>
      <w:r w:rsidRPr="00A77A40">
        <w:rPr>
          <w:rFonts w:ascii="Bookman Old Style" w:hAnsi="Bookman Old Style"/>
          <w:bCs/>
          <w:lang w:val="fi-FI"/>
        </w:rPr>
        <w:lastRenderedPageBreak/>
        <w:t>Pemberian sanksi sebagaimana dimaksud pada ayat (</w:t>
      </w:r>
      <w:r w:rsidRPr="00A77A40">
        <w:rPr>
          <w:rFonts w:ascii="Bookman Old Style" w:hAnsi="Bookman Old Style"/>
          <w:bCs/>
          <w:lang w:val="id-ID"/>
        </w:rPr>
        <w:t>4</w:t>
      </w:r>
      <w:r w:rsidRPr="00A77A40">
        <w:rPr>
          <w:rFonts w:ascii="Bookman Old Style" w:hAnsi="Bookman Old Style"/>
          <w:bCs/>
          <w:lang w:val="fi-FI"/>
        </w:rPr>
        <w:t>), dilaporkan oleh PPK atau pejaba</w:t>
      </w:r>
      <w:r>
        <w:rPr>
          <w:rFonts w:ascii="Bookman Old Style" w:hAnsi="Bookman Old Style"/>
          <w:bCs/>
          <w:lang w:val="fi-FI"/>
        </w:rPr>
        <w:t>t yang berwenang lainnya kepada</w:t>
      </w:r>
      <w:r w:rsidRPr="00A77A40">
        <w:rPr>
          <w:rFonts w:ascii="Bookman Old Style" w:hAnsi="Bookman Old Style"/>
          <w:bCs/>
          <w:lang w:val="fi-FI"/>
        </w:rPr>
        <w:t>:</w:t>
      </w:r>
    </w:p>
    <w:p w14:paraId="7B79BD7E" w14:textId="77777777" w:rsidR="00D84DE5" w:rsidRPr="00EF19F4" w:rsidRDefault="00D84DE5" w:rsidP="00555F57">
      <w:pPr>
        <w:numPr>
          <w:ilvl w:val="1"/>
          <w:numId w:val="98"/>
        </w:numPr>
        <w:tabs>
          <w:tab w:val="clear" w:pos="1353"/>
          <w:tab w:val="left" w:pos="-993"/>
        </w:tabs>
        <w:adjustRightInd w:val="0"/>
        <w:spacing w:before="80" w:line="360" w:lineRule="exact"/>
        <w:ind w:left="2517" w:hanging="357"/>
        <w:jc w:val="both"/>
        <w:rPr>
          <w:rFonts w:ascii="Bookman Old Style" w:hAnsi="Bookman Old Style"/>
          <w:bCs/>
          <w:lang w:val="de-DE"/>
        </w:rPr>
      </w:pPr>
      <w:proofErr w:type="spellStart"/>
      <w:r w:rsidRPr="00EF19F4">
        <w:rPr>
          <w:rFonts w:ascii="Bookman Old Style" w:hAnsi="Bookman Old Style"/>
          <w:bCs/>
        </w:rPr>
        <w:t>Walikota</w:t>
      </w:r>
      <w:proofErr w:type="spellEnd"/>
      <w:r w:rsidRPr="00EF19F4">
        <w:rPr>
          <w:rFonts w:ascii="Bookman Old Style" w:hAnsi="Bookman Old Style"/>
          <w:bCs/>
        </w:rPr>
        <w:t>;</w:t>
      </w:r>
    </w:p>
    <w:p w14:paraId="086789C8" w14:textId="77777777" w:rsidR="00D84DE5" w:rsidRPr="00EF19F4" w:rsidRDefault="00D84DE5" w:rsidP="00555F57">
      <w:pPr>
        <w:numPr>
          <w:ilvl w:val="1"/>
          <w:numId w:val="98"/>
        </w:numPr>
        <w:tabs>
          <w:tab w:val="clear" w:pos="1353"/>
          <w:tab w:val="left" w:pos="-993"/>
        </w:tabs>
        <w:adjustRightInd w:val="0"/>
        <w:spacing w:before="80" w:line="360" w:lineRule="exact"/>
        <w:ind w:left="2517" w:hanging="357"/>
        <w:jc w:val="both"/>
        <w:rPr>
          <w:rFonts w:ascii="Bookman Old Style" w:hAnsi="Bookman Old Style"/>
          <w:bCs/>
          <w:lang w:val="de-DE"/>
        </w:rPr>
      </w:pPr>
      <w:r>
        <w:rPr>
          <w:rFonts w:ascii="Bookman Old Style" w:hAnsi="Bookman Old Style"/>
          <w:bCs/>
          <w:lang w:val="de-DE"/>
        </w:rPr>
        <w:t>p</w:t>
      </w:r>
      <w:r w:rsidRPr="00EF19F4">
        <w:rPr>
          <w:rFonts w:ascii="Bookman Old Style" w:hAnsi="Bookman Old Style"/>
          <w:bCs/>
          <w:lang w:val="de-DE"/>
        </w:rPr>
        <w:t>ejabat berwenang yang mengeluarkan izin usaha penyedia barang/jasa yang bersangkutan; dan</w:t>
      </w:r>
    </w:p>
    <w:p w14:paraId="071D6CA4" w14:textId="77777777" w:rsidR="00D84DE5" w:rsidRDefault="00D84DE5" w:rsidP="00555F57">
      <w:pPr>
        <w:widowControl/>
        <w:numPr>
          <w:ilvl w:val="1"/>
          <w:numId w:val="98"/>
        </w:numPr>
        <w:tabs>
          <w:tab w:val="clear" w:pos="1353"/>
          <w:tab w:val="left" w:pos="-993"/>
        </w:tabs>
        <w:autoSpaceDE/>
        <w:autoSpaceDN/>
        <w:spacing w:before="80" w:line="360" w:lineRule="exact"/>
        <w:ind w:left="2517" w:hanging="357"/>
        <w:jc w:val="both"/>
        <w:rPr>
          <w:rFonts w:ascii="Bookman Old Style" w:hAnsi="Bookman Old Style"/>
          <w:bCs/>
          <w:lang w:val="fi-FI"/>
        </w:rPr>
      </w:pPr>
      <w:r>
        <w:rPr>
          <w:rFonts w:ascii="Bookman Old Style" w:hAnsi="Bookman Old Style"/>
          <w:bCs/>
          <w:lang w:val="fi-FI"/>
        </w:rPr>
        <w:t>a</w:t>
      </w:r>
      <w:r w:rsidRPr="00A77A40">
        <w:rPr>
          <w:rFonts w:ascii="Bookman Old Style" w:hAnsi="Bookman Old Style"/>
          <w:bCs/>
          <w:lang w:val="fi-FI"/>
        </w:rPr>
        <w:t>sosiasi perusahaan/profesi yang menerbitkan sertifikat penyedia barang/jasa.</w:t>
      </w:r>
    </w:p>
    <w:p w14:paraId="0EDD7EC9" w14:textId="77777777" w:rsidR="00D84DE5" w:rsidRPr="00A77A40" w:rsidRDefault="00D84DE5" w:rsidP="00790D20">
      <w:pPr>
        <w:numPr>
          <w:ilvl w:val="0"/>
          <w:numId w:val="98"/>
        </w:numPr>
        <w:tabs>
          <w:tab w:val="clear" w:pos="1778"/>
          <w:tab w:val="left" w:pos="-993"/>
        </w:tabs>
        <w:adjustRightInd w:val="0"/>
        <w:spacing w:before="80" w:line="360" w:lineRule="exact"/>
        <w:ind w:left="2126" w:hanging="425"/>
        <w:jc w:val="both"/>
        <w:rPr>
          <w:rFonts w:ascii="Bookman Old Style" w:hAnsi="Bookman Old Style"/>
          <w:bCs/>
          <w:lang w:val="fi-FI"/>
        </w:rPr>
      </w:pPr>
      <w:r w:rsidRPr="00A77A40">
        <w:rPr>
          <w:rFonts w:ascii="Bookman Old Style" w:hAnsi="Bookman Old Style"/>
          <w:bCs/>
          <w:lang w:val="fi-FI"/>
        </w:rPr>
        <w:t>Pemberian sanksi sebagaimana dimaksud pada ayat (</w:t>
      </w:r>
      <w:r w:rsidRPr="00A77A40">
        <w:rPr>
          <w:rFonts w:ascii="Bookman Old Style" w:hAnsi="Bookman Old Style"/>
          <w:bCs/>
          <w:lang w:val="id-ID"/>
        </w:rPr>
        <w:t>3</w:t>
      </w:r>
      <w:r w:rsidRPr="00A77A40">
        <w:rPr>
          <w:rFonts w:ascii="Bookman Old Style" w:hAnsi="Bookman Old Style"/>
          <w:bCs/>
          <w:lang w:val="fi-FI"/>
        </w:rPr>
        <w:t>), dilaporkan oleh PA/KPA atau pejabat yang berwenang lainnya kepada:</w:t>
      </w:r>
    </w:p>
    <w:p w14:paraId="6255A921" w14:textId="77777777" w:rsidR="00D84DE5" w:rsidRPr="00A77A40" w:rsidRDefault="00D84DE5" w:rsidP="00555F57">
      <w:pPr>
        <w:numPr>
          <w:ilvl w:val="1"/>
          <w:numId w:val="98"/>
        </w:numPr>
        <w:tabs>
          <w:tab w:val="clear" w:pos="1353"/>
          <w:tab w:val="left" w:pos="-993"/>
        </w:tabs>
        <w:adjustRightInd w:val="0"/>
        <w:spacing w:before="80" w:line="360" w:lineRule="exact"/>
        <w:ind w:left="2517" w:hanging="357"/>
        <w:jc w:val="both"/>
        <w:rPr>
          <w:rFonts w:ascii="Bookman Old Style" w:hAnsi="Bookman Old Style"/>
          <w:bCs/>
        </w:rPr>
      </w:pPr>
      <w:proofErr w:type="spellStart"/>
      <w:r w:rsidRPr="00A77A40">
        <w:rPr>
          <w:rFonts w:ascii="Bookman Old Style" w:hAnsi="Bookman Old Style"/>
          <w:bCs/>
        </w:rPr>
        <w:t>Walikota</w:t>
      </w:r>
      <w:proofErr w:type="spellEnd"/>
      <w:r w:rsidRPr="00A77A40">
        <w:rPr>
          <w:rFonts w:ascii="Bookman Old Style" w:hAnsi="Bookman Old Style"/>
          <w:bCs/>
        </w:rPr>
        <w:t>;</w:t>
      </w:r>
      <w:r>
        <w:rPr>
          <w:rFonts w:ascii="Bookman Old Style" w:hAnsi="Bookman Old Style"/>
          <w:bCs/>
        </w:rPr>
        <w:t xml:space="preserve"> dan</w:t>
      </w:r>
    </w:p>
    <w:p w14:paraId="0B46351A" w14:textId="77777777" w:rsidR="00D84DE5" w:rsidRPr="00F81E5C" w:rsidRDefault="00D84DE5" w:rsidP="00555F57">
      <w:pPr>
        <w:numPr>
          <w:ilvl w:val="1"/>
          <w:numId w:val="98"/>
        </w:numPr>
        <w:tabs>
          <w:tab w:val="clear" w:pos="1353"/>
          <w:tab w:val="left" w:pos="-993"/>
        </w:tabs>
        <w:adjustRightInd w:val="0"/>
        <w:spacing w:before="80" w:line="360" w:lineRule="exact"/>
        <w:ind w:left="2517" w:hanging="357"/>
        <w:jc w:val="both"/>
        <w:rPr>
          <w:rFonts w:ascii="Bookman Old Style" w:hAnsi="Bookman Old Style"/>
          <w:bCs/>
        </w:rPr>
      </w:pPr>
      <w:proofErr w:type="spellStart"/>
      <w:r w:rsidRPr="00A77A40">
        <w:rPr>
          <w:rFonts w:ascii="Bookman Old Style" w:hAnsi="Bookman Old Style"/>
          <w:bCs/>
        </w:rPr>
        <w:t>Inspektorat</w:t>
      </w:r>
      <w:proofErr w:type="spellEnd"/>
      <w:r w:rsidRPr="00A77A40">
        <w:rPr>
          <w:rFonts w:ascii="Bookman Old Style" w:hAnsi="Bookman Old Style"/>
          <w:bCs/>
        </w:rPr>
        <w:t>.</w:t>
      </w:r>
    </w:p>
    <w:p w14:paraId="1F6FDF51" w14:textId="77777777" w:rsidR="00D84DE5" w:rsidRDefault="00D84DE5" w:rsidP="00C10D4E">
      <w:pPr>
        <w:adjustRightInd w:val="0"/>
        <w:spacing w:before="120" w:line="360" w:lineRule="exact"/>
        <w:jc w:val="center"/>
        <w:rPr>
          <w:rFonts w:ascii="Bookman Old Style" w:hAnsi="Bookman Old Style"/>
          <w:bCs/>
          <w:noProof/>
        </w:rPr>
      </w:pPr>
    </w:p>
    <w:p w14:paraId="21D6FB19" w14:textId="77777777" w:rsidR="00D84DE5" w:rsidRPr="00F71BBD" w:rsidRDefault="00D84DE5" w:rsidP="00790D20">
      <w:pPr>
        <w:adjustRightInd w:val="0"/>
        <w:spacing w:before="120" w:line="360" w:lineRule="exact"/>
        <w:ind w:left="1701"/>
        <w:jc w:val="center"/>
        <w:rPr>
          <w:rFonts w:ascii="Bookman Old Style" w:hAnsi="Bookman Old Style"/>
          <w:bCs/>
          <w:noProof/>
        </w:rPr>
      </w:pPr>
      <w:r w:rsidRPr="00F71BBD">
        <w:rPr>
          <w:rFonts w:ascii="Bookman Old Style" w:hAnsi="Bookman Old Style"/>
          <w:bCs/>
          <w:noProof/>
        </w:rPr>
        <w:t>BAB VII</w:t>
      </w:r>
    </w:p>
    <w:p w14:paraId="4F6BAB4C" w14:textId="77777777" w:rsidR="00D84DE5" w:rsidRPr="00F71BBD" w:rsidRDefault="00D84DE5" w:rsidP="00790D20">
      <w:pPr>
        <w:pStyle w:val="BodyText"/>
        <w:spacing w:before="120" w:line="360" w:lineRule="exact"/>
        <w:ind w:left="1701"/>
        <w:jc w:val="center"/>
        <w:rPr>
          <w:rFonts w:ascii="Bookman Old Style" w:hAnsi="Bookman Old Style"/>
          <w:sz w:val="24"/>
          <w:szCs w:val="24"/>
        </w:rPr>
      </w:pPr>
      <w:r w:rsidRPr="00F71BBD">
        <w:rPr>
          <w:rFonts w:ascii="Bookman Old Style" w:hAnsi="Bookman Old Style"/>
          <w:sz w:val="24"/>
          <w:szCs w:val="24"/>
        </w:rPr>
        <w:t>KETENTUAN LAIN-LAIN</w:t>
      </w:r>
    </w:p>
    <w:p w14:paraId="70976BCE" w14:textId="77777777" w:rsidR="00D84DE5" w:rsidRDefault="00D84DE5" w:rsidP="00790D20">
      <w:pPr>
        <w:pStyle w:val="BodyText"/>
        <w:spacing w:before="120" w:line="350" w:lineRule="exact"/>
        <w:ind w:left="1701"/>
        <w:jc w:val="center"/>
        <w:rPr>
          <w:rFonts w:ascii="Bookman Old Style" w:hAnsi="Bookman Old Style"/>
          <w:sz w:val="24"/>
          <w:szCs w:val="24"/>
          <w:lang w:val="id-ID"/>
        </w:rPr>
      </w:pPr>
    </w:p>
    <w:p w14:paraId="7C0FBEEF" w14:textId="77777777" w:rsidR="00D84DE5" w:rsidRPr="009A73E4" w:rsidRDefault="00D84DE5" w:rsidP="00790D20">
      <w:pPr>
        <w:pStyle w:val="BodyText"/>
        <w:spacing w:before="120" w:after="120" w:line="350" w:lineRule="exact"/>
        <w:ind w:left="1701"/>
        <w:jc w:val="center"/>
        <w:rPr>
          <w:rFonts w:ascii="Bookman Old Style" w:hAnsi="Bookman Old Style"/>
          <w:sz w:val="24"/>
          <w:szCs w:val="24"/>
        </w:rPr>
      </w:pPr>
      <w:proofErr w:type="spellStart"/>
      <w:r w:rsidRPr="006C52F6">
        <w:rPr>
          <w:rFonts w:ascii="Bookman Old Style" w:hAnsi="Bookman Old Style"/>
          <w:sz w:val="24"/>
          <w:szCs w:val="24"/>
        </w:rPr>
        <w:t>Pasal</w:t>
      </w:r>
      <w:proofErr w:type="spellEnd"/>
      <w:r w:rsidRPr="006C52F6">
        <w:rPr>
          <w:rFonts w:ascii="Bookman Old Style" w:hAnsi="Bookman Old Style"/>
          <w:sz w:val="24"/>
          <w:szCs w:val="24"/>
        </w:rPr>
        <w:t xml:space="preserve"> </w:t>
      </w:r>
      <w:r>
        <w:rPr>
          <w:rFonts w:ascii="Bookman Old Style" w:hAnsi="Bookman Old Style"/>
          <w:sz w:val="24"/>
          <w:szCs w:val="24"/>
          <w:lang w:val="id-ID"/>
        </w:rPr>
        <w:t>9</w:t>
      </w:r>
      <w:r>
        <w:rPr>
          <w:rFonts w:ascii="Bookman Old Style" w:hAnsi="Bookman Old Style"/>
          <w:sz w:val="24"/>
          <w:szCs w:val="24"/>
        </w:rPr>
        <w:t>3</w:t>
      </w:r>
    </w:p>
    <w:p w14:paraId="031CD5D5" w14:textId="77777777" w:rsidR="00D84DE5" w:rsidRPr="00A77A40" w:rsidRDefault="00D84DE5" w:rsidP="00790D20">
      <w:pPr>
        <w:pStyle w:val="BodyText"/>
        <w:numPr>
          <w:ilvl w:val="2"/>
          <w:numId w:val="109"/>
        </w:numPr>
        <w:spacing w:before="60" w:line="360" w:lineRule="exact"/>
        <w:ind w:left="2126" w:hanging="425"/>
        <w:jc w:val="both"/>
        <w:rPr>
          <w:rFonts w:ascii="Bookman Old Style" w:hAnsi="Bookman Old Style"/>
          <w:sz w:val="24"/>
          <w:szCs w:val="24"/>
        </w:rPr>
      </w:pP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Barang/Jasa yang </w:t>
      </w:r>
      <w:proofErr w:type="spellStart"/>
      <w:r w:rsidRPr="00A77A40">
        <w:rPr>
          <w:rFonts w:ascii="Bookman Old Style" w:hAnsi="Bookman Old Style"/>
          <w:sz w:val="24"/>
          <w:szCs w:val="24"/>
        </w:rPr>
        <w:t>dikecualikan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dari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Peraturan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Presiden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Nomor</w:t>
      </w:r>
      <w:proofErr w:type="spellEnd"/>
      <w:r w:rsidRPr="00A77A40">
        <w:rPr>
          <w:rFonts w:ascii="Bookman Old Style" w:hAnsi="Bookman Old Style"/>
          <w:sz w:val="24"/>
          <w:szCs w:val="24"/>
        </w:rPr>
        <w:t xml:space="preserve"> 16 </w:t>
      </w:r>
      <w:proofErr w:type="spellStart"/>
      <w:r w:rsidRPr="00A77A40">
        <w:rPr>
          <w:rFonts w:ascii="Bookman Old Style" w:hAnsi="Bookman Old Style"/>
          <w:sz w:val="24"/>
          <w:szCs w:val="24"/>
        </w:rPr>
        <w:t>Tahun</w:t>
      </w:r>
      <w:proofErr w:type="spellEnd"/>
      <w:r w:rsidRPr="00A77A40">
        <w:rPr>
          <w:rFonts w:ascii="Bookman Old Style" w:hAnsi="Bookman Old Style"/>
          <w:sz w:val="24"/>
          <w:szCs w:val="24"/>
        </w:rPr>
        <w:t xml:space="preserve"> 2018 </w:t>
      </w:r>
      <w:proofErr w:type="spellStart"/>
      <w:r w:rsidRPr="00A77A40">
        <w:rPr>
          <w:rFonts w:ascii="Bookman Old Style" w:hAnsi="Bookman Old Style"/>
          <w:sz w:val="24"/>
          <w:szCs w:val="24"/>
        </w:rPr>
        <w:t>tentang</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Barang/Jasa </w:t>
      </w:r>
      <w:proofErr w:type="spellStart"/>
      <w:r w:rsidRPr="00A77A40">
        <w:rPr>
          <w:rFonts w:ascii="Bookman Old Style" w:hAnsi="Bookman Old Style"/>
          <w:sz w:val="24"/>
          <w:szCs w:val="24"/>
        </w:rPr>
        <w:t>Pemerintah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secara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umum</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sesuai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Peraturan</w:t>
      </w:r>
      <w:proofErr w:type="spellEnd"/>
      <w:r w:rsidRPr="00A77A40">
        <w:rPr>
          <w:rFonts w:ascii="Bookman Old Style" w:hAnsi="Bookman Old Style"/>
          <w:sz w:val="24"/>
          <w:szCs w:val="24"/>
        </w:rPr>
        <w:t xml:space="preserve"> Lembaga </w:t>
      </w:r>
      <w:proofErr w:type="spellStart"/>
      <w:r w:rsidRPr="00A77A40">
        <w:rPr>
          <w:rFonts w:ascii="Bookman Old Style" w:hAnsi="Bookman Old Style"/>
          <w:sz w:val="24"/>
          <w:szCs w:val="24"/>
        </w:rPr>
        <w:t>Kebijakan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Pr>
          <w:rFonts w:ascii="Bookman Old Style" w:hAnsi="Bookman Old Style"/>
          <w:sz w:val="24"/>
          <w:szCs w:val="24"/>
        </w:rPr>
        <w:t xml:space="preserve"> Barang/Jasa </w:t>
      </w:r>
      <w:proofErr w:type="spellStart"/>
      <w:r>
        <w:rPr>
          <w:rFonts w:ascii="Bookman Old Style" w:hAnsi="Bookman Old Style"/>
          <w:sz w:val="24"/>
          <w:szCs w:val="24"/>
        </w:rPr>
        <w:t>Pemerintah</w:t>
      </w:r>
      <w:proofErr w:type="spellEnd"/>
      <w:r>
        <w:rPr>
          <w:rFonts w:ascii="Bookman Old Style" w:hAnsi="Bookman Old Style"/>
          <w:sz w:val="24"/>
          <w:szCs w:val="24"/>
        </w:rPr>
        <w:t xml:space="preserve"> </w:t>
      </w:r>
      <w:proofErr w:type="spellStart"/>
      <w:r>
        <w:rPr>
          <w:rFonts w:ascii="Bookman Old Style" w:hAnsi="Bookman Old Style"/>
          <w:sz w:val="24"/>
          <w:szCs w:val="24"/>
        </w:rPr>
        <w:t>Nomor</w:t>
      </w:r>
      <w:proofErr w:type="spellEnd"/>
      <w:r>
        <w:rPr>
          <w:rFonts w:ascii="Bookman Old Style" w:hAnsi="Bookman Old Style"/>
          <w:sz w:val="24"/>
          <w:szCs w:val="24"/>
        </w:rPr>
        <w:t xml:space="preserve"> 5 </w:t>
      </w:r>
      <w:proofErr w:type="spellStart"/>
      <w:r>
        <w:rPr>
          <w:rFonts w:ascii="Bookman Old Style" w:hAnsi="Bookman Old Style"/>
          <w:sz w:val="24"/>
          <w:szCs w:val="24"/>
        </w:rPr>
        <w:t>Tahun</w:t>
      </w:r>
      <w:proofErr w:type="spellEnd"/>
      <w:r>
        <w:rPr>
          <w:rFonts w:ascii="Bookman Old Style" w:hAnsi="Bookman Old Style"/>
          <w:sz w:val="24"/>
          <w:szCs w:val="24"/>
        </w:rPr>
        <w:t xml:space="preserve"> 2021</w:t>
      </w:r>
      <w:r w:rsidRPr="00A77A40">
        <w:rPr>
          <w:rFonts w:ascii="Bookman Old Style" w:hAnsi="Bookman Old Style"/>
          <w:sz w:val="24"/>
          <w:szCs w:val="24"/>
        </w:rPr>
        <w:t xml:space="preserve"> </w:t>
      </w:r>
      <w:proofErr w:type="spellStart"/>
      <w:r w:rsidRPr="00A77A40">
        <w:rPr>
          <w:rFonts w:ascii="Bookman Old Style" w:hAnsi="Bookman Old Style"/>
          <w:sz w:val="24"/>
          <w:szCs w:val="24"/>
        </w:rPr>
        <w:t>tentang</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Pedoman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Barang/Jasa yang </w:t>
      </w:r>
      <w:proofErr w:type="spellStart"/>
      <w:r w:rsidRPr="00A77A40">
        <w:rPr>
          <w:rFonts w:ascii="Bookman Old Style" w:hAnsi="Bookman Old Style"/>
          <w:sz w:val="24"/>
          <w:szCs w:val="24"/>
        </w:rPr>
        <w:t>dikecualikan</w:t>
      </w:r>
      <w:proofErr w:type="spellEnd"/>
      <w:r w:rsidRPr="00A77A40">
        <w:rPr>
          <w:rFonts w:ascii="Bookman Old Style" w:hAnsi="Bookman Old Style"/>
          <w:sz w:val="24"/>
          <w:szCs w:val="24"/>
        </w:rPr>
        <w:t xml:space="preserve"> pada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Barang/Jasa </w:t>
      </w:r>
      <w:proofErr w:type="spellStart"/>
      <w:r w:rsidRPr="00A77A40">
        <w:rPr>
          <w:rFonts w:ascii="Bookman Old Style" w:hAnsi="Bookman Old Style"/>
          <w:sz w:val="24"/>
          <w:szCs w:val="24"/>
        </w:rPr>
        <w:t>Pemerintah</w:t>
      </w:r>
      <w:proofErr w:type="spellEnd"/>
      <w:r w:rsidRPr="00A77A40">
        <w:rPr>
          <w:rFonts w:ascii="Bookman Old Style" w:hAnsi="Bookman Old Style"/>
          <w:sz w:val="24"/>
          <w:szCs w:val="24"/>
        </w:rPr>
        <w:t>.</w:t>
      </w:r>
    </w:p>
    <w:p w14:paraId="0443FB5D" w14:textId="77777777" w:rsidR="00D84DE5" w:rsidRPr="009A096A" w:rsidRDefault="00D84DE5" w:rsidP="00790D20">
      <w:pPr>
        <w:pStyle w:val="BodyText"/>
        <w:numPr>
          <w:ilvl w:val="2"/>
          <w:numId w:val="109"/>
        </w:numPr>
        <w:spacing w:before="60" w:line="360" w:lineRule="exact"/>
        <w:ind w:left="2126" w:hanging="425"/>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w:t>
      </w:r>
      <w:proofErr w:type="spellStart"/>
      <w:r w:rsidRPr="009A096A">
        <w:rPr>
          <w:rFonts w:ascii="Bookman Old Style" w:hAnsi="Bookman Old Style"/>
          <w:sz w:val="24"/>
          <w:szCs w:val="24"/>
          <w:lang w:val="es-ES"/>
        </w:rPr>
        <w:t>lain</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dikecualikan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diluar</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ketentuan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sebagaimana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dimaksud</w:t>
      </w:r>
      <w:proofErr w:type="spellEnd"/>
      <w:r w:rsidRPr="009A096A">
        <w:rPr>
          <w:rFonts w:ascii="Bookman Old Style" w:hAnsi="Bookman Old Style"/>
          <w:sz w:val="24"/>
          <w:szCs w:val="24"/>
          <w:lang w:val="es-ES"/>
        </w:rPr>
        <w:t xml:space="preserve"> pada </w:t>
      </w:r>
      <w:proofErr w:type="spellStart"/>
      <w:r w:rsidRPr="009A096A">
        <w:rPr>
          <w:rFonts w:ascii="Bookman Old Style" w:hAnsi="Bookman Old Style"/>
          <w:sz w:val="24"/>
          <w:szCs w:val="24"/>
          <w:lang w:val="es-ES"/>
        </w:rPr>
        <w:t>ayat</w:t>
      </w:r>
      <w:proofErr w:type="spellEnd"/>
      <w:r w:rsidRPr="009A096A">
        <w:rPr>
          <w:rFonts w:ascii="Bookman Old Style" w:hAnsi="Bookman Old Style"/>
          <w:sz w:val="24"/>
          <w:szCs w:val="24"/>
          <w:lang w:val="es-ES"/>
        </w:rPr>
        <w:t xml:space="preserve"> (1) </w:t>
      </w:r>
      <w:proofErr w:type="spellStart"/>
      <w:r w:rsidRPr="009A096A">
        <w:rPr>
          <w:rFonts w:ascii="Bookman Old Style" w:hAnsi="Bookman Old Style"/>
          <w:sz w:val="24"/>
          <w:szCs w:val="24"/>
          <w:lang w:val="es-ES"/>
        </w:rPr>
        <w:t>yaitu</w:t>
      </w:r>
      <w:proofErr w:type="spellEnd"/>
      <w:r w:rsidRPr="009A096A">
        <w:rPr>
          <w:rFonts w:ascii="Bookman Old Style" w:hAnsi="Bookman Old Style"/>
          <w:sz w:val="24"/>
          <w:szCs w:val="24"/>
          <w:lang w:val="es-ES"/>
        </w:rPr>
        <w:t>:</w:t>
      </w:r>
    </w:p>
    <w:p w14:paraId="3F0ECDFE" w14:textId="77777777" w:rsidR="00D84DE5" w:rsidRDefault="00D84DE5" w:rsidP="00790D20">
      <w:pPr>
        <w:pStyle w:val="BodyText"/>
        <w:numPr>
          <w:ilvl w:val="3"/>
          <w:numId w:val="109"/>
        </w:numPr>
        <w:tabs>
          <w:tab w:val="clear" w:pos="2426"/>
          <w:tab w:val="left" w:pos="567"/>
        </w:tabs>
        <w:spacing w:before="60" w:line="360" w:lineRule="exact"/>
        <w:ind w:left="2517" w:hanging="357"/>
        <w:jc w:val="both"/>
        <w:rPr>
          <w:rFonts w:ascii="Bookman Old Style" w:hAnsi="Bookman Old Style"/>
          <w:sz w:val="24"/>
          <w:szCs w:val="24"/>
          <w:lang w:val="pt-BR"/>
        </w:rPr>
      </w:pPr>
      <w:r w:rsidRPr="00A77A40">
        <w:rPr>
          <w:rFonts w:ascii="Bookman Old Style" w:hAnsi="Bookman Old Style"/>
          <w:sz w:val="24"/>
          <w:szCs w:val="24"/>
          <w:lang w:val="pt-BR"/>
        </w:rPr>
        <w:t xml:space="preserve">Pengadaan Barang/Jasa pada </w:t>
      </w:r>
      <w:r>
        <w:rPr>
          <w:rFonts w:ascii="Bookman Old Style" w:hAnsi="Bookman Old Style"/>
          <w:sz w:val="24"/>
          <w:szCs w:val="24"/>
          <w:lang w:val="pt-BR"/>
        </w:rPr>
        <w:t>Badan Layanan Umum Daerah (</w:t>
      </w:r>
      <w:r w:rsidRPr="00A77A40">
        <w:rPr>
          <w:rFonts w:ascii="Bookman Old Style" w:hAnsi="Bookman Old Style"/>
          <w:sz w:val="24"/>
          <w:szCs w:val="24"/>
          <w:lang w:val="pt-BR"/>
        </w:rPr>
        <w:t>BLUD</w:t>
      </w:r>
      <w:r>
        <w:rPr>
          <w:rFonts w:ascii="Bookman Old Style" w:hAnsi="Bookman Old Style"/>
          <w:sz w:val="24"/>
          <w:szCs w:val="24"/>
          <w:lang w:val="pt-BR"/>
        </w:rPr>
        <w:t>);</w:t>
      </w:r>
    </w:p>
    <w:p w14:paraId="36016461" w14:textId="77777777" w:rsidR="00D84DE5" w:rsidRDefault="00D84DE5" w:rsidP="00790D20">
      <w:pPr>
        <w:pStyle w:val="BodyText"/>
        <w:numPr>
          <w:ilvl w:val="3"/>
          <w:numId w:val="109"/>
        </w:numPr>
        <w:tabs>
          <w:tab w:val="clear" w:pos="2426"/>
          <w:tab w:val="left" w:pos="567"/>
        </w:tabs>
        <w:spacing w:before="60" w:line="360" w:lineRule="exact"/>
        <w:ind w:left="2517" w:hanging="357"/>
        <w:jc w:val="both"/>
        <w:rPr>
          <w:rFonts w:ascii="Bookman Old Style" w:hAnsi="Bookman Old Style"/>
          <w:sz w:val="24"/>
          <w:szCs w:val="24"/>
          <w:lang w:val="pt-BR"/>
        </w:rPr>
      </w:pPr>
      <w:r w:rsidRPr="00A77A40">
        <w:rPr>
          <w:rFonts w:ascii="Bookman Old Style" w:hAnsi="Bookman Old Style"/>
          <w:sz w:val="24"/>
          <w:szCs w:val="24"/>
          <w:lang w:val="pt-BR"/>
        </w:rPr>
        <w:t xml:space="preserve">Pengadaan Barang/Jasa yang dilaksanakan berdasarkan </w:t>
      </w:r>
      <w:r>
        <w:rPr>
          <w:rFonts w:ascii="Bookman Old Style" w:hAnsi="Bookman Old Style"/>
          <w:sz w:val="24"/>
          <w:szCs w:val="24"/>
          <w:lang w:val="pt-BR"/>
        </w:rPr>
        <w:t>t</w:t>
      </w:r>
      <w:r w:rsidRPr="00A77A40">
        <w:rPr>
          <w:rFonts w:ascii="Bookman Old Style" w:hAnsi="Bookman Old Style"/>
          <w:sz w:val="24"/>
          <w:szCs w:val="24"/>
          <w:lang w:val="pt-BR"/>
        </w:rPr>
        <w:t xml:space="preserve">arif </w:t>
      </w:r>
      <w:r>
        <w:rPr>
          <w:rFonts w:ascii="Bookman Old Style" w:hAnsi="Bookman Old Style"/>
          <w:sz w:val="24"/>
          <w:szCs w:val="24"/>
          <w:lang w:val="pt-BR"/>
        </w:rPr>
        <w:t>b</w:t>
      </w:r>
      <w:r w:rsidRPr="00A77A40">
        <w:rPr>
          <w:rFonts w:ascii="Bookman Old Style" w:hAnsi="Bookman Old Style"/>
          <w:sz w:val="24"/>
          <w:szCs w:val="24"/>
          <w:lang w:val="pt-BR"/>
        </w:rPr>
        <w:t>arang/</w:t>
      </w:r>
      <w:r>
        <w:rPr>
          <w:rFonts w:ascii="Bookman Old Style" w:hAnsi="Bookman Old Style"/>
          <w:sz w:val="24"/>
          <w:szCs w:val="24"/>
          <w:lang w:val="pt-BR"/>
        </w:rPr>
        <w:t>j</w:t>
      </w:r>
      <w:r w:rsidRPr="00A77A40">
        <w:rPr>
          <w:rFonts w:ascii="Bookman Old Style" w:hAnsi="Bookman Old Style"/>
          <w:sz w:val="24"/>
          <w:szCs w:val="24"/>
          <w:lang w:val="pt-BR"/>
        </w:rPr>
        <w:t>asa yang dipublikasikan secara luas kepada masyarakat</w:t>
      </w:r>
      <w:r>
        <w:rPr>
          <w:rFonts w:ascii="Bookman Old Style" w:hAnsi="Bookman Old Style"/>
          <w:sz w:val="24"/>
          <w:szCs w:val="24"/>
          <w:lang w:val="pt-BR"/>
        </w:rPr>
        <w:t>;</w:t>
      </w:r>
    </w:p>
    <w:p w14:paraId="6E74A2FE" w14:textId="77777777" w:rsidR="00D84DE5" w:rsidRDefault="00D84DE5" w:rsidP="00790D20">
      <w:pPr>
        <w:pStyle w:val="BodyText"/>
        <w:numPr>
          <w:ilvl w:val="3"/>
          <w:numId w:val="109"/>
        </w:numPr>
        <w:tabs>
          <w:tab w:val="clear" w:pos="2426"/>
          <w:tab w:val="left" w:pos="567"/>
        </w:tabs>
        <w:spacing w:before="60" w:line="360" w:lineRule="exact"/>
        <w:ind w:left="2517" w:hanging="357"/>
        <w:jc w:val="both"/>
        <w:rPr>
          <w:rFonts w:ascii="Bookman Old Style" w:hAnsi="Bookman Old Style"/>
          <w:sz w:val="24"/>
          <w:szCs w:val="24"/>
          <w:lang w:val="pt-BR"/>
        </w:rPr>
      </w:pPr>
      <w:r w:rsidRPr="006C52F6">
        <w:rPr>
          <w:rFonts w:ascii="Bookman Old Style" w:hAnsi="Bookman Old Style"/>
          <w:sz w:val="24"/>
          <w:szCs w:val="24"/>
          <w:lang w:val="pt-BR"/>
        </w:rPr>
        <w:t>Pengadaan Barang/Jasa yang dilaksanakan sesuai dengan praktik bisnis yang sudah mapan</w:t>
      </w:r>
      <w:r>
        <w:rPr>
          <w:rFonts w:ascii="Bookman Old Style" w:hAnsi="Bookman Old Style"/>
          <w:sz w:val="24"/>
          <w:szCs w:val="24"/>
          <w:lang w:val="pt-BR"/>
        </w:rPr>
        <w:t>; dan</w:t>
      </w:r>
    </w:p>
    <w:p w14:paraId="0B9DEE9A" w14:textId="77777777" w:rsidR="00D84DE5" w:rsidRPr="006C52F6" w:rsidRDefault="00D84DE5" w:rsidP="00790D20">
      <w:pPr>
        <w:pStyle w:val="BodyText"/>
        <w:numPr>
          <w:ilvl w:val="3"/>
          <w:numId w:val="109"/>
        </w:numPr>
        <w:tabs>
          <w:tab w:val="clear" w:pos="2426"/>
          <w:tab w:val="left" w:pos="567"/>
        </w:tabs>
        <w:spacing w:before="60" w:line="360" w:lineRule="exact"/>
        <w:ind w:left="2517" w:hanging="357"/>
        <w:jc w:val="both"/>
        <w:rPr>
          <w:rFonts w:ascii="Bookman Old Style" w:hAnsi="Bookman Old Style"/>
          <w:sz w:val="24"/>
          <w:szCs w:val="24"/>
          <w:lang w:val="en-GB"/>
        </w:rPr>
      </w:pP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barang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diatur</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ketentuan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dalam</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peraturan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perundang-undangan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lainnya</w:t>
      </w:r>
      <w:proofErr w:type="spellEnd"/>
      <w:r>
        <w:rPr>
          <w:rFonts w:ascii="Bookman Old Style" w:hAnsi="Bookman Old Style"/>
          <w:sz w:val="24"/>
          <w:szCs w:val="24"/>
        </w:rPr>
        <w:t>.</w:t>
      </w:r>
    </w:p>
    <w:p w14:paraId="44D73507" w14:textId="77777777" w:rsidR="00D84DE5" w:rsidRDefault="00D84DE5" w:rsidP="00790D20">
      <w:pPr>
        <w:pStyle w:val="BodyText"/>
        <w:numPr>
          <w:ilvl w:val="2"/>
          <w:numId w:val="109"/>
        </w:numPr>
        <w:spacing w:before="60" w:line="360" w:lineRule="exact"/>
        <w:ind w:left="2126" w:hanging="425"/>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pada </w:t>
      </w:r>
      <w:r w:rsidRPr="00555F57">
        <w:rPr>
          <w:rFonts w:ascii="Bookman Old Style" w:hAnsi="Bookman Old Style"/>
          <w:sz w:val="24"/>
          <w:szCs w:val="24"/>
          <w:lang w:val="en-GB"/>
        </w:rPr>
        <w:t xml:space="preserve">Badan </w:t>
      </w:r>
      <w:proofErr w:type="spellStart"/>
      <w:r w:rsidRPr="00555F57">
        <w:rPr>
          <w:rFonts w:ascii="Bookman Old Style" w:hAnsi="Bookman Old Style"/>
          <w:sz w:val="24"/>
          <w:szCs w:val="24"/>
          <w:lang w:val="en-GB"/>
        </w:rPr>
        <w:t>Layanan</w:t>
      </w:r>
      <w:proofErr w:type="spellEnd"/>
      <w:r w:rsidRPr="00555F57">
        <w:rPr>
          <w:rFonts w:ascii="Bookman Old Style" w:hAnsi="Bookman Old Style"/>
          <w:sz w:val="24"/>
          <w:szCs w:val="24"/>
          <w:lang w:val="en-GB"/>
        </w:rPr>
        <w:t xml:space="preserve"> Umum Daerah (BLUD)</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sebagaimana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dimaksud</w:t>
      </w:r>
      <w:proofErr w:type="spellEnd"/>
      <w:r w:rsidRPr="009A096A">
        <w:rPr>
          <w:rFonts w:ascii="Bookman Old Style" w:hAnsi="Bookman Old Style"/>
          <w:sz w:val="24"/>
          <w:szCs w:val="24"/>
          <w:lang w:val="es-ES"/>
        </w:rPr>
        <w:t xml:space="preserve"> pada </w:t>
      </w:r>
      <w:proofErr w:type="spellStart"/>
      <w:r w:rsidRPr="009A096A">
        <w:rPr>
          <w:rFonts w:ascii="Bookman Old Style" w:hAnsi="Bookman Old Style"/>
          <w:sz w:val="24"/>
          <w:szCs w:val="24"/>
          <w:lang w:val="es-ES"/>
        </w:rPr>
        <w:t>ayat</w:t>
      </w:r>
      <w:proofErr w:type="spellEnd"/>
      <w:r w:rsidRPr="009A096A">
        <w:rPr>
          <w:rFonts w:ascii="Bookman Old Style" w:hAnsi="Bookman Old Style"/>
          <w:sz w:val="24"/>
          <w:szCs w:val="24"/>
          <w:lang w:val="es-ES"/>
        </w:rPr>
        <w:t xml:space="preserve"> (2) </w:t>
      </w:r>
      <w:proofErr w:type="spellStart"/>
      <w:r w:rsidRPr="009A096A">
        <w:rPr>
          <w:rFonts w:ascii="Bookman Old Style" w:hAnsi="Bookman Old Style"/>
          <w:sz w:val="24"/>
          <w:szCs w:val="24"/>
          <w:lang w:val="es-ES"/>
        </w:rPr>
        <w:t>huruf</w:t>
      </w:r>
      <w:proofErr w:type="spellEnd"/>
      <w:r w:rsidRPr="009A096A">
        <w:rPr>
          <w:rFonts w:ascii="Bookman Old Style" w:hAnsi="Bookman Old Style"/>
          <w:sz w:val="24"/>
          <w:szCs w:val="24"/>
          <w:lang w:val="es-ES"/>
        </w:rPr>
        <w:t xml:space="preserve"> a </w:t>
      </w:r>
      <w:proofErr w:type="spellStart"/>
      <w:r w:rsidRPr="009A096A">
        <w:rPr>
          <w:rFonts w:ascii="Bookman Old Style" w:hAnsi="Bookman Old Style"/>
          <w:sz w:val="24"/>
          <w:szCs w:val="24"/>
          <w:lang w:val="es-ES"/>
        </w:rPr>
        <w:t>diatur</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ketentuan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sebagai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berikut</w:t>
      </w:r>
      <w:proofErr w:type="spellEnd"/>
      <w:r w:rsidRPr="009A096A">
        <w:rPr>
          <w:rFonts w:ascii="Bookman Old Style" w:hAnsi="Bookman Old Style"/>
          <w:sz w:val="24"/>
          <w:szCs w:val="24"/>
          <w:lang w:val="es-ES"/>
        </w:rPr>
        <w:t>:</w:t>
      </w:r>
    </w:p>
    <w:p w14:paraId="0AE5AE8C" w14:textId="77777777" w:rsidR="00D84DE5" w:rsidRPr="009A096A" w:rsidRDefault="00D84DE5" w:rsidP="00790D20">
      <w:pPr>
        <w:pStyle w:val="BodyText"/>
        <w:numPr>
          <w:ilvl w:val="1"/>
          <w:numId w:val="110"/>
        </w:numPr>
        <w:spacing w:before="60" w:line="360" w:lineRule="exact"/>
        <w:ind w:left="2517" w:hanging="357"/>
        <w:jc w:val="both"/>
        <w:rPr>
          <w:rFonts w:ascii="Bookman Old Style" w:hAnsi="Bookman Old Style"/>
          <w:sz w:val="24"/>
          <w:szCs w:val="24"/>
          <w:lang w:val="es-ES"/>
        </w:rPr>
      </w:pPr>
      <w:proofErr w:type="spellStart"/>
      <w:r w:rsidRPr="009A096A">
        <w:rPr>
          <w:rFonts w:ascii="Bookman Old Style" w:hAnsi="Bookman Old Style"/>
          <w:sz w:val="24"/>
          <w:szCs w:val="24"/>
          <w:lang w:val="es-ES"/>
        </w:rPr>
        <w:lastRenderedPageBreak/>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pada </w:t>
      </w:r>
      <w:proofErr w:type="spellStart"/>
      <w:r w:rsidRPr="009A096A">
        <w:rPr>
          <w:rFonts w:ascii="Bookman Old Style" w:hAnsi="Bookman Old Style"/>
          <w:sz w:val="24"/>
          <w:szCs w:val="24"/>
          <w:lang w:val="es-ES"/>
        </w:rPr>
        <w:t>Badan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Layanan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Umum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Daerah</w:t>
      </w:r>
      <w:proofErr w:type="spellEnd"/>
      <w:r w:rsidRPr="009A096A">
        <w:rPr>
          <w:rFonts w:ascii="Bookman Old Style" w:hAnsi="Bookman Old Style"/>
          <w:sz w:val="24"/>
          <w:szCs w:val="24"/>
          <w:lang w:val="es-ES"/>
        </w:rPr>
        <w:t xml:space="preserve"> (BLUD) yang </w:t>
      </w:r>
      <w:proofErr w:type="spellStart"/>
      <w:r w:rsidRPr="009A096A">
        <w:rPr>
          <w:rFonts w:ascii="Bookman Old Style" w:hAnsi="Bookman Old Style"/>
          <w:sz w:val="24"/>
          <w:szCs w:val="24"/>
          <w:lang w:val="es-ES"/>
        </w:rPr>
        <w:t>bersumber</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dari</w:t>
      </w:r>
      <w:proofErr w:type="spellEnd"/>
      <w:r w:rsidRPr="009A096A">
        <w:rPr>
          <w:rFonts w:ascii="Bookman Old Style" w:hAnsi="Bookman Old Style"/>
          <w:sz w:val="24"/>
          <w:szCs w:val="24"/>
          <w:lang w:val="es-ES"/>
        </w:rPr>
        <w:t xml:space="preserve"> jasa </w:t>
      </w:r>
      <w:proofErr w:type="spellStart"/>
      <w:r w:rsidRPr="009A096A">
        <w:rPr>
          <w:rFonts w:ascii="Bookman Old Style" w:hAnsi="Bookman Old Style"/>
          <w:sz w:val="24"/>
          <w:szCs w:val="24"/>
          <w:lang w:val="es-ES"/>
        </w:rPr>
        <w:t>layanan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hibah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tidak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terikat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hasil</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kerjasama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pihak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lain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lain-lain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pendapatan</w:t>
      </w:r>
      <w:proofErr w:type="spellEnd"/>
      <w:r w:rsidRPr="009A096A">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Badan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Layanan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Umum</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Daerah</w:t>
      </w:r>
      <w:proofErr w:type="spellEnd"/>
      <w:r w:rsidRPr="00555F57">
        <w:rPr>
          <w:rFonts w:ascii="Bookman Old Style" w:hAnsi="Bookman Old Style"/>
          <w:sz w:val="24"/>
          <w:szCs w:val="24"/>
          <w:lang w:val="es-ES"/>
        </w:rPr>
        <w:t xml:space="preserve"> (BLUD)</w:t>
      </w:r>
      <w:r w:rsidRPr="009A096A">
        <w:rPr>
          <w:rFonts w:ascii="Bookman Old Style" w:hAnsi="Bookman Old Style"/>
          <w:sz w:val="24"/>
          <w:szCs w:val="24"/>
          <w:lang w:val="es-ES"/>
        </w:rPr>
        <w:t xml:space="preserve"> yang sah </w:t>
      </w:r>
      <w:proofErr w:type="spellStart"/>
      <w:r w:rsidRPr="009A096A">
        <w:rPr>
          <w:rFonts w:ascii="Bookman Old Style" w:hAnsi="Bookman Old Style"/>
          <w:sz w:val="24"/>
          <w:szCs w:val="24"/>
          <w:lang w:val="es-ES"/>
        </w:rPr>
        <w:t>dapat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diatur</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tersendiri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Peraturan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Pimpinan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Badan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Layanan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Umum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Daerah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rentang</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nilai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berdasarkan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Peraturan</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Walikota</w:t>
      </w:r>
      <w:proofErr w:type="spellEnd"/>
      <w:r w:rsidRPr="009A096A">
        <w:rPr>
          <w:rFonts w:ascii="Bookman Old Style" w:hAnsi="Bookman Old Style"/>
          <w:sz w:val="24"/>
          <w:szCs w:val="24"/>
          <w:lang w:val="es-ES"/>
        </w:rPr>
        <w:t>;</w:t>
      </w:r>
    </w:p>
    <w:p w14:paraId="2865DC78" w14:textId="77777777" w:rsidR="00D84DE5" w:rsidRPr="009A096A" w:rsidRDefault="00D84DE5" w:rsidP="00790D20">
      <w:pPr>
        <w:pStyle w:val="BodyText"/>
        <w:numPr>
          <w:ilvl w:val="1"/>
          <w:numId w:val="110"/>
        </w:numPr>
        <w:spacing w:before="60" w:line="360" w:lineRule="exact"/>
        <w:ind w:left="2517" w:hanging="357"/>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Pengaturan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w:t>
      </w:r>
      <w:proofErr w:type="spellStart"/>
      <w:r w:rsidRPr="009A096A">
        <w:rPr>
          <w:rFonts w:ascii="Bookman Old Style" w:hAnsi="Bookman Old Style"/>
          <w:sz w:val="24"/>
          <w:szCs w:val="24"/>
          <w:lang w:val="es-ES"/>
        </w:rPr>
        <w:t>dalam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peraturan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pimpinan</w:t>
      </w:r>
      <w:proofErr w:type="spellEnd"/>
      <w:r w:rsidRPr="009A096A">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Badan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Layanan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Umum</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Daerah</w:t>
      </w:r>
      <w:proofErr w:type="spellEnd"/>
      <w:r w:rsidRPr="00555F57">
        <w:rPr>
          <w:rFonts w:ascii="Bookman Old Style" w:hAnsi="Bookman Old Style"/>
          <w:sz w:val="24"/>
          <w:szCs w:val="24"/>
          <w:lang w:val="es-ES"/>
        </w:rPr>
        <w:t xml:space="preserve"> (BLUD)</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tersebut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meliputi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perencanaan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persiapan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persiapan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pelaksanaan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pelaksanaan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kontrak</w:t>
      </w:r>
      <w:proofErr w:type="spellEnd"/>
      <w:r w:rsidRPr="009A096A">
        <w:rPr>
          <w:rFonts w:ascii="Bookman Old Style" w:hAnsi="Bookman Old Style"/>
          <w:sz w:val="24"/>
          <w:szCs w:val="24"/>
          <w:lang w:val="es-ES"/>
        </w:rPr>
        <w:t>;</w:t>
      </w:r>
    </w:p>
    <w:p w14:paraId="66C7B67E" w14:textId="77777777" w:rsidR="00D84DE5" w:rsidRPr="009A096A" w:rsidRDefault="00D84DE5" w:rsidP="00790D20">
      <w:pPr>
        <w:pStyle w:val="BodyText"/>
        <w:numPr>
          <w:ilvl w:val="1"/>
          <w:numId w:val="110"/>
        </w:numPr>
        <w:spacing w:before="60" w:line="360" w:lineRule="exact"/>
        <w:ind w:left="2517" w:hanging="357"/>
        <w:jc w:val="both"/>
        <w:rPr>
          <w:rFonts w:ascii="Bookman Old Style" w:hAnsi="Bookman Old Style"/>
          <w:sz w:val="24"/>
          <w:szCs w:val="24"/>
          <w:lang w:val="es-ES"/>
        </w:rPr>
      </w:pPr>
      <w:r w:rsidRPr="009A096A">
        <w:rPr>
          <w:rFonts w:ascii="Bookman Old Style" w:hAnsi="Bookman Old Style"/>
          <w:sz w:val="24"/>
          <w:szCs w:val="24"/>
          <w:lang w:val="es-ES"/>
        </w:rPr>
        <w:t xml:space="preserve">Apabila </w:t>
      </w:r>
      <w:proofErr w:type="spellStart"/>
      <w:r w:rsidRPr="009A096A">
        <w:rPr>
          <w:rFonts w:ascii="Bookman Old Style" w:hAnsi="Bookman Old Style"/>
          <w:sz w:val="24"/>
          <w:szCs w:val="24"/>
          <w:lang w:val="es-ES"/>
        </w:rPr>
        <w:t>pimpinan</w:t>
      </w:r>
      <w:proofErr w:type="spellEnd"/>
      <w:r w:rsidRPr="009A096A">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Badan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Layanan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Umum</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Daerah</w:t>
      </w:r>
      <w:proofErr w:type="spellEnd"/>
      <w:r w:rsidRPr="00555F57">
        <w:rPr>
          <w:rFonts w:ascii="Bookman Old Style" w:hAnsi="Bookman Old Style"/>
          <w:sz w:val="24"/>
          <w:szCs w:val="24"/>
          <w:lang w:val="es-ES"/>
        </w:rPr>
        <w:t xml:space="preserve"> (BLUD)</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belum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menetapkan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peraturan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tentang</w:t>
      </w:r>
      <w:proofErr w:type="spellEnd"/>
      <w:r w:rsidRPr="009A096A">
        <w:rPr>
          <w:rFonts w:ascii="Bookman Old Style" w:hAnsi="Bookman Old Style"/>
          <w:sz w:val="24"/>
          <w:szCs w:val="24"/>
          <w:lang w:val="es-ES"/>
        </w:rPr>
        <w:t xml:space="preserve"> tata cara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di </w:t>
      </w:r>
      <w:proofErr w:type="spellStart"/>
      <w:r w:rsidRPr="009A096A">
        <w:rPr>
          <w:rFonts w:ascii="Bookman Old Style" w:hAnsi="Bookman Old Style"/>
          <w:sz w:val="24"/>
          <w:szCs w:val="24"/>
          <w:lang w:val="es-ES"/>
        </w:rPr>
        <w:t>lingkungan</w:t>
      </w:r>
      <w:proofErr w:type="spellEnd"/>
      <w:r w:rsidRPr="009A096A">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Badan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Layanan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Umum</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Daerah</w:t>
      </w:r>
      <w:r w:rsidRPr="009A096A">
        <w:rPr>
          <w:rFonts w:ascii="Bookman Old Style" w:hAnsi="Bookman Old Style"/>
          <w:sz w:val="24"/>
          <w:szCs w:val="24"/>
          <w:lang w:val="es-ES"/>
        </w:rPr>
        <w:t>nya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maka</w:t>
      </w:r>
      <w:proofErr w:type="spellEnd"/>
      <w:r w:rsidRPr="009A096A">
        <w:rPr>
          <w:rFonts w:ascii="Bookman Old Style" w:hAnsi="Bookman Old Style"/>
          <w:sz w:val="24"/>
          <w:szCs w:val="24"/>
          <w:lang w:val="es-ES"/>
        </w:rPr>
        <w:t xml:space="preserve"> tata cara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pada </w:t>
      </w:r>
      <w:proofErr w:type="spellStart"/>
      <w:r w:rsidRPr="00555F57">
        <w:rPr>
          <w:rFonts w:ascii="Bookman Old Style" w:hAnsi="Bookman Old Style"/>
          <w:sz w:val="24"/>
          <w:szCs w:val="24"/>
          <w:lang w:val="es-ES"/>
        </w:rPr>
        <w:t>Badan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Layanan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Umum</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Daerah</w:t>
      </w:r>
      <w:proofErr w:type="spellEnd"/>
      <w:r w:rsidRPr="00555F57">
        <w:rPr>
          <w:rFonts w:ascii="Bookman Old Style" w:hAnsi="Bookman Old Style"/>
          <w:sz w:val="24"/>
          <w:szCs w:val="24"/>
          <w:lang w:val="es-ES"/>
        </w:rPr>
        <w:t xml:space="preserve"> (BLUD)</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tersebut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mengikuti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ketentuan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dalam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Peraturan</w:t>
      </w:r>
      <w:proofErr w:type="spellEnd"/>
      <w:r w:rsidRPr="009A096A">
        <w:rPr>
          <w:rFonts w:ascii="Bookman Old Style" w:hAnsi="Bookman Old Style"/>
          <w:sz w:val="24"/>
          <w:szCs w:val="24"/>
          <w:lang w:val="es-ES"/>
        </w:rPr>
        <w:t xml:space="preserve"> Presiden </w:t>
      </w:r>
      <w:proofErr w:type="spellStart"/>
      <w:r w:rsidRPr="009A096A">
        <w:rPr>
          <w:rFonts w:ascii="Bookman Old Style" w:hAnsi="Bookman Old Style"/>
          <w:sz w:val="24"/>
          <w:szCs w:val="24"/>
          <w:lang w:val="es-ES"/>
        </w:rPr>
        <w:t>Nomor</w:t>
      </w:r>
      <w:proofErr w:type="spellEnd"/>
      <w:r w:rsidRPr="009A096A">
        <w:rPr>
          <w:rFonts w:ascii="Bookman Old Style" w:hAnsi="Bookman Old Style"/>
          <w:sz w:val="24"/>
          <w:szCs w:val="24"/>
          <w:lang w:val="es-ES"/>
        </w:rPr>
        <w:t xml:space="preserve"> 16 </w:t>
      </w:r>
      <w:proofErr w:type="spellStart"/>
      <w:r w:rsidRPr="009A096A">
        <w:rPr>
          <w:rFonts w:ascii="Bookman Old Style" w:hAnsi="Bookman Old Style"/>
          <w:sz w:val="24"/>
          <w:szCs w:val="24"/>
          <w:lang w:val="es-ES"/>
        </w:rPr>
        <w:t>Tahun</w:t>
      </w:r>
      <w:proofErr w:type="spellEnd"/>
      <w:r w:rsidRPr="009A096A">
        <w:rPr>
          <w:rFonts w:ascii="Bookman Old Style" w:hAnsi="Bookman Old Style"/>
          <w:sz w:val="24"/>
          <w:szCs w:val="24"/>
          <w:lang w:val="es-ES"/>
        </w:rPr>
        <w:t xml:space="preserve"> 2018 </w:t>
      </w:r>
      <w:proofErr w:type="spellStart"/>
      <w:r w:rsidRPr="009A096A">
        <w:rPr>
          <w:rFonts w:ascii="Bookman Old Style" w:hAnsi="Bookman Old Style"/>
          <w:sz w:val="24"/>
          <w:szCs w:val="24"/>
          <w:lang w:val="es-ES"/>
        </w:rPr>
        <w:t>tentang</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w:t>
      </w:r>
      <w:proofErr w:type="spellStart"/>
      <w:r w:rsidRPr="009A096A">
        <w:rPr>
          <w:rFonts w:ascii="Bookman Old Style" w:hAnsi="Bookman Old Style"/>
          <w:sz w:val="24"/>
          <w:szCs w:val="24"/>
          <w:lang w:val="es-ES"/>
        </w:rPr>
        <w:t>Pemerintah</w:t>
      </w:r>
      <w:proofErr w:type="spellEnd"/>
      <w:r w:rsidRPr="009A096A">
        <w:rPr>
          <w:rFonts w:ascii="Bookman Old Style" w:hAnsi="Bookman Old Style"/>
          <w:sz w:val="24"/>
          <w:szCs w:val="24"/>
          <w:lang w:val="es-ES"/>
        </w:rPr>
        <w:t>.</w:t>
      </w:r>
    </w:p>
    <w:p w14:paraId="16B0E3E1" w14:textId="77777777" w:rsidR="00D84DE5" w:rsidRDefault="00D84DE5" w:rsidP="00555F57">
      <w:pPr>
        <w:pStyle w:val="BodyText"/>
        <w:numPr>
          <w:ilvl w:val="2"/>
          <w:numId w:val="109"/>
        </w:numPr>
        <w:spacing w:before="60" w:line="360" w:lineRule="exact"/>
        <w:ind w:left="2126" w:hanging="425"/>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yang </w:t>
      </w:r>
      <w:proofErr w:type="spellStart"/>
      <w:r w:rsidRPr="009A096A">
        <w:rPr>
          <w:rFonts w:ascii="Bookman Old Style" w:hAnsi="Bookman Old Style"/>
          <w:sz w:val="24"/>
          <w:szCs w:val="24"/>
          <w:lang w:val="es-ES"/>
        </w:rPr>
        <w:t>dilaksanakan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berdasarkan</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t</w:t>
      </w:r>
      <w:r w:rsidRPr="009A096A">
        <w:rPr>
          <w:rFonts w:ascii="Bookman Old Style" w:hAnsi="Bookman Old Style"/>
          <w:sz w:val="24"/>
          <w:szCs w:val="24"/>
          <w:lang w:val="es-ES"/>
        </w:rPr>
        <w:t>arif</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b</w:t>
      </w:r>
      <w:r w:rsidRPr="009A096A">
        <w:rPr>
          <w:rFonts w:ascii="Bookman Old Style" w:hAnsi="Bookman Old Style"/>
          <w:sz w:val="24"/>
          <w:szCs w:val="24"/>
          <w:lang w:val="es-ES"/>
        </w:rPr>
        <w:t>arang</w:t>
      </w:r>
      <w:proofErr w:type="spellEnd"/>
      <w:r w:rsidRPr="009A096A">
        <w:rPr>
          <w:rFonts w:ascii="Bookman Old Style" w:hAnsi="Bookman Old Style"/>
          <w:sz w:val="24"/>
          <w:szCs w:val="24"/>
          <w:lang w:val="es-ES"/>
        </w:rPr>
        <w:t>/</w:t>
      </w:r>
      <w:r>
        <w:rPr>
          <w:rFonts w:ascii="Bookman Old Style" w:hAnsi="Bookman Old Style"/>
          <w:sz w:val="24"/>
          <w:szCs w:val="24"/>
          <w:lang w:val="es-ES"/>
        </w:rPr>
        <w:t>j</w:t>
      </w:r>
      <w:r w:rsidRPr="009A096A">
        <w:rPr>
          <w:rFonts w:ascii="Bookman Old Style" w:hAnsi="Bookman Old Style"/>
          <w:sz w:val="24"/>
          <w:szCs w:val="24"/>
          <w:lang w:val="es-ES"/>
        </w:rPr>
        <w:t xml:space="preserve">asa yang </w:t>
      </w:r>
      <w:proofErr w:type="spellStart"/>
      <w:r w:rsidRPr="009A096A">
        <w:rPr>
          <w:rFonts w:ascii="Bookman Old Style" w:hAnsi="Bookman Old Style"/>
          <w:sz w:val="24"/>
          <w:szCs w:val="24"/>
          <w:lang w:val="es-ES"/>
        </w:rPr>
        <w:t>dipublikasikan</w:t>
      </w:r>
      <w:proofErr w:type="spellEnd"/>
      <w:r w:rsidRPr="009A096A">
        <w:rPr>
          <w:rFonts w:ascii="Bookman Old Style" w:hAnsi="Bookman Old Style"/>
          <w:sz w:val="24"/>
          <w:szCs w:val="24"/>
          <w:lang w:val="es-ES"/>
        </w:rPr>
        <w:t xml:space="preserve"> secara </w:t>
      </w:r>
      <w:proofErr w:type="spellStart"/>
      <w:r w:rsidRPr="009A096A">
        <w:rPr>
          <w:rFonts w:ascii="Bookman Old Style" w:hAnsi="Bookman Old Style"/>
          <w:sz w:val="24"/>
          <w:szCs w:val="24"/>
          <w:lang w:val="es-ES"/>
        </w:rPr>
        <w:t>luas</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kepada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masyarakat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sebagaimana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dimaksud</w:t>
      </w:r>
      <w:proofErr w:type="spellEnd"/>
      <w:r w:rsidRPr="009A096A">
        <w:rPr>
          <w:rFonts w:ascii="Bookman Old Style" w:hAnsi="Bookman Old Style"/>
          <w:sz w:val="24"/>
          <w:szCs w:val="24"/>
          <w:lang w:val="es-ES"/>
        </w:rPr>
        <w:t xml:space="preserve"> pada </w:t>
      </w:r>
      <w:proofErr w:type="spellStart"/>
      <w:r w:rsidRPr="009A096A">
        <w:rPr>
          <w:rFonts w:ascii="Bookman Old Style" w:hAnsi="Bookman Old Style"/>
          <w:sz w:val="24"/>
          <w:szCs w:val="24"/>
          <w:lang w:val="es-ES"/>
        </w:rPr>
        <w:t>ayat</w:t>
      </w:r>
      <w:proofErr w:type="spellEnd"/>
      <w:r w:rsidRPr="009A096A">
        <w:rPr>
          <w:rFonts w:ascii="Bookman Old Style" w:hAnsi="Bookman Old Style"/>
          <w:sz w:val="24"/>
          <w:szCs w:val="24"/>
          <w:lang w:val="es-ES"/>
        </w:rPr>
        <w:t xml:space="preserve"> (2</w:t>
      </w:r>
      <w:r>
        <w:rPr>
          <w:rFonts w:ascii="Bookman Old Style" w:hAnsi="Bookman Old Style"/>
          <w:sz w:val="24"/>
          <w:szCs w:val="24"/>
          <w:lang w:val="es-ES"/>
        </w:rPr>
        <w:t xml:space="preserve">) </w:t>
      </w:r>
      <w:proofErr w:type="spellStart"/>
      <w:r>
        <w:rPr>
          <w:rFonts w:ascii="Bookman Old Style" w:hAnsi="Bookman Old Style"/>
          <w:sz w:val="24"/>
          <w:szCs w:val="24"/>
          <w:lang w:val="es-ES"/>
        </w:rPr>
        <w:t>huruf</w:t>
      </w:r>
      <w:proofErr w:type="spellEnd"/>
      <w:r>
        <w:rPr>
          <w:rFonts w:ascii="Bookman Old Style" w:hAnsi="Bookman Old Style"/>
          <w:sz w:val="24"/>
          <w:szCs w:val="24"/>
          <w:lang w:val="es-ES"/>
        </w:rPr>
        <w:t xml:space="preserve"> b, </w:t>
      </w:r>
      <w:proofErr w:type="spellStart"/>
      <w:r>
        <w:rPr>
          <w:rFonts w:ascii="Bookman Old Style" w:hAnsi="Bookman Old Style"/>
          <w:sz w:val="24"/>
          <w:szCs w:val="24"/>
          <w:lang w:val="es-ES"/>
        </w:rPr>
        <w:t>merupakan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Pengadaan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w:t>
      </w:r>
      <w:r w:rsidRPr="009A096A">
        <w:rPr>
          <w:rFonts w:ascii="Bookman Old Style" w:hAnsi="Bookman Old Style"/>
          <w:sz w:val="24"/>
          <w:szCs w:val="24"/>
          <w:lang w:val="es-ES"/>
        </w:rPr>
        <w:t>arang</w:t>
      </w:r>
      <w:proofErr w:type="spellEnd"/>
      <w:r w:rsidRPr="009A096A">
        <w:rPr>
          <w:rFonts w:ascii="Bookman Old Style" w:hAnsi="Bookman Old Style"/>
          <w:sz w:val="24"/>
          <w:szCs w:val="24"/>
          <w:lang w:val="es-ES"/>
        </w:rPr>
        <w:t>/</w:t>
      </w:r>
      <w:r>
        <w:rPr>
          <w:rFonts w:ascii="Bookman Old Style" w:hAnsi="Bookman Old Style"/>
          <w:sz w:val="24"/>
          <w:szCs w:val="24"/>
          <w:lang w:val="es-ES"/>
        </w:rPr>
        <w:t>J</w:t>
      </w:r>
      <w:r w:rsidRPr="009A096A">
        <w:rPr>
          <w:rFonts w:ascii="Bookman Old Style" w:hAnsi="Bookman Old Style"/>
          <w:sz w:val="24"/>
          <w:szCs w:val="24"/>
          <w:lang w:val="es-ES"/>
        </w:rPr>
        <w:t xml:space="preserve">asa yang </w:t>
      </w:r>
      <w:proofErr w:type="spellStart"/>
      <w:r w:rsidRPr="009A096A">
        <w:rPr>
          <w:rFonts w:ascii="Bookman Old Style" w:hAnsi="Bookman Old Style"/>
          <w:sz w:val="24"/>
          <w:szCs w:val="24"/>
          <w:lang w:val="es-ES"/>
        </w:rPr>
        <w:t>telah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memiliki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satuan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w:t>
      </w:r>
      <w:proofErr w:type="spellStart"/>
      <w:r w:rsidRPr="009A096A">
        <w:rPr>
          <w:rFonts w:ascii="Bookman Old Style" w:hAnsi="Bookman Old Style"/>
          <w:sz w:val="24"/>
          <w:szCs w:val="24"/>
          <w:lang w:val="es-ES"/>
        </w:rPr>
        <w:t>pungutan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atau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bea</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telah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ditetapkan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oleh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pemerintah</w:t>
      </w:r>
      <w:proofErr w:type="spellEnd"/>
      <w:r w:rsidRPr="009A096A">
        <w:rPr>
          <w:rFonts w:ascii="Bookman Old Style" w:hAnsi="Bookman Old Style"/>
          <w:sz w:val="24"/>
          <w:szCs w:val="24"/>
          <w:lang w:val="es-ES"/>
        </w:rPr>
        <w:t xml:space="preserve">. </w:t>
      </w:r>
    </w:p>
    <w:p w14:paraId="1B22FBFE" w14:textId="77777777" w:rsidR="00D84DE5" w:rsidRPr="00555F57" w:rsidRDefault="00D84DE5" w:rsidP="00555F57">
      <w:pPr>
        <w:pStyle w:val="BodyText"/>
        <w:numPr>
          <w:ilvl w:val="2"/>
          <w:numId w:val="109"/>
        </w:numPr>
        <w:spacing w:before="60" w:line="360" w:lineRule="exact"/>
        <w:ind w:left="2126" w:hanging="425"/>
        <w:jc w:val="both"/>
        <w:rPr>
          <w:rFonts w:ascii="Bookman Old Style" w:hAnsi="Bookman Old Style"/>
          <w:sz w:val="24"/>
          <w:szCs w:val="24"/>
          <w:lang w:val="es-ES"/>
        </w:rPr>
      </w:pPr>
      <w:proofErr w:type="spellStart"/>
      <w:r>
        <w:rPr>
          <w:rFonts w:ascii="Bookman Old Style" w:hAnsi="Bookman Old Style"/>
          <w:sz w:val="24"/>
          <w:szCs w:val="24"/>
          <w:lang w:val="es-ES"/>
        </w:rPr>
        <w:t>Pengadaan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w:t>
      </w:r>
      <w:r w:rsidRPr="00555F57">
        <w:rPr>
          <w:rFonts w:ascii="Bookman Old Style" w:hAnsi="Bookman Old Style"/>
          <w:sz w:val="24"/>
          <w:szCs w:val="24"/>
          <w:lang w:val="es-ES"/>
        </w:rPr>
        <w:t>arang</w:t>
      </w:r>
      <w:proofErr w:type="spellEnd"/>
      <w:r w:rsidRPr="00555F57">
        <w:rPr>
          <w:rFonts w:ascii="Bookman Old Style" w:hAnsi="Bookman Old Style"/>
          <w:sz w:val="24"/>
          <w:szCs w:val="24"/>
          <w:lang w:val="es-ES"/>
        </w:rPr>
        <w:t>/</w:t>
      </w:r>
      <w:r>
        <w:rPr>
          <w:rFonts w:ascii="Bookman Old Style" w:hAnsi="Bookman Old Style"/>
          <w:sz w:val="24"/>
          <w:szCs w:val="24"/>
          <w:lang w:val="es-ES"/>
        </w:rPr>
        <w:t>J</w:t>
      </w:r>
      <w:r w:rsidRPr="00555F57">
        <w:rPr>
          <w:rFonts w:ascii="Bookman Old Style" w:hAnsi="Bookman Old Style"/>
          <w:sz w:val="24"/>
          <w:szCs w:val="24"/>
          <w:lang w:val="es-ES"/>
        </w:rPr>
        <w:t>asa</w:t>
      </w:r>
      <w:r>
        <w:rPr>
          <w:rFonts w:ascii="Bookman Old Style" w:hAnsi="Bookman Old Style"/>
          <w:sz w:val="24"/>
          <w:szCs w:val="24"/>
          <w:lang w:val="es-ES"/>
        </w:rPr>
        <w:t xml:space="preserve"> </w:t>
      </w:r>
      <w:proofErr w:type="spellStart"/>
      <w:r>
        <w:rPr>
          <w:rFonts w:ascii="Bookman Old Style" w:hAnsi="Bookman Old Style"/>
          <w:sz w:val="24"/>
          <w:szCs w:val="24"/>
          <w:lang w:val="es-ES"/>
        </w:rPr>
        <w:t>sebagaimana</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dimaksud</w:t>
      </w:r>
      <w:proofErr w:type="spellEnd"/>
      <w:r>
        <w:rPr>
          <w:rFonts w:ascii="Bookman Old Style" w:hAnsi="Bookman Old Style"/>
          <w:sz w:val="24"/>
          <w:szCs w:val="24"/>
          <w:lang w:val="es-ES"/>
        </w:rPr>
        <w:t xml:space="preserve"> pada </w:t>
      </w:r>
      <w:proofErr w:type="spellStart"/>
      <w:r>
        <w:rPr>
          <w:rFonts w:ascii="Bookman Old Style" w:hAnsi="Bookman Old Style"/>
          <w:sz w:val="24"/>
          <w:szCs w:val="24"/>
          <w:lang w:val="es-ES"/>
        </w:rPr>
        <w:t>ayat</w:t>
      </w:r>
      <w:proofErr w:type="spellEnd"/>
      <w:r>
        <w:rPr>
          <w:rFonts w:ascii="Bookman Old Style" w:hAnsi="Bookman Old Style"/>
          <w:sz w:val="24"/>
          <w:szCs w:val="24"/>
          <w:lang w:val="es-ES"/>
        </w:rPr>
        <w:t xml:space="preserve"> (4)</w:t>
      </w:r>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tersebut</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meliputi</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namun</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tidak</w:t>
      </w:r>
      <w:proofErr w:type="spellEnd"/>
      <w:r w:rsidRPr="00555F57">
        <w:rPr>
          <w:rFonts w:ascii="Bookman Old Style" w:hAnsi="Bookman Old Style"/>
          <w:sz w:val="24"/>
          <w:szCs w:val="24"/>
          <w:lang w:val="es-ES"/>
        </w:rPr>
        <w:t xml:space="preserve"> </w:t>
      </w:r>
      <w:proofErr w:type="spellStart"/>
      <w:r w:rsidRPr="00555F57">
        <w:rPr>
          <w:rFonts w:ascii="Bookman Old Style" w:hAnsi="Bookman Old Style"/>
          <w:sz w:val="24"/>
          <w:szCs w:val="24"/>
          <w:lang w:val="es-ES"/>
        </w:rPr>
        <w:t>terbatas</w:t>
      </w:r>
      <w:proofErr w:type="spellEnd"/>
      <w:r w:rsidRPr="00555F57">
        <w:rPr>
          <w:rFonts w:ascii="Bookman Old Style" w:hAnsi="Bookman Old Style"/>
          <w:sz w:val="24"/>
          <w:szCs w:val="24"/>
          <w:lang w:val="es-ES"/>
        </w:rPr>
        <w:t xml:space="preserve"> pada:</w:t>
      </w:r>
    </w:p>
    <w:p w14:paraId="2829FD2A" w14:textId="77777777" w:rsidR="00D84DE5" w:rsidRPr="00A77A40" w:rsidRDefault="00D84DE5" w:rsidP="00555F57">
      <w:pPr>
        <w:pStyle w:val="BodyText"/>
        <w:numPr>
          <w:ilvl w:val="1"/>
          <w:numId w:val="111"/>
        </w:numPr>
        <w:spacing w:before="60" w:line="360" w:lineRule="exact"/>
        <w:ind w:left="2517" w:hanging="357"/>
        <w:jc w:val="both"/>
        <w:rPr>
          <w:rFonts w:ascii="Bookman Old Style" w:hAnsi="Bookman Old Style"/>
          <w:sz w:val="24"/>
          <w:szCs w:val="24"/>
        </w:rPr>
      </w:pPr>
      <w:proofErr w:type="spellStart"/>
      <w:r>
        <w:rPr>
          <w:rFonts w:ascii="Bookman Old Style" w:hAnsi="Bookman Old Style"/>
          <w:sz w:val="24"/>
          <w:szCs w:val="24"/>
        </w:rPr>
        <w:t>listrik</w:t>
      </w:r>
      <w:proofErr w:type="spellEnd"/>
      <w:r>
        <w:rPr>
          <w:rFonts w:ascii="Bookman Old Style" w:hAnsi="Bookman Old Style"/>
          <w:sz w:val="24"/>
          <w:szCs w:val="24"/>
        </w:rPr>
        <w:t xml:space="preserve"> dan air </w:t>
      </w:r>
      <w:proofErr w:type="spellStart"/>
      <w:r>
        <w:rPr>
          <w:rFonts w:ascii="Bookman Old Style" w:hAnsi="Bookman Old Style"/>
          <w:sz w:val="24"/>
          <w:szCs w:val="24"/>
        </w:rPr>
        <w:t>bersih</w:t>
      </w:r>
      <w:proofErr w:type="spellEnd"/>
      <w:r>
        <w:rPr>
          <w:rFonts w:ascii="Bookman Old Style" w:hAnsi="Bookman Old Style"/>
          <w:sz w:val="24"/>
          <w:szCs w:val="24"/>
        </w:rPr>
        <w:t xml:space="preserve">, </w:t>
      </w:r>
      <w:proofErr w:type="spellStart"/>
      <w:r>
        <w:rPr>
          <w:rFonts w:ascii="Bookman Old Style" w:hAnsi="Bookman Old Style"/>
          <w:sz w:val="24"/>
          <w:szCs w:val="24"/>
        </w:rPr>
        <w:t>dengan</w:t>
      </w:r>
      <w:proofErr w:type="spellEnd"/>
      <w:r>
        <w:rPr>
          <w:rFonts w:ascii="Bookman Old Style" w:hAnsi="Bookman Old Style"/>
          <w:sz w:val="24"/>
          <w:szCs w:val="24"/>
        </w:rPr>
        <w:t xml:space="preserve"> </w:t>
      </w:r>
      <w:proofErr w:type="spellStart"/>
      <w:r>
        <w:rPr>
          <w:rFonts w:ascii="Bookman Old Style" w:hAnsi="Bookman Old Style"/>
          <w:sz w:val="24"/>
          <w:szCs w:val="24"/>
        </w:rPr>
        <w:t>ketentuan</w:t>
      </w:r>
      <w:proofErr w:type="spellEnd"/>
      <w:r>
        <w:rPr>
          <w:rFonts w:ascii="Bookman Old Style" w:hAnsi="Bookman Old Style"/>
          <w:sz w:val="24"/>
          <w:szCs w:val="24"/>
        </w:rPr>
        <w:t>:</w:t>
      </w:r>
    </w:p>
    <w:p w14:paraId="6DE20F71" w14:textId="77777777" w:rsidR="00D84DE5" w:rsidRDefault="00D84DE5" w:rsidP="00555F57">
      <w:pPr>
        <w:pStyle w:val="BodyText"/>
        <w:numPr>
          <w:ilvl w:val="2"/>
          <w:numId w:val="111"/>
        </w:numPr>
        <w:spacing w:before="60" w:line="360" w:lineRule="exact"/>
        <w:ind w:left="2880"/>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engadaan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listrik</w:t>
      </w:r>
      <w:proofErr w:type="spellEnd"/>
      <w:r w:rsidRPr="00A77A40">
        <w:rPr>
          <w:rFonts w:ascii="Bookman Old Style" w:hAnsi="Bookman Old Style"/>
          <w:sz w:val="24"/>
          <w:szCs w:val="24"/>
        </w:rPr>
        <w:t xml:space="preserve"> dan air </w:t>
      </w:r>
      <w:proofErr w:type="spellStart"/>
      <w:r w:rsidRPr="00A77A40">
        <w:rPr>
          <w:rFonts w:ascii="Bookman Old Style" w:hAnsi="Bookman Old Style"/>
          <w:sz w:val="24"/>
          <w:szCs w:val="24"/>
        </w:rPr>
        <w:t>bersih</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dikecualikan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adala</w:t>
      </w:r>
      <w:r>
        <w:rPr>
          <w:rFonts w:ascii="Bookman Old Style" w:hAnsi="Bookman Old Style"/>
          <w:sz w:val="24"/>
          <w:szCs w:val="24"/>
        </w:rPr>
        <w:t>h</w:t>
      </w:r>
      <w:proofErr w:type="spellEnd"/>
      <w:r>
        <w:rPr>
          <w:rFonts w:ascii="Bookman Old Style" w:hAnsi="Bookman Old Style"/>
          <w:sz w:val="24"/>
          <w:szCs w:val="24"/>
        </w:rPr>
        <w:t xml:space="preserve"> </w:t>
      </w:r>
      <w:proofErr w:type="spellStart"/>
      <w:r>
        <w:rPr>
          <w:rFonts w:ascii="Bookman Old Style" w:hAnsi="Bookman Old Style"/>
          <w:sz w:val="24"/>
          <w:szCs w:val="24"/>
        </w:rPr>
        <w:t>pengadaan</w:t>
      </w:r>
      <w:proofErr w:type="spellEnd"/>
      <w:r>
        <w:rPr>
          <w:rFonts w:ascii="Bookman Old Style" w:hAnsi="Bookman Old Style"/>
          <w:sz w:val="24"/>
          <w:szCs w:val="24"/>
        </w:rPr>
        <w:t xml:space="preserve"> </w:t>
      </w:r>
      <w:proofErr w:type="spellStart"/>
      <w:r>
        <w:rPr>
          <w:rFonts w:ascii="Bookman Old Style" w:hAnsi="Bookman Old Style"/>
          <w:sz w:val="24"/>
          <w:szCs w:val="24"/>
        </w:rPr>
        <w:t>listrik</w:t>
      </w:r>
      <w:proofErr w:type="spellEnd"/>
      <w:r>
        <w:rPr>
          <w:rFonts w:ascii="Bookman Old Style" w:hAnsi="Bookman Old Style"/>
          <w:sz w:val="24"/>
          <w:szCs w:val="24"/>
        </w:rPr>
        <w:t xml:space="preserve"> </w:t>
      </w:r>
      <w:proofErr w:type="spellStart"/>
      <w:r>
        <w:rPr>
          <w:rFonts w:ascii="Bookman Old Style" w:hAnsi="Bookman Old Style"/>
          <w:sz w:val="24"/>
          <w:szCs w:val="24"/>
        </w:rPr>
        <w:t>kepada</w:t>
      </w:r>
      <w:proofErr w:type="spellEnd"/>
      <w:r>
        <w:rPr>
          <w:rFonts w:ascii="Bookman Old Style" w:hAnsi="Bookman Old Style"/>
          <w:sz w:val="24"/>
          <w:szCs w:val="24"/>
        </w:rPr>
        <w:t xml:space="preserve"> Perusahaan Listrik Negara (PLN) </w:t>
      </w:r>
      <w:r w:rsidRPr="00A77A40">
        <w:rPr>
          <w:rFonts w:ascii="Bookman Old Style" w:hAnsi="Bookman Old Style"/>
          <w:sz w:val="24"/>
          <w:szCs w:val="24"/>
        </w:rPr>
        <w:t xml:space="preserve">dan air </w:t>
      </w:r>
      <w:proofErr w:type="spellStart"/>
      <w:r w:rsidRPr="00A77A40">
        <w:rPr>
          <w:rFonts w:ascii="Bookman Old Style" w:hAnsi="Bookman Old Style"/>
          <w:sz w:val="24"/>
          <w:szCs w:val="24"/>
        </w:rPr>
        <w:t>bersih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kepada</w:t>
      </w:r>
      <w:proofErr w:type="spellEnd"/>
      <w:r w:rsidRPr="00A77A40">
        <w:rPr>
          <w:rFonts w:ascii="Bookman Old Style" w:hAnsi="Bookman Old Style"/>
          <w:sz w:val="24"/>
          <w:szCs w:val="24"/>
        </w:rPr>
        <w:t xml:space="preserve"> </w:t>
      </w:r>
      <w:r>
        <w:rPr>
          <w:rFonts w:ascii="Bookman Old Style" w:hAnsi="Bookman Old Style"/>
          <w:sz w:val="24"/>
          <w:szCs w:val="24"/>
        </w:rPr>
        <w:t xml:space="preserve">Perusahaan Daerah Air </w:t>
      </w:r>
      <w:proofErr w:type="spellStart"/>
      <w:r>
        <w:rPr>
          <w:rFonts w:ascii="Bookman Old Style" w:hAnsi="Bookman Old Style"/>
          <w:sz w:val="24"/>
          <w:szCs w:val="24"/>
        </w:rPr>
        <w:t>Minum</w:t>
      </w:r>
      <w:proofErr w:type="spellEnd"/>
      <w:r>
        <w:rPr>
          <w:rFonts w:ascii="Bookman Old Style" w:hAnsi="Bookman Old Style"/>
          <w:sz w:val="24"/>
          <w:szCs w:val="24"/>
        </w:rPr>
        <w:t xml:space="preserve"> (</w:t>
      </w:r>
      <w:r w:rsidRPr="00A77A40">
        <w:rPr>
          <w:rFonts w:ascii="Bookman Old Style" w:hAnsi="Bookman Old Style"/>
          <w:sz w:val="24"/>
          <w:szCs w:val="24"/>
        </w:rPr>
        <w:t>PDAM</w:t>
      </w:r>
      <w:r>
        <w:rPr>
          <w:rFonts w:ascii="Bookman Old Style" w:hAnsi="Bookman Old Style"/>
          <w:sz w:val="24"/>
          <w:szCs w:val="24"/>
        </w:rPr>
        <w:t>);</w:t>
      </w:r>
      <w:r w:rsidRPr="00A77A40">
        <w:rPr>
          <w:rFonts w:ascii="Bookman Old Style" w:hAnsi="Bookman Old Style"/>
          <w:sz w:val="24"/>
          <w:szCs w:val="24"/>
        </w:rPr>
        <w:t xml:space="preserve"> </w:t>
      </w:r>
      <w:r>
        <w:rPr>
          <w:rFonts w:ascii="Bookman Old Style" w:hAnsi="Bookman Old Style"/>
          <w:sz w:val="24"/>
          <w:szCs w:val="24"/>
        </w:rPr>
        <w:t>dan</w:t>
      </w:r>
    </w:p>
    <w:p w14:paraId="1477646E" w14:textId="77777777" w:rsidR="00D84DE5" w:rsidRPr="00A77A40" w:rsidRDefault="00D84DE5" w:rsidP="00555F57">
      <w:pPr>
        <w:pStyle w:val="BodyText"/>
        <w:numPr>
          <w:ilvl w:val="2"/>
          <w:numId w:val="111"/>
        </w:numPr>
        <w:spacing w:before="60" w:line="360" w:lineRule="exact"/>
        <w:ind w:left="2880"/>
        <w:jc w:val="both"/>
        <w:rPr>
          <w:rFonts w:ascii="Bookman Old Style" w:hAnsi="Bookman Old Style"/>
          <w:sz w:val="24"/>
          <w:szCs w:val="24"/>
        </w:rPr>
      </w:pPr>
      <w:proofErr w:type="spellStart"/>
      <w:r>
        <w:rPr>
          <w:rFonts w:ascii="Bookman Old Style" w:hAnsi="Bookman Old Style"/>
          <w:sz w:val="24"/>
          <w:szCs w:val="24"/>
        </w:rPr>
        <w:t>m</w:t>
      </w:r>
      <w:r w:rsidRPr="00A77A40">
        <w:rPr>
          <w:rFonts w:ascii="Bookman Old Style" w:hAnsi="Bookman Old Style"/>
          <w:sz w:val="24"/>
          <w:szCs w:val="24"/>
        </w:rPr>
        <w:t>ekanisme</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pembayaran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melalui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pembayaran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secara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periodik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bulanan</w:t>
      </w:r>
      <w:proofErr w:type="spellEnd"/>
      <w:r w:rsidRPr="00A77A40">
        <w:rPr>
          <w:rFonts w:ascii="Bookman Old Style" w:hAnsi="Bookman Old Style"/>
          <w:sz w:val="24"/>
          <w:szCs w:val="24"/>
        </w:rPr>
        <w:t xml:space="preserve">) dan </w:t>
      </w:r>
      <w:proofErr w:type="spellStart"/>
      <w:r w:rsidRPr="00A77A40">
        <w:rPr>
          <w:rFonts w:ascii="Bookman Old Style" w:hAnsi="Bookman Old Style"/>
          <w:sz w:val="24"/>
          <w:szCs w:val="24"/>
        </w:rPr>
        <w:t>secara</w:t>
      </w:r>
      <w:proofErr w:type="spellEnd"/>
      <w:r w:rsidRPr="00A77A40">
        <w:rPr>
          <w:rFonts w:ascii="Bookman Old Style" w:hAnsi="Bookman Old Style"/>
          <w:sz w:val="24"/>
          <w:szCs w:val="24"/>
        </w:rPr>
        <w:t xml:space="preserve"> total </w:t>
      </w:r>
      <w:proofErr w:type="spellStart"/>
      <w:r w:rsidRPr="00A77A40">
        <w:rPr>
          <w:rFonts w:ascii="Bookman Old Style" w:hAnsi="Bookman Old Style"/>
          <w:sz w:val="24"/>
          <w:szCs w:val="24"/>
        </w:rPr>
        <w:t>penggunaan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pembayaran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dalam</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pelaksanaan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termasuk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bukti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sesuai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ditetapkan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penyedia</w:t>
      </w:r>
      <w:proofErr w:type="spellEnd"/>
      <w:r w:rsidRPr="00A77A40">
        <w:rPr>
          <w:rFonts w:ascii="Bookman Old Style" w:hAnsi="Bookman Old Style"/>
          <w:sz w:val="24"/>
          <w:szCs w:val="24"/>
        </w:rPr>
        <w:t>.</w:t>
      </w:r>
    </w:p>
    <w:p w14:paraId="43548589" w14:textId="77777777" w:rsidR="00D84DE5" w:rsidRPr="00A77A40" w:rsidRDefault="00D84DE5" w:rsidP="00555F57">
      <w:pPr>
        <w:pStyle w:val="BodyText"/>
        <w:numPr>
          <w:ilvl w:val="0"/>
          <w:numId w:val="111"/>
        </w:numPr>
        <w:spacing w:before="60" w:line="360" w:lineRule="exact"/>
        <w:ind w:left="2517" w:hanging="357"/>
        <w:jc w:val="both"/>
        <w:rPr>
          <w:rFonts w:ascii="Bookman Old Style" w:hAnsi="Bookman Old Style"/>
          <w:sz w:val="24"/>
          <w:szCs w:val="24"/>
        </w:rPr>
      </w:pPr>
      <w:proofErr w:type="spellStart"/>
      <w:r>
        <w:rPr>
          <w:rFonts w:ascii="Bookman Old Style" w:hAnsi="Bookman Old Style"/>
          <w:sz w:val="24"/>
          <w:szCs w:val="24"/>
        </w:rPr>
        <w:t>telepon</w:t>
      </w:r>
      <w:proofErr w:type="spellEnd"/>
      <w:r>
        <w:rPr>
          <w:rFonts w:ascii="Bookman Old Style" w:hAnsi="Bookman Old Style"/>
          <w:sz w:val="24"/>
          <w:szCs w:val="24"/>
        </w:rPr>
        <w:t>/</w:t>
      </w:r>
      <w:proofErr w:type="spellStart"/>
      <w:r>
        <w:rPr>
          <w:rFonts w:ascii="Bookman Old Style" w:hAnsi="Bookman Old Style"/>
          <w:sz w:val="24"/>
          <w:szCs w:val="24"/>
        </w:rPr>
        <w:t>komunikasi</w:t>
      </w:r>
      <w:proofErr w:type="spellEnd"/>
      <w:r>
        <w:rPr>
          <w:rFonts w:ascii="Bookman Old Style" w:hAnsi="Bookman Old Style"/>
          <w:sz w:val="24"/>
          <w:szCs w:val="24"/>
        </w:rPr>
        <w:t xml:space="preserve">, </w:t>
      </w:r>
      <w:proofErr w:type="spellStart"/>
      <w:r>
        <w:rPr>
          <w:rFonts w:ascii="Bookman Old Style" w:hAnsi="Bookman Old Style"/>
          <w:sz w:val="24"/>
          <w:szCs w:val="24"/>
        </w:rPr>
        <w:t>dengan</w:t>
      </w:r>
      <w:proofErr w:type="spellEnd"/>
      <w:r>
        <w:rPr>
          <w:rFonts w:ascii="Bookman Old Style" w:hAnsi="Bookman Old Style"/>
          <w:sz w:val="24"/>
          <w:szCs w:val="24"/>
        </w:rPr>
        <w:t xml:space="preserve"> </w:t>
      </w:r>
      <w:proofErr w:type="spellStart"/>
      <w:r>
        <w:rPr>
          <w:rFonts w:ascii="Bookman Old Style" w:hAnsi="Bookman Old Style"/>
          <w:sz w:val="24"/>
          <w:szCs w:val="24"/>
        </w:rPr>
        <w:t>ketentuan</w:t>
      </w:r>
      <w:proofErr w:type="spellEnd"/>
      <w:r>
        <w:rPr>
          <w:rFonts w:ascii="Bookman Old Style" w:hAnsi="Bookman Old Style"/>
          <w:sz w:val="24"/>
          <w:szCs w:val="24"/>
        </w:rPr>
        <w:t>:</w:t>
      </w:r>
    </w:p>
    <w:p w14:paraId="1C93ADBE" w14:textId="77777777" w:rsidR="00D84DE5" w:rsidRDefault="00D84DE5" w:rsidP="00555F57">
      <w:pPr>
        <w:pStyle w:val="BodyText"/>
        <w:numPr>
          <w:ilvl w:val="2"/>
          <w:numId w:val="112"/>
        </w:numPr>
        <w:spacing w:before="60" w:line="360" w:lineRule="exact"/>
        <w:ind w:left="2880"/>
        <w:jc w:val="both"/>
        <w:rPr>
          <w:rFonts w:ascii="Bookman Old Style" w:hAnsi="Bookman Old Style"/>
          <w:sz w:val="24"/>
          <w:szCs w:val="24"/>
          <w:lang w:val="es-ES"/>
        </w:rPr>
      </w:pPr>
      <w:proofErr w:type="spellStart"/>
      <w:r>
        <w:rPr>
          <w:rFonts w:ascii="Bookman Old Style" w:hAnsi="Bookman Old Style"/>
          <w:sz w:val="24"/>
          <w:szCs w:val="24"/>
          <w:lang w:val="es-ES"/>
        </w:rPr>
        <w:t>m</w:t>
      </w:r>
      <w:r w:rsidRPr="009A096A">
        <w:rPr>
          <w:rFonts w:ascii="Bookman Old Style" w:hAnsi="Bookman Old Style"/>
          <w:sz w:val="24"/>
          <w:szCs w:val="24"/>
          <w:lang w:val="es-ES"/>
        </w:rPr>
        <w:t>ekanisme</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pembayaran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melalui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pembayaran</w:t>
      </w:r>
      <w:proofErr w:type="spellEnd"/>
      <w:r w:rsidRPr="009A096A">
        <w:rPr>
          <w:rFonts w:ascii="Bookman Old Style" w:hAnsi="Bookman Old Style"/>
          <w:sz w:val="24"/>
          <w:szCs w:val="24"/>
          <w:lang w:val="es-ES"/>
        </w:rPr>
        <w:t xml:space="preserve"> secara </w:t>
      </w:r>
      <w:proofErr w:type="spellStart"/>
      <w:r w:rsidRPr="009A096A">
        <w:rPr>
          <w:rFonts w:ascii="Bookman Old Style" w:hAnsi="Bookman Old Style"/>
          <w:sz w:val="24"/>
          <w:szCs w:val="24"/>
          <w:lang w:val="es-ES"/>
        </w:rPr>
        <w:t>periodik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bulanan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atau</w:t>
      </w:r>
      <w:proofErr w:type="spellEnd"/>
      <w:r w:rsidRPr="009A096A">
        <w:rPr>
          <w:rFonts w:ascii="Bookman Old Style" w:hAnsi="Bookman Old Style"/>
          <w:sz w:val="24"/>
          <w:szCs w:val="24"/>
          <w:lang w:val="es-ES"/>
        </w:rPr>
        <w:t xml:space="preserve"> secara total </w:t>
      </w:r>
      <w:proofErr w:type="spellStart"/>
      <w:r w:rsidRPr="009A096A">
        <w:rPr>
          <w:rFonts w:ascii="Bookman Old Style" w:hAnsi="Bookman Old Style"/>
          <w:sz w:val="24"/>
          <w:szCs w:val="24"/>
          <w:lang w:val="es-ES"/>
        </w:rPr>
        <w:t>penggunaan</w:t>
      </w:r>
      <w:proofErr w:type="spellEnd"/>
      <w:r w:rsidRPr="009A096A">
        <w:rPr>
          <w:rFonts w:ascii="Bookman Old Style" w:hAnsi="Bookman Old Style"/>
          <w:sz w:val="24"/>
          <w:szCs w:val="24"/>
          <w:lang w:val="es-ES"/>
        </w:rPr>
        <w:t>;</w:t>
      </w:r>
    </w:p>
    <w:p w14:paraId="1F2C1278" w14:textId="77777777" w:rsidR="00D84DE5" w:rsidRPr="009A096A" w:rsidRDefault="00D84DE5" w:rsidP="00555F57">
      <w:pPr>
        <w:pStyle w:val="BodyText"/>
        <w:numPr>
          <w:ilvl w:val="2"/>
          <w:numId w:val="112"/>
        </w:numPr>
        <w:spacing w:before="60" w:line="360" w:lineRule="exact"/>
        <w:ind w:left="2880"/>
        <w:jc w:val="both"/>
        <w:rPr>
          <w:rFonts w:ascii="Bookman Old Style" w:hAnsi="Bookman Old Style"/>
          <w:sz w:val="24"/>
          <w:szCs w:val="24"/>
          <w:lang w:val="es-ES"/>
        </w:rPr>
      </w:pPr>
      <w:proofErr w:type="spellStart"/>
      <w:r>
        <w:rPr>
          <w:rFonts w:ascii="Bookman Old Style" w:hAnsi="Bookman Old Style"/>
          <w:sz w:val="24"/>
          <w:szCs w:val="24"/>
          <w:lang w:val="es-ES"/>
        </w:rPr>
        <w:t>u</w:t>
      </w:r>
      <w:r w:rsidRPr="009A096A">
        <w:rPr>
          <w:rFonts w:ascii="Bookman Old Style" w:hAnsi="Bookman Old Style"/>
          <w:sz w:val="24"/>
          <w:szCs w:val="24"/>
          <w:lang w:val="es-ES"/>
        </w:rPr>
        <w:t>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belanja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bantuan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telepon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menggunakan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bukti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lastRenderedPageBreak/>
        <w:t>kontrak</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ditetapkan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w:t>
      </w:r>
    </w:p>
    <w:p w14:paraId="78CD3B77" w14:textId="77777777" w:rsidR="00D84DE5" w:rsidRPr="009A096A" w:rsidRDefault="00D84DE5" w:rsidP="00555F57">
      <w:pPr>
        <w:pStyle w:val="BodyText"/>
        <w:numPr>
          <w:ilvl w:val="0"/>
          <w:numId w:val="111"/>
        </w:numPr>
        <w:spacing w:before="60" w:line="360" w:lineRule="exact"/>
        <w:ind w:left="2517" w:hanging="357"/>
        <w:jc w:val="both"/>
        <w:rPr>
          <w:rFonts w:ascii="Bookman Old Style" w:hAnsi="Bookman Old Style"/>
          <w:sz w:val="24"/>
          <w:szCs w:val="24"/>
          <w:lang w:val="es-ES"/>
        </w:rPr>
      </w:pPr>
      <w:proofErr w:type="spellStart"/>
      <w:r w:rsidRPr="009A096A">
        <w:rPr>
          <w:rFonts w:ascii="Bookman Old Style" w:hAnsi="Bookman Old Style"/>
          <w:sz w:val="24"/>
          <w:szCs w:val="24"/>
          <w:lang w:val="es-ES"/>
        </w:rPr>
        <w:t>bahan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bakar</w:t>
      </w:r>
      <w:proofErr w:type="spellEnd"/>
      <w:r w:rsidRPr="009A096A">
        <w:rPr>
          <w:rFonts w:ascii="Bookman Old Style" w:hAnsi="Bookman Old Style"/>
          <w:sz w:val="24"/>
          <w:szCs w:val="24"/>
          <w:lang w:val="es-ES"/>
        </w:rPr>
        <w:t xml:space="preserve"> gas dan </w:t>
      </w:r>
      <w:proofErr w:type="spellStart"/>
      <w:r w:rsidRPr="009A096A">
        <w:rPr>
          <w:rFonts w:ascii="Bookman Old Style" w:hAnsi="Bookman Old Style"/>
          <w:sz w:val="24"/>
          <w:szCs w:val="24"/>
          <w:lang w:val="es-ES"/>
        </w:rPr>
        <w:t>bahan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bakar</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minyak</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dengan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ketentuan</w:t>
      </w:r>
      <w:proofErr w:type="spellEnd"/>
      <w:r>
        <w:rPr>
          <w:rFonts w:ascii="Bookman Old Style" w:hAnsi="Bookman Old Style"/>
          <w:sz w:val="24"/>
          <w:szCs w:val="24"/>
          <w:lang w:val="es-ES"/>
        </w:rPr>
        <w:t>:</w:t>
      </w:r>
    </w:p>
    <w:p w14:paraId="746F3512" w14:textId="77777777" w:rsidR="00D84DE5" w:rsidRPr="009A096A" w:rsidRDefault="00D84DE5" w:rsidP="00555F57">
      <w:pPr>
        <w:pStyle w:val="BodyText"/>
        <w:numPr>
          <w:ilvl w:val="0"/>
          <w:numId w:val="137"/>
        </w:numPr>
        <w:spacing w:before="60" w:line="360" w:lineRule="exact"/>
        <w:ind w:left="2880" w:hanging="357"/>
        <w:jc w:val="both"/>
        <w:rPr>
          <w:rFonts w:ascii="Bookman Old Style" w:hAnsi="Bookman Old Style"/>
          <w:sz w:val="24"/>
          <w:szCs w:val="24"/>
          <w:lang w:val="es-ES"/>
        </w:rPr>
      </w:pPr>
      <w:proofErr w:type="spellStart"/>
      <w:r>
        <w:rPr>
          <w:rFonts w:ascii="Bookman Old Style" w:hAnsi="Bookman Old Style"/>
          <w:sz w:val="24"/>
          <w:szCs w:val="24"/>
          <w:lang w:val="es-ES"/>
        </w:rPr>
        <w:t>p</w:t>
      </w:r>
      <w:r w:rsidRPr="009A096A">
        <w:rPr>
          <w:rFonts w:ascii="Bookman Old Style" w:hAnsi="Bookman Old Style"/>
          <w:sz w:val="24"/>
          <w:szCs w:val="24"/>
          <w:lang w:val="es-ES"/>
        </w:rPr>
        <w:t>embelian</w:t>
      </w:r>
      <w:proofErr w:type="spellEnd"/>
      <w:r w:rsidRPr="009A096A">
        <w:rPr>
          <w:rFonts w:ascii="Bookman Old Style" w:hAnsi="Bookman Old Style"/>
          <w:sz w:val="24"/>
          <w:szCs w:val="24"/>
          <w:lang w:val="es-ES"/>
        </w:rPr>
        <w:t xml:space="preserve"> secara </w:t>
      </w:r>
      <w:proofErr w:type="spellStart"/>
      <w:r w:rsidRPr="009A096A">
        <w:rPr>
          <w:rFonts w:ascii="Bookman Old Style" w:hAnsi="Bookman Old Style"/>
          <w:sz w:val="24"/>
          <w:szCs w:val="24"/>
          <w:lang w:val="es-ES"/>
        </w:rPr>
        <w:t>langsung</w:t>
      </w:r>
      <w:proofErr w:type="spellEnd"/>
      <w:r w:rsidRPr="009A096A">
        <w:rPr>
          <w:rFonts w:ascii="Bookman Old Style" w:hAnsi="Bookman Old Style"/>
          <w:sz w:val="24"/>
          <w:szCs w:val="24"/>
          <w:lang w:val="es-ES"/>
        </w:rPr>
        <w:t xml:space="preserve"> ke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minyak</w:t>
      </w:r>
      <w:proofErr w:type="spellEnd"/>
      <w:r w:rsidRPr="009A096A">
        <w:rPr>
          <w:rFonts w:ascii="Bookman Old Style" w:hAnsi="Bookman Old Style"/>
          <w:sz w:val="24"/>
          <w:szCs w:val="24"/>
          <w:lang w:val="es-ES"/>
        </w:rPr>
        <w:t>/</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gas</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pembelian</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minyak</w:t>
      </w:r>
      <w:proofErr w:type="spellEnd"/>
      <w:r w:rsidRPr="009A096A">
        <w:rPr>
          <w:rFonts w:ascii="Bookman Old Style" w:hAnsi="Bookman Old Style"/>
          <w:sz w:val="24"/>
          <w:szCs w:val="24"/>
          <w:lang w:val="es-ES"/>
        </w:rPr>
        <w:t>/</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gas</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kendaraan</w:t>
      </w:r>
      <w:proofErr w:type="spellEnd"/>
      <w:r w:rsidRPr="009A096A">
        <w:rPr>
          <w:rFonts w:ascii="Bookman Old Style" w:hAnsi="Bookman Old Style"/>
          <w:sz w:val="24"/>
          <w:szCs w:val="24"/>
          <w:lang w:val="es-ES"/>
        </w:rPr>
        <w:t xml:space="preserve"> dinas dan/</w:t>
      </w:r>
      <w:proofErr w:type="spellStart"/>
      <w:r w:rsidRPr="009A096A">
        <w:rPr>
          <w:rFonts w:ascii="Bookman Old Style" w:hAnsi="Bookman Old Style"/>
          <w:sz w:val="24"/>
          <w:szCs w:val="24"/>
          <w:lang w:val="es-ES"/>
        </w:rPr>
        <w:t>atau</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minyak</w:t>
      </w:r>
      <w:proofErr w:type="spellEnd"/>
      <w:r w:rsidRPr="009A096A">
        <w:rPr>
          <w:rFonts w:ascii="Bookman Old Style" w:hAnsi="Bookman Old Style"/>
          <w:sz w:val="24"/>
          <w:szCs w:val="24"/>
          <w:lang w:val="es-ES"/>
        </w:rPr>
        <w:t>/</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gas</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kebutuhan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operasional</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peralatan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kantor</w:t>
      </w:r>
      <w:proofErr w:type="spellEnd"/>
      <w:r w:rsidRPr="009A096A">
        <w:rPr>
          <w:rFonts w:ascii="Bookman Old Style" w:hAnsi="Bookman Old Style"/>
          <w:sz w:val="24"/>
          <w:szCs w:val="24"/>
          <w:lang w:val="es-ES"/>
        </w:rPr>
        <w:t>/</w:t>
      </w:r>
      <w:proofErr w:type="spellStart"/>
      <w:r w:rsidRPr="009A096A">
        <w:rPr>
          <w:rFonts w:ascii="Bookman Old Style" w:hAnsi="Bookman Old Style"/>
          <w:sz w:val="24"/>
          <w:szCs w:val="24"/>
          <w:lang w:val="es-ES"/>
        </w:rPr>
        <w:t>peralatan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berat</w:t>
      </w:r>
      <w:proofErr w:type="spellEnd"/>
      <w:r w:rsidRPr="009A096A">
        <w:rPr>
          <w:rFonts w:ascii="Bookman Old Style" w:hAnsi="Bookman Old Style"/>
          <w:sz w:val="24"/>
          <w:szCs w:val="24"/>
          <w:lang w:val="es-ES"/>
        </w:rPr>
        <w:t xml:space="preserve"> </w:t>
      </w:r>
      <w:r>
        <w:rPr>
          <w:rFonts w:ascii="Bookman Old Style" w:hAnsi="Bookman Old Style"/>
          <w:sz w:val="24"/>
          <w:szCs w:val="24"/>
          <w:lang w:val="es-ES"/>
        </w:rPr>
        <w:t>SKPD</w:t>
      </w:r>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memiliki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peralatan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sarana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transportasi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membeli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langsung</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kepada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mekanisme</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pembayaran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melalui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pembayaran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sesuai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penggunaan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pembayaran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dalam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pelaksanaan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termasuk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bukti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kontrak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sesuai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ditetapkan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berupa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struk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atau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bukti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pembelian</w:t>
      </w:r>
      <w:proofErr w:type="spellEnd"/>
      <w:r w:rsidRPr="009A096A">
        <w:rPr>
          <w:rFonts w:ascii="Bookman Old Style" w:hAnsi="Bookman Old Style"/>
          <w:sz w:val="24"/>
          <w:szCs w:val="24"/>
          <w:lang w:val="es-ES"/>
        </w:rPr>
        <w:t>;</w:t>
      </w:r>
    </w:p>
    <w:p w14:paraId="6953E2A8" w14:textId="77777777" w:rsidR="00D84DE5" w:rsidRPr="009A096A" w:rsidRDefault="00D84DE5" w:rsidP="00555F57">
      <w:pPr>
        <w:pStyle w:val="BodyText"/>
        <w:numPr>
          <w:ilvl w:val="0"/>
          <w:numId w:val="137"/>
        </w:numPr>
        <w:spacing w:before="60" w:line="360" w:lineRule="exact"/>
        <w:ind w:left="2880" w:right="57" w:hanging="357"/>
        <w:jc w:val="both"/>
        <w:rPr>
          <w:rFonts w:ascii="Bookman Old Style" w:hAnsi="Bookman Old Style"/>
          <w:sz w:val="24"/>
          <w:szCs w:val="24"/>
          <w:lang w:val="es-ES"/>
        </w:rPr>
      </w:pPr>
      <w:r>
        <w:rPr>
          <w:rFonts w:ascii="Bookman Old Style" w:hAnsi="Bookman Old Style"/>
          <w:sz w:val="24"/>
          <w:szCs w:val="24"/>
          <w:lang w:val="es-ES"/>
        </w:rPr>
        <w:t>SKPD</w:t>
      </w:r>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tidak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memiliki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peralatan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sarana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transportasi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mengangkut</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minyak</w:t>
      </w:r>
      <w:proofErr w:type="spellEnd"/>
      <w:r w:rsidRPr="009A096A">
        <w:rPr>
          <w:rFonts w:ascii="Bookman Old Style" w:hAnsi="Bookman Old Style"/>
          <w:sz w:val="24"/>
          <w:szCs w:val="24"/>
          <w:lang w:val="es-ES"/>
        </w:rPr>
        <w:t>/</w:t>
      </w:r>
      <w:proofErr w:type="spellStart"/>
      <w:r>
        <w:rPr>
          <w:rFonts w:ascii="Bookman Old Style" w:hAnsi="Bookman Old Style"/>
          <w:sz w:val="24"/>
          <w:szCs w:val="24"/>
          <w:lang w:val="es-ES"/>
        </w:rPr>
        <w:t>bahan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bakar</w:t>
      </w:r>
      <w:proofErr w:type="spellEnd"/>
      <w:r>
        <w:rPr>
          <w:rFonts w:ascii="Bookman Old Style" w:hAnsi="Bookman Old Style"/>
          <w:sz w:val="24"/>
          <w:szCs w:val="24"/>
          <w:lang w:val="es-ES"/>
        </w:rPr>
        <w:t xml:space="preserve"> gas</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maka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jasa </w:t>
      </w:r>
      <w:proofErr w:type="spellStart"/>
      <w:r w:rsidRPr="009A096A">
        <w:rPr>
          <w:rFonts w:ascii="Bookman Old Style" w:hAnsi="Bookman Old Style"/>
          <w:sz w:val="24"/>
          <w:szCs w:val="24"/>
          <w:lang w:val="es-ES"/>
        </w:rPr>
        <w:t>transportasi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menggunakan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memenuhi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syarat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mekanisme</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 xml:space="preserve"> jasa </w:t>
      </w:r>
      <w:proofErr w:type="spellStart"/>
      <w:r w:rsidRPr="009A096A">
        <w:rPr>
          <w:rFonts w:ascii="Bookman Old Style" w:hAnsi="Bookman Old Style"/>
          <w:sz w:val="24"/>
          <w:szCs w:val="24"/>
          <w:lang w:val="es-ES"/>
        </w:rPr>
        <w:t>transportasi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kontrak</w:t>
      </w:r>
      <w:proofErr w:type="spellEnd"/>
      <w:r w:rsidRPr="009A096A">
        <w:rPr>
          <w:rFonts w:ascii="Bookman Old Style" w:hAnsi="Bookman Old Style"/>
          <w:sz w:val="24"/>
          <w:szCs w:val="24"/>
          <w:lang w:val="es-ES"/>
        </w:rPr>
        <w:t xml:space="preserve">, tata cara </w:t>
      </w:r>
      <w:proofErr w:type="spellStart"/>
      <w:r w:rsidRPr="009A096A">
        <w:rPr>
          <w:rFonts w:ascii="Bookman Old Style" w:hAnsi="Bookman Old Style"/>
          <w:sz w:val="24"/>
          <w:szCs w:val="24"/>
          <w:lang w:val="es-ES"/>
        </w:rPr>
        <w:t>pemeriksaan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penerimaan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sesuai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ketentuan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perundang-undangan</w:t>
      </w:r>
      <w:proofErr w:type="spellEnd"/>
      <w:r w:rsidRPr="009A096A">
        <w:rPr>
          <w:rFonts w:ascii="Bookman Old Style" w:hAnsi="Bookman Old Style"/>
          <w:sz w:val="24"/>
          <w:szCs w:val="24"/>
          <w:lang w:val="es-ES"/>
        </w:rPr>
        <w:t xml:space="preserve">. </w:t>
      </w:r>
    </w:p>
    <w:p w14:paraId="522B2F41" w14:textId="77777777" w:rsidR="00D84DE5" w:rsidRPr="009A096A" w:rsidRDefault="00D84DE5" w:rsidP="00995BD6">
      <w:pPr>
        <w:pStyle w:val="BodyText"/>
        <w:numPr>
          <w:ilvl w:val="2"/>
          <w:numId w:val="109"/>
        </w:numPr>
        <w:spacing w:before="60" w:line="360" w:lineRule="exact"/>
        <w:ind w:left="2126" w:hanging="425"/>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yang </w:t>
      </w:r>
      <w:proofErr w:type="spellStart"/>
      <w:r w:rsidRPr="009A096A">
        <w:rPr>
          <w:rFonts w:ascii="Bookman Old Style" w:hAnsi="Bookman Old Style"/>
          <w:sz w:val="24"/>
          <w:szCs w:val="24"/>
          <w:lang w:val="es-ES"/>
        </w:rPr>
        <w:t>dilaksanakan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sesuai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praktik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bisnis</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sudah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mapan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sebagaimana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dimaksud</w:t>
      </w:r>
      <w:proofErr w:type="spellEnd"/>
      <w:r w:rsidRPr="009A096A">
        <w:rPr>
          <w:rFonts w:ascii="Bookman Old Style" w:hAnsi="Bookman Old Style"/>
          <w:sz w:val="24"/>
          <w:szCs w:val="24"/>
          <w:lang w:val="es-ES"/>
        </w:rPr>
        <w:t xml:space="preserve"> pada </w:t>
      </w:r>
      <w:proofErr w:type="spellStart"/>
      <w:r w:rsidRPr="009A096A">
        <w:rPr>
          <w:rFonts w:ascii="Bookman Old Style" w:hAnsi="Bookman Old Style"/>
          <w:sz w:val="24"/>
          <w:szCs w:val="24"/>
          <w:lang w:val="es-ES"/>
        </w:rPr>
        <w:t>ayat</w:t>
      </w:r>
      <w:proofErr w:type="spellEnd"/>
      <w:r w:rsidRPr="009A096A">
        <w:rPr>
          <w:rFonts w:ascii="Bookman Old Style" w:hAnsi="Bookman Old Style"/>
          <w:sz w:val="24"/>
          <w:szCs w:val="24"/>
          <w:lang w:val="es-ES"/>
        </w:rPr>
        <w:t xml:space="preserve"> (2) </w:t>
      </w:r>
      <w:proofErr w:type="spellStart"/>
      <w:r w:rsidRPr="009A096A">
        <w:rPr>
          <w:rFonts w:ascii="Bookman Old Style" w:hAnsi="Bookman Old Style"/>
          <w:sz w:val="24"/>
          <w:szCs w:val="24"/>
          <w:lang w:val="es-ES"/>
        </w:rPr>
        <w:t>huruf</w:t>
      </w:r>
      <w:proofErr w:type="spellEnd"/>
      <w:r w:rsidRPr="009A096A">
        <w:rPr>
          <w:rFonts w:ascii="Bookman Old Style" w:hAnsi="Bookman Old Style"/>
          <w:sz w:val="24"/>
          <w:szCs w:val="24"/>
          <w:lang w:val="es-ES"/>
        </w:rPr>
        <w:t xml:space="preserve"> c </w:t>
      </w:r>
      <w:proofErr w:type="spellStart"/>
      <w:r w:rsidRPr="009A096A">
        <w:rPr>
          <w:rFonts w:ascii="Bookman Old Style" w:hAnsi="Bookman Old Style"/>
          <w:sz w:val="24"/>
          <w:szCs w:val="24"/>
          <w:lang w:val="es-ES"/>
        </w:rPr>
        <w:t>sebagai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berikut</w:t>
      </w:r>
      <w:proofErr w:type="spellEnd"/>
      <w:r w:rsidRPr="009A096A">
        <w:rPr>
          <w:rFonts w:ascii="Bookman Old Style" w:hAnsi="Bookman Old Style"/>
          <w:sz w:val="24"/>
          <w:szCs w:val="24"/>
          <w:lang w:val="es-ES"/>
        </w:rPr>
        <w:t>:</w:t>
      </w:r>
    </w:p>
    <w:p w14:paraId="5DC0C3DA" w14:textId="77777777" w:rsidR="00D84DE5" w:rsidRPr="009A096A" w:rsidRDefault="00D84DE5" w:rsidP="00995BD6">
      <w:pPr>
        <w:pStyle w:val="BodyText"/>
        <w:numPr>
          <w:ilvl w:val="1"/>
          <w:numId w:val="113"/>
        </w:numPr>
        <w:spacing w:before="60" w:line="360" w:lineRule="exact"/>
        <w:ind w:left="2520"/>
        <w:jc w:val="both"/>
        <w:rPr>
          <w:rFonts w:ascii="Bookman Old Style" w:hAnsi="Bookman Old Style"/>
          <w:sz w:val="24"/>
          <w:szCs w:val="24"/>
          <w:lang w:val="es-ES"/>
        </w:rPr>
      </w:pPr>
      <w:proofErr w:type="spellStart"/>
      <w:r>
        <w:rPr>
          <w:rFonts w:ascii="Bookman Old Style" w:hAnsi="Bookman Old Style"/>
          <w:sz w:val="24"/>
          <w:szCs w:val="24"/>
          <w:lang w:val="es-ES"/>
        </w:rPr>
        <w:t>b</w:t>
      </w:r>
      <w:r w:rsidRPr="009A096A">
        <w:rPr>
          <w:rFonts w:ascii="Bookman Old Style" w:hAnsi="Bookman Old Style"/>
          <w:sz w:val="24"/>
          <w:szCs w:val="24"/>
          <w:lang w:val="es-ES"/>
        </w:rPr>
        <w:t>arang</w:t>
      </w:r>
      <w:proofErr w:type="spellEnd"/>
      <w:r w:rsidRPr="009A096A">
        <w:rPr>
          <w:rFonts w:ascii="Bookman Old Style" w:hAnsi="Bookman Old Style"/>
          <w:sz w:val="24"/>
          <w:szCs w:val="24"/>
          <w:lang w:val="es-ES"/>
        </w:rPr>
        <w:t>/</w:t>
      </w:r>
      <w:r>
        <w:rPr>
          <w:rFonts w:ascii="Bookman Old Style" w:hAnsi="Bookman Old Style"/>
          <w:sz w:val="24"/>
          <w:szCs w:val="24"/>
          <w:lang w:val="es-ES"/>
        </w:rPr>
        <w:t>j</w:t>
      </w:r>
      <w:r w:rsidRPr="009A096A">
        <w:rPr>
          <w:rFonts w:ascii="Bookman Old Style" w:hAnsi="Bookman Old Style"/>
          <w:sz w:val="24"/>
          <w:szCs w:val="24"/>
          <w:lang w:val="es-ES"/>
        </w:rPr>
        <w:t xml:space="preserve">asa yang </w:t>
      </w:r>
      <w:proofErr w:type="spellStart"/>
      <w:r w:rsidRPr="009A096A">
        <w:rPr>
          <w:rFonts w:ascii="Bookman Old Style" w:hAnsi="Bookman Old Style"/>
          <w:sz w:val="24"/>
          <w:szCs w:val="24"/>
          <w:lang w:val="es-ES"/>
        </w:rPr>
        <w:t>pelaksanaan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transaksi</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usahanya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telah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berlaku</w:t>
      </w:r>
      <w:proofErr w:type="spellEnd"/>
      <w:r w:rsidRPr="009A096A">
        <w:rPr>
          <w:rFonts w:ascii="Bookman Old Style" w:hAnsi="Bookman Old Style"/>
          <w:sz w:val="24"/>
          <w:szCs w:val="24"/>
          <w:lang w:val="es-ES"/>
        </w:rPr>
        <w:t xml:space="preserve"> secara </w:t>
      </w:r>
      <w:proofErr w:type="spellStart"/>
      <w:r w:rsidRPr="009A096A">
        <w:rPr>
          <w:rFonts w:ascii="Bookman Old Style" w:hAnsi="Bookman Old Style"/>
          <w:sz w:val="24"/>
          <w:szCs w:val="24"/>
          <w:lang w:val="es-ES"/>
        </w:rPr>
        <w:t>umum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dalam</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persaingan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usaha</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sehat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terbuka</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Pemerintah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telah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menetapkan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standar</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biaya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satuan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 xml:space="preserve">/jasa </w:t>
      </w:r>
      <w:proofErr w:type="spellStart"/>
      <w:r w:rsidRPr="009A096A">
        <w:rPr>
          <w:rFonts w:ascii="Bookman Old Style" w:hAnsi="Bookman Old Style"/>
          <w:sz w:val="24"/>
          <w:szCs w:val="24"/>
          <w:lang w:val="es-ES"/>
        </w:rPr>
        <w:t>tersebut</w:t>
      </w:r>
      <w:proofErr w:type="spellEnd"/>
      <w:r w:rsidRPr="009A096A">
        <w:rPr>
          <w:rFonts w:ascii="Bookman Old Style" w:hAnsi="Bookman Old Style"/>
          <w:sz w:val="24"/>
          <w:szCs w:val="24"/>
          <w:lang w:val="es-ES"/>
        </w:rPr>
        <w:t xml:space="preserve">, antara </w:t>
      </w:r>
      <w:proofErr w:type="spellStart"/>
      <w:r w:rsidRPr="009A096A">
        <w:rPr>
          <w:rFonts w:ascii="Bookman Old Style" w:hAnsi="Bookman Old Style"/>
          <w:sz w:val="24"/>
          <w:szCs w:val="24"/>
          <w:lang w:val="es-ES"/>
        </w:rPr>
        <w:t>lain</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9A096A">
        <w:rPr>
          <w:rFonts w:ascii="Bookman Old Style" w:hAnsi="Bookman Old Style"/>
          <w:sz w:val="24"/>
          <w:szCs w:val="24"/>
          <w:lang w:val="es-ES"/>
        </w:rPr>
        <w:t>engadaan</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a</w:t>
      </w:r>
      <w:r w:rsidRPr="009A096A">
        <w:rPr>
          <w:rFonts w:ascii="Bookman Old Style" w:hAnsi="Bookman Old Style"/>
          <w:sz w:val="24"/>
          <w:szCs w:val="24"/>
          <w:lang w:val="es-ES"/>
        </w:rPr>
        <w:t>komodasi</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konsumsi</w:t>
      </w:r>
      <w:proofErr w:type="spellEnd"/>
      <w:r w:rsidRPr="009A096A">
        <w:rPr>
          <w:rFonts w:ascii="Bookman Old Style" w:hAnsi="Bookman Old Style"/>
          <w:sz w:val="24"/>
          <w:szCs w:val="24"/>
          <w:lang w:val="es-ES"/>
        </w:rPr>
        <w:t xml:space="preserve"> di hotel, jasa </w:t>
      </w:r>
      <w:proofErr w:type="spellStart"/>
      <w:r w:rsidRPr="009A096A">
        <w:rPr>
          <w:rFonts w:ascii="Bookman Old Style" w:hAnsi="Bookman Old Style"/>
          <w:sz w:val="24"/>
          <w:szCs w:val="24"/>
          <w:lang w:val="es-ES"/>
        </w:rPr>
        <w:t>tiket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transportasi</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langganan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koran</w:t>
      </w:r>
      <w:proofErr w:type="spellEnd"/>
      <w:r w:rsidRPr="009A096A">
        <w:rPr>
          <w:rFonts w:ascii="Bookman Old Style" w:hAnsi="Bookman Old Style"/>
          <w:sz w:val="24"/>
          <w:szCs w:val="24"/>
          <w:lang w:val="es-ES"/>
        </w:rPr>
        <w:t>/</w:t>
      </w:r>
      <w:proofErr w:type="spellStart"/>
      <w:r w:rsidRPr="009A096A">
        <w:rPr>
          <w:rFonts w:ascii="Bookman Old Style" w:hAnsi="Bookman Old Style"/>
          <w:sz w:val="24"/>
          <w:szCs w:val="24"/>
          <w:lang w:val="es-ES"/>
        </w:rPr>
        <w:t>majalah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dilaksanakan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rincian</w:t>
      </w:r>
      <w:proofErr w:type="spellEnd"/>
      <w:r w:rsidRPr="009A096A">
        <w:rPr>
          <w:rFonts w:ascii="Bookman Old Style" w:hAnsi="Bookman Old Style"/>
          <w:sz w:val="24"/>
          <w:szCs w:val="24"/>
          <w:lang w:val="es-ES"/>
        </w:rPr>
        <w:t>:</w:t>
      </w:r>
    </w:p>
    <w:p w14:paraId="472669F9" w14:textId="77777777" w:rsidR="00D84DE5" w:rsidRPr="00A77A40" w:rsidRDefault="00D84DE5" w:rsidP="00D27DE3">
      <w:pPr>
        <w:pStyle w:val="BodyText"/>
        <w:numPr>
          <w:ilvl w:val="2"/>
          <w:numId w:val="68"/>
        </w:numPr>
        <w:tabs>
          <w:tab w:val="clear" w:pos="1928"/>
        </w:tabs>
        <w:spacing w:before="60" w:line="360" w:lineRule="exact"/>
        <w:ind w:left="2880" w:hanging="360"/>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ersiapan</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p</w:t>
      </w:r>
      <w:r w:rsidRPr="00A77A40">
        <w:rPr>
          <w:rFonts w:ascii="Bookman Old Style" w:hAnsi="Bookman Old Style"/>
          <w:sz w:val="24"/>
          <w:szCs w:val="24"/>
        </w:rPr>
        <w:t>engadaan</w:t>
      </w:r>
      <w:proofErr w:type="spellEnd"/>
      <w:r w:rsidRPr="00A77A40">
        <w:rPr>
          <w:rFonts w:ascii="Bookman Old Style" w:hAnsi="Bookman Old Style"/>
          <w:sz w:val="24"/>
          <w:szCs w:val="24"/>
        </w:rPr>
        <w:t>:</w:t>
      </w:r>
    </w:p>
    <w:p w14:paraId="27BC3EE3" w14:textId="77777777" w:rsidR="00D84DE5" w:rsidRPr="00A77A40" w:rsidRDefault="00D84DE5" w:rsidP="00D27DE3">
      <w:pPr>
        <w:pStyle w:val="BodyText"/>
        <w:numPr>
          <w:ilvl w:val="2"/>
          <w:numId w:val="114"/>
        </w:numPr>
        <w:spacing w:before="60" w:line="360" w:lineRule="exact"/>
        <w:ind w:left="3240"/>
        <w:jc w:val="both"/>
        <w:rPr>
          <w:rFonts w:ascii="Bookman Old Style" w:hAnsi="Bookman Old Style"/>
          <w:sz w:val="24"/>
          <w:szCs w:val="24"/>
        </w:rPr>
      </w:pPr>
      <w:r w:rsidRPr="00A77A40">
        <w:rPr>
          <w:rFonts w:ascii="Bookman Old Style" w:hAnsi="Bookman Old Style"/>
          <w:sz w:val="24"/>
          <w:szCs w:val="24"/>
        </w:rPr>
        <w:t xml:space="preserve">PPK </w:t>
      </w:r>
      <w:proofErr w:type="spellStart"/>
      <w:r w:rsidRPr="00A77A40">
        <w:rPr>
          <w:rFonts w:ascii="Bookman Old Style" w:hAnsi="Bookman Old Style"/>
          <w:sz w:val="24"/>
          <w:szCs w:val="24"/>
        </w:rPr>
        <w:t>menyusun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perkiraan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biaya</w:t>
      </w:r>
      <w:proofErr w:type="spellEnd"/>
      <w:r w:rsidRPr="00A77A40">
        <w:rPr>
          <w:rFonts w:ascii="Bookman Old Style" w:hAnsi="Bookman Old Style"/>
          <w:sz w:val="24"/>
          <w:szCs w:val="24"/>
        </w:rPr>
        <w:t>/</w:t>
      </w:r>
      <w:proofErr w:type="spellStart"/>
      <w:r>
        <w:rPr>
          <w:rFonts w:ascii="Bookman Old Style" w:hAnsi="Bookman Old Style"/>
          <w:sz w:val="24"/>
          <w:szCs w:val="24"/>
        </w:rPr>
        <w:t>Rencana</w:t>
      </w:r>
      <w:proofErr w:type="spellEnd"/>
      <w:r>
        <w:rPr>
          <w:rFonts w:ascii="Bookman Old Style" w:hAnsi="Bookman Old Style"/>
          <w:sz w:val="24"/>
          <w:szCs w:val="24"/>
        </w:rPr>
        <w:t xml:space="preserve"> </w:t>
      </w:r>
      <w:proofErr w:type="spellStart"/>
      <w:r>
        <w:rPr>
          <w:rFonts w:ascii="Bookman Old Style" w:hAnsi="Bookman Old Style"/>
          <w:sz w:val="24"/>
          <w:szCs w:val="24"/>
        </w:rPr>
        <w:t>Anggaran</w:t>
      </w:r>
      <w:proofErr w:type="spellEnd"/>
      <w:r>
        <w:rPr>
          <w:rFonts w:ascii="Bookman Old Style" w:hAnsi="Bookman Old Style"/>
          <w:sz w:val="24"/>
          <w:szCs w:val="24"/>
        </w:rPr>
        <w:t xml:space="preserve"> </w:t>
      </w:r>
      <w:proofErr w:type="spellStart"/>
      <w:r>
        <w:rPr>
          <w:rFonts w:ascii="Bookman Old Style" w:hAnsi="Bookman Old Style"/>
          <w:sz w:val="24"/>
          <w:szCs w:val="24"/>
        </w:rPr>
        <w:t>Biaya</w:t>
      </w:r>
      <w:proofErr w:type="spellEnd"/>
      <w:r>
        <w:rPr>
          <w:rFonts w:ascii="Bookman Old Style" w:hAnsi="Bookman Old Style"/>
          <w:sz w:val="24"/>
          <w:szCs w:val="24"/>
        </w:rPr>
        <w:t xml:space="preserve"> (</w:t>
      </w:r>
      <w:r w:rsidRPr="00A77A40">
        <w:rPr>
          <w:rFonts w:ascii="Bookman Old Style" w:hAnsi="Bookman Old Style"/>
          <w:sz w:val="24"/>
          <w:szCs w:val="24"/>
        </w:rPr>
        <w:t>RAB</w:t>
      </w:r>
      <w:r>
        <w:rPr>
          <w:rFonts w:ascii="Bookman Old Style" w:hAnsi="Bookman Old Style"/>
          <w:sz w:val="24"/>
          <w:szCs w:val="24"/>
        </w:rPr>
        <w:t>)</w:t>
      </w:r>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memperhatikan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standar</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biaya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barang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telah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ditetapkan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pemerintah</w:t>
      </w:r>
      <w:proofErr w:type="spellEnd"/>
      <w:r w:rsidRPr="00A77A40">
        <w:rPr>
          <w:rFonts w:ascii="Bookman Old Style" w:hAnsi="Bookman Old Style"/>
          <w:sz w:val="24"/>
          <w:szCs w:val="24"/>
        </w:rPr>
        <w:t>;</w:t>
      </w:r>
    </w:p>
    <w:p w14:paraId="7BC5649A" w14:textId="77777777" w:rsidR="00D84DE5" w:rsidRPr="00B91F4E" w:rsidRDefault="00D84DE5" w:rsidP="00D27DE3">
      <w:pPr>
        <w:pStyle w:val="BodyText"/>
        <w:numPr>
          <w:ilvl w:val="2"/>
          <w:numId w:val="114"/>
        </w:numPr>
        <w:spacing w:before="60" w:line="360" w:lineRule="exact"/>
        <w:ind w:left="3240"/>
        <w:rPr>
          <w:rFonts w:ascii="Bookman Old Style" w:hAnsi="Bookman Old Style"/>
          <w:sz w:val="24"/>
          <w:szCs w:val="24"/>
          <w:lang w:val="it-IT"/>
        </w:rPr>
      </w:pPr>
      <w:r w:rsidRPr="00B91F4E">
        <w:rPr>
          <w:rFonts w:ascii="Bookman Old Style" w:hAnsi="Bookman Old Style"/>
          <w:sz w:val="24"/>
          <w:szCs w:val="24"/>
          <w:lang w:val="it-IT"/>
        </w:rPr>
        <w:t>PPK menyusun spesifikasi/kriteria teknis; dan</w:t>
      </w:r>
    </w:p>
    <w:p w14:paraId="5EB1557D" w14:textId="77777777" w:rsidR="00D84DE5" w:rsidRPr="00B91F4E" w:rsidRDefault="00D84DE5" w:rsidP="00D27DE3">
      <w:pPr>
        <w:pStyle w:val="BodyText"/>
        <w:numPr>
          <w:ilvl w:val="2"/>
          <w:numId w:val="114"/>
        </w:numPr>
        <w:spacing w:before="60" w:line="360" w:lineRule="exact"/>
        <w:ind w:left="3240"/>
        <w:jc w:val="both"/>
        <w:rPr>
          <w:rFonts w:ascii="Bookman Old Style" w:hAnsi="Bookman Old Style"/>
          <w:sz w:val="24"/>
          <w:szCs w:val="24"/>
          <w:lang w:val="it-IT"/>
        </w:rPr>
      </w:pPr>
      <w:r w:rsidRPr="00B91F4E">
        <w:rPr>
          <w:rFonts w:ascii="Bookman Old Style" w:hAnsi="Bookman Old Style"/>
          <w:sz w:val="24"/>
          <w:szCs w:val="24"/>
          <w:lang w:val="it-IT"/>
        </w:rPr>
        <w:t>Dalam hal dibutuhkan, PPK dapat menyusun rancangan kontrak.</w:t>
      </w:r>
    </w:p>
    <w:p w14:paraId="54298BD4" w14:textId="77777777" w:rsidR="00D84DE5" w:rsidRPr="009A096A" w:rsidRDefault="00D84DE5" w:rsidP="00D27DE3">
      <w:pPr>
        <w:pStyle w:val="BodyText"/>
        <w:numPr>
          <w:ilvl w:val="2"/>
          <w:numId w:val="68"/>
        </w:numPr>
        <w:spacing w:before="60" w:line="360" w:lineRule="exact"/>
        <w:ind w:left="2880" w:hanging="360"/>
        <w:jc w:val="both"/>
        <w:rPr>
          <w:rFonts w:ascii="Bookman Old Style" w:hAnsi="Bookman Old Style"/>
          <w:sz w:val="24"/>
          <w:szCs w:val="24"/>
          <w:lang w:val="es-ES"/>
        </w:rPr>
      </w:pPr>
      <w:proofErr w:type="spellStart"/>
      <w:r>
        <w:rPr>
          <w:rFonts w:ascii="Bookman Old Style" w:hAnsi="Bookman Old Style"/>
          <w:sz w:val="24"/>
          <w:szCs w:val="24"/>
          <w:lang w:val="es-ES"/>
        </w:rPr>
        <w:t>p</w:t>
      </w:r>
      <w:r w:rsidRPr="009A096A">
        <w:rPr>
          <w:rFonts w:ascii="Bookman Old Style" w:hAnsi="Bookman Old Style"/>
          <w:sz w:val="24"/>
          <w:szCs w:val="24"/>
          <w:lang w:val="es-ES"/>
        </w:rPr>
        <w:t>ersiapan</w:t>
      </w:r>
      <w:proofErr w:type="spellEnd"/>
      <w:r w:rsidRPr="009A096A">
        <w:rPr>
          <w:rFonts w:ascii="Bookman Old Style" w:hAnsi="Bookman Old Style"/>
          <w:sz w:val="24"/>
          <w:szCs w:val="24"/>
          <w:lang w:val="es-ES"/>
        </w:rPr>
        <w:t xml:space="preserve"> dan </w:t>
      </w:r>
      <w:proofErr w:type="spellStart"/>
      <w:r>
        <w:rPr>
          <w:rFonts w:ascii="Bookman Old Style" w:hAnsi="Bookman Old Style"/>
          <w:sz w:val="24"/>
          <w:szCs w:val="24"/>
          <w:lang w:val="es-ES"/>
        </w:rPr>
        <w:t>p</w:t>
      </w:r>
      <w:r w:rsidRPr="009A096A">
        <w:rPr>
          <w:rFonts w:ascii="Bookman Old Style" w:hAnsi="Bookman Old Style"/>
          <w:sz w:val="24"/>
          <w:szCs w:val="24"/>
          <w:lang w:val="es-ES"/>
        </w:rPr>
        <w:t>elaksanaan</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9A096A">
        <w:rPr>
          <w:rFonts w:ascii="Bookman Old Style" w:hAnsi="Bookman Old Style"/>
          <w:sz w:val="24"/>
          <w:szCs w:val="24"/>
          <w:lang w:val="es-ES"/>
        </w:rPr>
        <w:t>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w:t>
      </w:r>
    </w:p>
    <w:p w14:paraId="58E621AD" w14:textId="77777777" w:rsidR="00D84DE5" w:rsidRPr="009A096A" w:rsidRDefault="00D84DE5" w:rsidP="00D27DE3">
      <w:pPr>
        <w:pStyle w:val="BodyText"/>
        <w:numPr>
          <w:ilvl w:val="2"/>
          <w:numId w:val="115"/>
        </w:numPr>
        <w:tabs>
          <w:tab w:val="left" w:pos="3240"/>
        </w:tabs>
        <w:spacing w:before="60" w:line="350" w:lineRule="exact"/>
        <w:ind w:left="3240"/>
        <w:jc w:val="both"/>
        <w:rPr>
          <w:rFonts w:ascii="Bookman Old Style" w:hAnsi="Bookman Old Style"/>
          <w:sz w:val="24"/>
          <w:szCs w:val="24"/>
          <w:lang w:val="es-ES"/>
        </w:rPr>
      </w:pP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melalui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lastRenderedPageBreak/>
        <w:t>nonkompetisi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melalui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negosiasi</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pemesanan</w:t>
      </w:r>
      <w:proofErr w:type="spellEnd"/>
      <w:r w:rsidRPr="009A096A">
        <w:rPr>
          <w:rFonts w:ascii="Bookman Old Style" w:hAnsi="Bookman Old Style"/>
          <w:sz w:val="24"/>
          <w:szCs w:val="24"/>
          <w:lang w:val="es-ES"/>
        </w:rPr>
        <w:t>;</w:t>
      </w:r>
    </w:p>
    <w:p w14:paraId="0FA6C5A3" w14:textId="77777777" w:rsidR="00D84DE5" w:rsidRPr="009A096A" w:rsidRDefault="00D84DE5" w:rsidP="00D27DE3">
      <w:pPr>
        <w:pStyle w:val="BodyText"/>
        <w:numPr>
          <w:ilvl w:val="2"/>
          <w:numId w:val="115"/>
        </w:numPr>
        <w:tabs>
          <w:tab w:val="left" w:pos="3240"/>
        </w:tabs>
        <w:spacing w:before="60" w:line="350" w:lineRule="exact"/>
        <w:ind w:left="3240"/>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nilai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pagu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anggaran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paling</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banyak</w:t>
      </w:r>
      <w:proofErr w:type="spellEnd"/>
      <w:r w:rsidRPr="009A096A">
        <w:rPr>
          <w:rFonts w:ascii="Bookman Old Style" w:hAnsi="Bookman Old Style"/>
          <w:sz w:val="24"/>
          <w:szCs w:val="24"/>
          <w:lang w:val="es-ES"/>
        </w:rPr>
        <w:t xml:space="preserve"> Rp200.000.000,00 (</w:t>
      </w:r>
      <w:proofErr w:type="spellStart"/>
      <w:r w:rsidRPr="009A096A">
        <w:rPr>
          <w:rFonts w:ascii="Bookman Old Style" w:hAnsi="Bookman Old Style"/>
          <w:sz w:val="24"/>
          <w:szCs w:val="24"/>
          <w:lang w:val="es-ES"/>
        </w:rPr>
        <w:t>dua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ratus</w:t>
      </w:r>
      <w:proofErr w:type="spellEnd"/>
      <w:r w:rsidRPr="009A096A">
        <w:rPr>
          <w:rFonts w:ascii="Bookman Old Style" w:hAnsi="Bookman Old Style"/>
          <w:sz w:val="24"/>
          <w:szCs w:val="24"/>
          <w:lang w:val="es-ES"/>
        </w:rPr>
        <w:t xml:space="preserve"> juta </w:t>
      </w:r>
      <w:proofErr w:type="spellStart"/>
      <w:r w:rsidRPr="009A096A">
        <w:rPr>
          <w:rFonts w:ascii="Bookman Old Style" w:hAnsi="Bookman Old Style"/>
          <w:sz w:val="24"/>
          <w:szCs w:val="24"/>
          <w:lang w:val="es-ES"/>
        </w:rPr>
        <w:t>rupiah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oleh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Pejabat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w:t>
      </w:r>
      <w:proofErr w:type="spellStart"/>
      <w:r>
        <w:rPr>
          <w:rFonts w:ascii="Bookman Old Style" w:hAnsi="Bookman Old Style"/>
          <w:sz w:val="24"/>
          <w:szCs w:val="24"/>
          <w:lang w:val="es-ES"/>
        </w:rPr>
        <w:t>p</w:t>
      </w:r>
      <w:r w:rsidRPr="009A096A">
        <w:rPr>
          <w:rFonts w:ascii="Bookman Old Style" w:hAnsi="Bookman Old Style"/>
          <w:sz w:val="24"/>
          <w:szCs w:val="24"/>
          <w:lang w:val="es-ES"/>
        </w:rPr>
        <w:t>ersonil</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lain</w:t>
      </w:r>
      <w:proofErr w:type="spellEnd"/>
      <w:r w:rsidRPr="009A096A">
        <w:rPr>
          <w:rFonts w:ascii="Bookman Old Style" w:hAnsi="Bookman Old Style"/>
          <w:sz w:val="24"/>
          <w:szCs w:val="24"/>
          <w:lang w:val="es-ES"/>
        </w:rPr>
        <w:t>;</w:t>
      </w:r>
    </w:p>
    <w:p w14:paraId="0BF8C540" w14:textId="77777777" w:rsidR="00D84DE5" w:rsidRPr="009A096A" w:rsidRDefault="00D84DE5" w:rsidP="00D27DE3">
      <w:pPr>
        <w:pStyle w:val="BodyText"/>
        <w:numPr>
          <w:ilvl w:val="2"/>
          <w:numId w:val="115"/>
        </w:numPr>
        <w:tabs>
          <w:tab w:val="left" w:pos="3240"/>
        </w:tabs>
        <w:spacing w:before="60" w:line="350" w:lineRule="exact"/>
        <w:ind w:left="3240"/>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dengan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nilai</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pagu</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anggaran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di</w:t>
      </w:r>
      <w:r w:rsidRPr="009A096A">
        <w:rPr>
          <w:rFonts w:ascii="Bookman Old Style" w:hAnsi="Bookman Old Style"/>
          <w:sz w:val="24"/>
          <w:szCs w:val="24"/>
          <w:lang w:val="es-ES"/>
        </w:rPr>
        <w:t>atas</w:t>
      </w:r>
      <w:proofErr w:type="spellEnd"/>
      <w:r w:rsidRPr="009A096A">
        <w:rPr>
          <w:rFonts w:ascii="Bookman Old Style" w:hAnsi="Bookman Old Style"/>
          <w:sz w:val="24"/>
          <w:szCs w:val="24"/>
          <w:lang w:val="es-ES"/>
        </w:rPr>
        <w:t xml:space="preserve"> Rp200.000.000,00 (</w:t>
      </w:r>
      <w:proofErr w:type="spellStart"/>
      <w:r w:rsidRPr="009A096A">
        <w:rPr>
          <w:rFonts w:ascii="Bookman Old Style" w:hAnsi="Bookman Old Style"/>
          <w:sz w:val="24"/>
          <w:szCs w:val="24"/>
          <w:lang w:val="es-ES"/>
        </w:rPr>
        <w:t>dua</w:t>
      </w:r>
      <w:proofErr w:type="spellEnd"/>
      <w:r w:rsidRPr="00A77A40">
        <w:rPr>
          <w:rFonts w:ascii="Bookman Old Style" w:hAnsi="Bookman Old Style"/>
          <w:sz w:val="24"/>
          <w:szCs w:val="24"/>
          <w:lang w:val="id-ID"/>
        </w:rPr>
        <w:t xml:space="preserve"> </w:t>
      </w:r>
      <w:proofErr w:type="spellStart"/>
      <w:r w:rsidRPr="009A096A">
        <w:rPr>
          <w:rFonts w:ascii="Bookman Old Style" w:hAnsi="Bookman Old Style"/>
          <w:sz w:val="24"/>
          <w:szCs w:val="24"/>
          <w:lang w:val="es-ES"/>
        </w:rPr>
        <w:t>ratus</w:t>
      </w:r>
      <w:proofErr w:type="spellEnd"/>
      <w:r w:rsidRPr="009A096A">
        <w:rPr>
          <w:rFonts w:ascii="Bookman Old Style" w:hAnsi="Bookman Old Style"/>
          <w:sz w:val="24"/>
          <w:szCs w:val="24"/>
          <w:lang w:val="es-ES"/>
        </w:rPr>
        <w:t xml:space="preserve"> juta </w:t>
      </w:r>
      <w:proofErr w:type="spellStart"/>
      <w:r w:rsidRPr="009A096A">
        <w:rPr>
          <w:rFonts w:ascii="Bookman Old Style" w:hAnsi="Bookman Old Style"/>
          <w:sz w:val="24"/>
          <w:szCs w:val="24"/>
          <w:lang w:val="es-ES"/>
        </w:rPr>
        <w:t>rupiah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dilakukan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oleh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w:t>
      </w:r>
    </w:p>
    <w:p w14:paraId="61B3E338" w14:textId="77777777" w:rsidR="00D84DE5" w:rsidRPr="00A77A40" w:rsidRDefault="00D84DE5" w:rsidP="00D27DE3">
      <w:pPr>
        <w:pStyle w:val="BodyText"/>
        <w:numPr>
          <w:ilvl w:val="2"/>
          <w:numId w:val="115"/>
        </w:numPr>
        <w:tabs>
          <w:tab w:val="left" w:pos="3240"/>
        </w:tabs>
        <w:spacing w:before="60" w:line="350" w:lineRule="exact"/>
        <w:ind w:left="3240"/>
        <w:jc w:val="both"/>
        <w:rPr>
          <w:rFonts w:ascii="Bookman Old Style" w:hAnsi="Bookman Old Style"/>
          <w:sz w:val="24"/>
          <w:szCs w:val="24"/>
        </w:rPr>
      </w:pPr>
      <w:proofErr w:type="spellStart"/>
      <w:r>
        <w:rPr>
          <w:rFonts w:ascii="Bookman Old Style" w:hAnsi="Bookman Old Style"/>
          <w:sz w:val="24"/>
          <w:szCs w:val="24"/>
        </w:rPr>
        <w:t>t</w:t>
      </w:r>
      <w:r w:rsidRPr="00A77A40">
        <w:rPr>
          <w:rFonts w:ascii="Bookman Old Style" w:hAnsi="Bookman Old Style"/>
          <w:sz w:val="24"/>
          <w:szCs w:val="24"/>
        </w:rPr>
        <w:t>ahapan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sebagai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berikut</w:t>
      </w:r>
      <w:proofErr w:type="spellEnd"/>
      <w:r w:rsidRPr="00A77A40">
        <w:rPr>
          <w:rFonts w:ascii="Bookman Old Style" w:hAnsi="Bookman Old Style"/>
          <w:sz w:val="24"/>
          <w:szCs w:val="24"/>
        </w:rPr>
        <w:t>:</w:t>
      </w:r>
    </w:p>
    <w:p w14:paraId="4D20B34F" w14:textId="77777777" w:rsidR="00D84DE5" w:rsidRPr="009A096A" w:rsidRDefault="00D84DE5" w:rsidP="00D27DE3">
      <w:pPr>
        <w:pStyle w:val="BodyText"/>
        <w:numPr>
          <w:ilvl w:val="0"/>
          <w:numId w:val="116"/>
        </w:numPr>
        <w:tabs>
          <w:tab w:val="clear" w:pos="720"/>
          <w:tab w:val="left" w:pos="2694"/>
        </w:tabs>
        <w:spacing w:before="60" w:line="35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mengidentifikasi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Pelaku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Usaha</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dianggap</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mampu</w:t>
      </w:r>
      <w:proofErr w:type="spellEnd"/>
      <w:r w:rsidRPr="009A096A">
        <w:rPr>
          <w:rFonts w:ascii="Bookman Old Style" w:hAnsi="Bookman Old Style"/>
          <w:sz w:val="24"/>
          <w:szCs w:val="24"/>
          <w:lang w:val="es-ES"/>
        </w:rPr>
        <w:t>;</w:t>
      </w:r>
    </w:p>
    <w:p w14:paraId="7A8BC0FA" w14:textId="77777777" w:rsidR="00D84DE5" w:rsidRPr="009A096A" w:rsidRDefault="00D84DE5" w:rsidP="00D27DE3">
      <w:pPr>
        <w:pStyle w:val="BodyText"/>
        <w:numPr>
          <w:ilvl w:val="0"/>
          <w:numId w:val="116"/>
        </w:numPr>
        <w:tabs>
          <w:tab w:val="clear" w:pos="720"/>
          <w:tab w:val="left" w:pos="2694"/>
        </w:tabs>
        <w:spacing w:before="60" w:line="35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melakukan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pemesanan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atau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mengundang</w:t>
      </w:r>
      <w:proofErr w:type="spellEnd"/>
      <w:r w:rsidRPr="009A096A">
        <w:rPr>
          <w:rFonts w:ascii="Bookman Old Style" w:hAnsi="Bookman Old Style"/>
          <w:sz w:val="24"/>
          <w:szCs w:val="24"/>
          <w:lang w:val="es-ES"/>
        </w:rPr>
        <w:t xml:space="preserve"> 1 (</w:t>
      </w:r>
      <w:proofErr w:type="spellStart"/>
      <w:r w:rsidRPr="009A096A">
        <w:rPr>
          <w:rFonts w:ascii="Bookman Old Style" w:hAnsi="Bookman Old Style"/>
          <w:sz w:val="24"/>
          <w:szCs w:val="24"/>
          <w:lang w:val="es-ES"/>
        </w:rPr>
        <w:t>satu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Pelaku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Usaha</w:t>
      </w:r>
      <w:proofErr w:type="spellEnd"/>
      <w:r w:rsidRPr="009A096A">
        <w:rPr>
          <w:rFonts w:ascii="Bookman Old Style" w:hAnsi="Bookman Old Style"/>
          <w:sz w:val="24"/>
          <w:szCs w:val="24"/>
          <w:lang w:val="es-ES"/>
        </w:rPr>
        <w:t xml:space="preserve"> </w:t>
      </w:r>
      <w:r w:rsidRPr="009A73E4">
        <w:rPr>
          <w:rFonts w:ascii="Bookman Old Style" w:hAnsi="Bookman Old Style"/>
          <w:color w:val="auto"/>
          <w:sz w:val="24"/>
          <w:szCs w:val="24"/>
          <w:lang w:val="es-ES"/>
        </w:rPr>
        <w:t xml:space="preserve">yang </w:t>
      </w:r>
      <w:proofErr w:type="spellStart"/>
      <w:r w:rsidRPr="009A73E4">
        <w:rPr>
          <w:rFonts w:ascii="Bookman Old Style" w:hAnsi="Bookman Old Style"/>
          <w:color w:val="auto"/>
          <w:sz w:val="24"/>
          <w:szCs w:val="24"/>
          <w:lang w:val="es-ES"/>
        </w:rPr>
        <w:t>mampu</w:t>
      </w:r>
      <w:proofErr w:type="spellEnd"/>
      <w:r w:rsidRPr="009A73E4">
        <w:rPr>
          <w:rFonts w:ascii="Bookman Old Style" w:hAnsi="Bookman Old Style"/>
          <w:color w:val="auto"/>
          <w:sz w:val="24"/>
          <w:szCs w:val="24"/>
          <w:lang w:val="es-ES"/>
        </w:rPr>
        <w:t xml:space="preserve"> </w:t>
      </w:r>
      <w:proofErr w:type="spellStart"/>
      <w:r w:rsidRPr="009A73E4">
        <w:rPr>
          <w:rFonts w:ascii="Bookman Old Style" w:hAnsi="Bookman Old Style"/>
          <w:color w:val="auto"/>
          <w:sz w:val="24"/>
          <w:szCs w:val="24"/>
          <w:lang w:val="es-ES"/>
        </w:rPr>
        <w:t>untu</w:t>
      </w:r>
      <w:r w:rsidRPr="009A096A">
        <w:rPr>
          <w:rFonts w:ascii="Bookman Old Style" w:hAnsi="Bookman Old Style"/>
          <w:sz w:val="24"/>
          <w:szCs w:val="24"/>
          <w:lang w:val="es-ES"/>
        </w:rPr>
        <w:t>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menyampaikan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penawaran</w:t>
      </w:r>
      <w:proofErr w:type="spellEnd"/>
      <w:r w:rsidRPr="009A096A">
        <w:rPr>
          <w:rFonts w:ascii="Bookman Old Style" w:hAnsi="Bookman Old Style"/>
          <w:sz w:val="24"/>
          <w:szCs w:val="24"/>
          <w:lang w:val="es-ES"/>
        </w:rPr>
        <w:t>;</w:t>
      </w:r>
    </w:p>
    <w:p w14:paraId="5E772A82" w14:textId="77777777" w:rsidR="00D84DE5" w:rsidRPr="009A096A" w:rsidRDefault="00D84DE5" w:rsidP="00D27DE3">
      <w:pPr>
        <w:pStyle w:val="BodyText"/>
        <w:numPr>
          <w:ilvl w:val="0"/>
          <w:numId w:val="116"/>
        </w:numPr>
        <w:tabs>
          <w:tab w:val="clear" w:pos="720"/>
        </w:tabs>
        <w:spacing w:before="60" w:line="35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melakukan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negosiasi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teknis</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w:t>
      </w:r>
    </w:p>
    <w:p w14:paraId="1CA6A874" w14:textId="77777777" w:rsidR="00D84DE5" w:rsidRPr="00A77A40" w:rsidRDefault="00D84DE5" w:rsidP="00D27DE3">
      <w:pPr>
        <w:pStyle w:val="BodyText"/>
        <w:numPr>
          <w:ilvl w:val="2"/>
          <w:numId w:val="68"/>
        </w:numPr>
        <w:spacing w:before="60" w:line="350" w:lineRule="exact"/>
        <w:ind w:left="2880" w:hanging="360"/>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elaksanaan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Pr>
          <w:rFonts w:ascii="Bookman Old Style" w:hAnsi="Bookman Old Style"/>
          <w:sz w:val="24"/>
          <w:szCs w:val="24"/>
        </w:rPr>
        <w:t>:</w:t>
      </w:r>
    </w:p>
    <w:p w14:paraId="40991AD8" w14:textId="77777777" w:rsidR="00D84DE5" w:rsidRPr="00A77A40" w:rsidRDefault="00D84DE5" w:rsidP="00D27DE3">
      <w:pPr>
        <w:pStyle w:val="BodyText"/>
        <w:numPr>
          <w:ilvl w:val="2"/>
          <w:numId w:val="113"/>
        </w:numPr>
        <w:tabs>
          <w:tab w:val="left" w:pos="1440"/>
        </w:tabs>
        <w:spacing w:before="60" w:line="350" w:lineRule="exact"/>
        <w:ind w:left="3240"/>
        <w:jc w:val="both"/>
        <w:rPr>
          <w:rFonts w:ascii="Bookman Old Style" w:hAnsi="Bookman Old Style"/>
          <w:sz w:val="24"/>
          <w:szCs w:val="24"/>
        </w:rPr>
      </w:pPr>
      <w:proofErr w:type="spellStart"/>
      <w:r>
        <w:rPr>
          <w:rFonts w:ascii="Bookman Old Style" w:hAnsi="Bookman Old Style"/>
          <w:sz w:val="24"/>
          <w:szCs w:val="24"/>
        </w:rPr>
        <w:t>b</w:t>
      </w:r>
      <w:r w:rsidRPr="00A77A40">
        <w:rPr>
          <w:rFonts w:ascii="Bookman Old Style" w:hAnsi="Bookman Old Style"/>
          <w:sz w:val="24"/>
          <w:szCs w:val="24"/>
        </w:rPr>
        <w:t>entuk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dapat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berupa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bukti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pembayaran</w:t>
      </w:r>
      <w:proofErr w:type="spellEnd"/>
      <w:r w:rsidRPr="00A77A40">
        <w:rPr>
          <w:rFonts w:ascii="Bookman Old Style" w:hAnsi="Bookman Old Style"/>
          <w:sz w:val="24"/>
          <w:szCs w:val="24"/>
        </w:rPr>
        <w:t>/</w:t>
      </w:r>
      <w:r w:rsidRPr="00D27DE3">
        <w:rPr>
          <w:rFonts w:ascii="Bookman Old Style" w:hAnsi="Bookman Old Style"/>
          <w:sz w:val="24"/>
          <w:szCs w:val="24"/>
          <w:lang w:val="es-ES"/>
        </w:rPr>
        <w:t xml:space="preserve"> Surat </w:t>
      </w:r>
      <w:proofErr w:type="spellStart"/>
      <w:r w:rsidRPr="00D27DE3">
        <w:rPr>
          <w:rFonts w:ascii="Bookman Old Style" w:hAnsi="Bookman Old Style"/>
          <w:sz w:val="24"/>
          <w:szCs w:val="24"/>
          <w:lang w:val="es-ES"/>
        </w:rPr>
        <w:t>Perintah</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Kerja</w:t>
      </w:r>
      <w:proofErr w:type="spellEnd"/>
      <w:r w:rsidRPr="00D27DE3">
        <w:rPr>
          <w:rFonts w:ascii="Bookman Old Style" w:hAnsi="Bookman Old Style"/>
          <w:sz w:val="24"/>
          <w:szCs w:val="24"/>
          <w:lang w:val="es-ES"/>
        </w:rPr>
        <w:t xml:space="preserve"> (SPK)</w:t>
      </w:r>
      <w:r w:rsidRPr="00A77A40">
        <w:rPr>
          <w:rFonts w:ascii="Bookman Old Style" w:hAnsi="Bookman Old Style"/>
          <w:sz w:val="24"/>
          <w:szCs w:val="24"/>
        </w:rPr>
        <w:t xml:space="preserve">/Surat </w:t>
      </w:r>
      <w:proofErr w:type="spellStart"/>
      <w:r w:rsidRPr="00A77A40">
        <w:rPr>
          <w:rFonts w:ascii="Bookman Old Style" w:hAnsi="Bookman Old Style"/>
          <w:sz w:val="24"/>
          <w:szCs w:val="24"/>
        </w:rPr>
        <w:t>Perjanjian</w:t>
      </w:r>
      <w:proofErr w:type="spellEnd"/>
      <w:r w:rsidRPr="00A77A40">
        <w:rPr>
          <w:rFonts w:ascii="Bookman Old Style" w:hAnsi="Bookman Old Style"/>
          <w:sz w:val="24"/>
          <w:szCs w:val="24"/>
        </w:rPr>
        <w:t>;</w:t>
      </w:r>
    </w:p>
    <w:p w14:paraId="4CA7ACDB" w14:textId="77777777" w:rsidR="00D84DE5" w:rsidRPr="00A77A40" w:rsidRDefault="00D84DE5" w:rsidP="00D27DE3">
      <w:pPr>
        <w:pStyle w:val="BodyText"/>
        <w:numPr>
          <w:ilvl w:val="2"/>
          <w:numId w:val="113"/>
        </w:numPr>
        <w:tabs>
          <w:tab w:val="left" w:pos="1440"/>
        </w:tabs>
        <w:spacing w:before="60" w:line="350" w:lineRule="exact"/>
        <w:ind w:left="3240"/>
        <w:jc w:val="both"/>
        <w:rPr>
          <w:rFonts w:ascii="Bookman Old Style" w:hAnsi="Bookman Old Style"/>
          <w:sz w:val="24"/>
          <w:szCs w:val="24"/>
        </w:rPr>
      </w:pPr>
      <w:proofErr w:type="spellStart"/>
      <w:r w:rsidRPr="00A77A40">
        <w:rPr>
          <w:rFonts w:ascii="Bookman Old Style" w:hAnsi="Bookman Old Style"/>
          <w:sz w:val="24"/>
          <w:szCs w:val="24"/>
        </w:rPr>
        <w:t>Pemeriksaan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hasil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pekerjaan</w:t>
      </w:r>
      <w:proofErr w:type="spellEnd"/>
      <w:r w:rsidRPr="00A77A40">
        <w:rPr>
          <w:rFonts w:ascii="Bookman Old Style" w:hAnsi="Bookman Old Style"/>
          <w:sz w:val="24"/>
          <w:szCs w:val="24"/>
        </w:rPr>
        <w:t xml:space="preserve"> oleh PPK </w:t>
      </w:r>
      <w:proofErr w:type="spellStart"/>
      <w:r w:rsidRPr="00A77A40">
        <w:rPr>
          <w:rFonts w:ascii="Bookman Old Style" w:hAnsi="Bookman Old Style"/>
          <w:sz w:val="24"/>
          <w:szCs w:val="24"/>
        </w:rPr>
        <w:t>dilakukan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sebagai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berikut</w:t>
      </w:r>
      <w:proofErr w:type="spellEnd"/>
      <w:r w:rsidRPr="00A77A40">
        <w:rPr>
          <w:rFonts w:ascii="Bookman Old Style" w:hAnsi="Bookman Old Style"/>
          <w:sz w:val="24"/>
          <w:szCs w:val="24"/>
        </w:rPr>
        <w:t>:</w:t>
      </w:r>
    </w:p>
    <w:p w14:paraId="579F25F9" w14:textId="77777777" w:rsidR="00D84DE5" w:rsidRPr="00A77A40" w:rsidRDefault="00D84DE5" w:rsidP="00D27DE3">
      <w:pPr>
        <w:pStyle w:val="BodyText"/>
        <w:numPr>
          <w:ilvl w:val="0"/>
          <w:numId w:val="117"/>
        </w:numPr>
        <w:tabs>
          <w:tab w:val="clear" w:pos="720"/>
        </w:tabs>
        <w:spacing w:before="60" w:line="350" w:lineRule="exact"/>
        <w:ind w:left="3600"/>
        <w:jc w:val="both"/>
        <w:rPr>
          <w:rFonts w:ascii="Bookman Old Style" w:hAnsi="Bookman Old Style"/>
          <w:sz w:val="24"/>
          <w:szCs w:val="24"/>
        </w:rPr>
      </w:pPr>
      <w:proofErr w:type="spellStart"/>
      <w:r>
        <w:rPr>
          <w:rFonts w:ascii="Bookman Old Style" w:hAnsi="Bookman Old Style"/>
          <w:sz w:val="24"/>
          <w:szCs w:val="24"/>
        </w:rPr>
        <w:t>u</w:t>
      </w:r>
      <w:r w:rsidRPr="00A77A40">
        <w:rPr>
          <w:rFonts w:ascii="Bookman Old Style" w:hAnsi="Bookman Old Style"/>
          <w:sz w:val="24"/>
          <w:szCs w:val="24"/>
        </w:rPr>
        <w:t>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pembayaran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pembelian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langsung</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memberikan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pernyataan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bahwa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barang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telah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diterima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baik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sesuai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kesepakatan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bersama</w:t>
      </w:r>
      <w:proofErr w:type="spellEnd"/>
      <w:r w:rsidRPr="00A77A40">
        <w:rPr>
          <w:rFonts w:ascii="Bookman Old Style" w:hAnsi="Bookman Old Style"/>
          <w:sz w:val="24"/>
          <w:szCs w:val="24"/>
        </w:rPr>
        <w:t xml:space="preserve"> pada </w:t>
      </w:r>
      <w:proofErr w:type="spellStart"/>
      <w:r w:rsidRPr="00A77A40">
        <w:rPr>
          <w:rFonts w:ascii="Bookman Old Style" w:hAnsi="Bookman Old Style"/>
          <w:sz w:val="24"/>
          <w:szCs w:val="24"/>
        </w:rPr>
        <w:t>bukti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bukti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pembelian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kuitansi</w:t>
      </w:r>
      <w:proofErr w:type="spellEnd"/>
      <w:r w:rsidRPr="00A77A40">
        <w:rPr>
          <w:rFonts w:ascii="Bookman Old Style" w:hAnsi="Bookman Old Style"/>
          <w:sz w:val="24"/>
          <w:szCs w:val="24"/>
        </w:rPr>
        <w:t>);</w:t>
      </w:r>
    </w:p>
    <w:p w14:paraId="0F80A830" w14:textId="77777777" w:rsidR="00D84DE5" w:rsidRDefault="00D84DE5" w:rsidP="00D27DE3">
      <w:pPr>
        <w:pStyle w:val="BodyText"/>
        <w:numPr>
          <w:ilvl w:val="0"/>
          <w:numId w:val="117"/>
        </w:numPr>
        <w:tabs>
          <w:tab w:val="clear" w:pos="720"/>
        </w:tabs>
        <w:spacing w:before="60" w:line="350" w:lineRule="exact"/>
        <w:ind w:left="3600"/>
        <w:jc w:val="both"/>
        <w:rPr>
          <w:rFonts w:ascii="Bookman Old Style" w:hAnsi="Bookman Old Style"/>
          <w:sz w:val="24"/>
          <w:szCs w:val="24"/>
        </w:rPr>
      </w:pPr>
      <w:proofErr w:type="spellStart"/>
      <w:r>
        <w:rPr>
          <w:rFonts w:ascii="Bookman Old Style" w:hAnsi="Bookman Old Style"/>
          <w:sz w:val="24"/>
          <w:szCs w:val="24"/>
        </w:rPr>
        <w:t>u</w:t>
      </w:r>
      <w:r w:rsidRPr="00A77A40">
        <w:rPr>
          <w:rFonts w:ascii="Bookman Old Style" w:hAnsi="Bookman Old Style"/>
          <w:sz w:val="24"/>
          <w:szCs w:val="24"/>
        </w:rPr>
        <w:t>ntuk</w:t>
      </w:r>
      <w:proofErr w:type="spellEnd"/>
      <w:r w:rsidRPr="00A77A40">
        <w:rPr>
          <w:rFonts w:ascii="Bookman Old Style" w:hAnsi="Bookman Old Style"/>
          <w:sz w:val="24"/>
          <w:szCs w:val="24"/>
        </w:rPr>
        <w:t xml:space="preserve"> </w:t>
      </w:r>
      <w:r w:rsidRPr="00D27DE3">
        <w:rPr>
          <w:rFonts w:ascii="Bookman Old Style" w:hAnsi="Bookman Old Style"/>
          <w:sz w:val="24"/>
          <w:szCs w:val="24"/>
          <w:lang w:val="es-ES"/>
        </w:rPr>
        <w:t xml:space="preserve">Surat </w:t>
      </w:r>
      <w:proofErr w:type="spellStart"/>
      <w:r w:rsidRPr="00D27DE3">
        <w:rPr>
          <w:rFonts w:ascii="Bookman Old Style" w:hAnsi="Bookman Old Style"/>
          <w:sz w:val="24"/>
          <w:szCs w:val="24"/>
          <w:lang w:val="es-ES"/>
        </w:rPr>
        <w:t>Perintah</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Kerja</w:t>
      </w:r>
      <w:proofErr w:type="spellEnd"/>
      <w:r w:rsidRPr="00D27DE3">
        <w:rPr>
          <w:rFonts w:ascii="Bookman Old Style" w:hAnsi="Bookman Old Style"/>
          <w:sz w:val="24"/>
          <w:szCs w:val="24"/>
          <w:lang w:val="es-ES"/>
        </w:rPr>
        <w:t xml:space="preserve"> (SPK)</w:t>
      </w:r>
      <w:r w:rsidRPr="00A77A40">
        <w:rPr>
          <w:rFonts w:ascii="Bookman Old Style" w:hAnsi="Bookman Old Style"/>
          <w:sz w:val="24"/>
          <w:szCs w:val="24"/>
        </w:rPr>
        <w:t xml:space="preserve"> dan Surat </w:t>
      </w:r>
      <w:proofErr w:type="spellStart"/>
      <w:r w:rsidRPr="00A77A40">
        <w:rPr>
          <w:rFonts w:ascii="Bookman Old Style" w:hAnsi="Bookman Old Style"/>
          <w:sz w:val="24"/>
          <w:szCs w:val="24"/>
        </w:rPr>
        <w:t>Perjanjian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sebagaimana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pemeriksaan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pekerjaan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secara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umum</w:t>
      </w:r>
      <w:proofErr w:type="spellEnd"/>
      <w:r w:rsidRPr="00A77A40">
        <w:rPr>
          <w:rFonts w:ascii="Bookman Old Style" w:hAnsi="Bookman Old Style"/>
          <w:sz w:val="24"/>
          <w:szCs w:val="24"/>
        </w:rPr>
        <w:t xml:space="preserve"> </w:t>
      </w:r>
      <w:proofErr w:type="spellStart"/>
      <w:r w:rsidRPr="00D27DE3">
        <w:rPr>
          <w:rFonts w:ascii="Bookman Old Style" w:hAnsi="Bookman Old Style"/>
          <w:sz w:val="24"/>
          <w:szCs w:val="24"/>
        </w:rPr>
        <w:t>tercantum</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dalam</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lang w:val="es-ES"/>
        </w:rPr>
        <w:t>Lampiran</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huruf</w:t>
      </w:r>
      <w:proofErr w:type="spellEnd"/>
      <w:r w:rsidRPr="00D27DE3">
        <w:rPr>
          <w:rFonts w:ascii="Bookman Old Style" w:hAnsi="Bookman Old Style"/>
          <w:sz w:val="24"/>
          <w:szCs w:val="24"/>
          <w:lang w:val="es-ES"/>
        </w:rPr>
        <w:t xml:space="preserve"> </w:t>
      </w:r>
      <w:r>
        <w:rPr>
          <w:rFonts w:ascii="Bookman Old Style" w:hAnsi="Bookman Old Style"/>
          <w:sz w:val="24"/>
          <w:szCs w:val="24"/>
          <w:lang w:val="id-ID"/>
        </w:rPr>
        <w:t>D</w:t>
      </w:r>
      <w:r w:rsidRPr="00D27DE3">
        <w:rPr>
          <w:rFonts w:ascii="Bookman Old Style" w:hAnsi="Bookman Old Style"/>
          <w:sz w:val="24"/>
          <w:szCs w:val="24"/>
        </w:rPr>
        <w:t xml:space="preserve"> dan </w:t>
      </w:r>
      <w:proofErr w:type="spellStart"/>
      <w:r w:rsidRPr="00D27DE3">
        <w:rPr>
          <w:rFonts w:ascii="Bookman Old Style" w:hAnsi="Bookman Old Style"/>
          <w:sz w:val="24"/>
          <w:szCs w:val="24"/>
        </w:rPr>
        <w:t>merupakan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bagian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tidak</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terpisahkan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dari</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Peraturan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Walikota</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ini</w:t>
      </w:r>
      <w:proofErr w:type="spellEnd"/>
      <w:r>
        <w:rPr>
          <w:rFonts w:ascii="Bookman Old Style" w:hAnsi="Bookman Old Style"/>
          <w:sz w:val="24"/>
          <w:szCs w:val="24"/>
        </w:rPr>
        <w:t>.</w:t>
      </w:r>
    </w:p>
    <w:p w14:paraId="55C0EE09" w14:textId="77777777" w:rsidR="00D84DE5" w:rsidRPr="00A77A40" w:rsidRDefault="00D84DE5" w:rsidP="00D27DE3">
      <w:pPr>
        <w:pStyle w:val="BodyText"/>
        <w:numPr>
          <w:ilvl w:val="2"/>
          <w:numId w:val="113"/>
        </w:numPr>
        <w:spacing w:before="60" w:line="350" w:lineRule="exact"/>
        <w:ind w:left="3240"/>
        <w:jc w:val="both"/>
        <w:rPr>
          <w:rFonts w:ascii="Bookman Old Style" w:hAnsi="Bookman Old Style"/>
          <w:sz w:val="24"/>
          <w:szCs w:val="24"/>
        </w:rPr>
      </w:pPr>
      <w:proofErr w:type="spellStart"/>
      <w:r>
        <w:rPr>
          <w:rFonts w:ascii="Bookman Old Style" w:hAnsi="Bookman Old Style"/>
          <w:sz w:val="24"/>
          <w:szCs w:val="24"/>
        </w:rPr>
        <w:t>s</w:t>
      </w:r>
      <w:r w:rsidRPr="00A77A40">
        <w:rPr>
          <w:rFonts w:ascii="Bookman Old Style" w:hAnsi="Bookman Old Style"/>
          <w:sz w:val="24"/>
          <w:szCs w:val="24"/>
        </w:rPr>
        <w:t>erah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Terima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pekerjaan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sebagai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berikut</w:t>
      </w:r>
      <w:proofErr w:type="spellEnd"/>
      <w:r w:rsidRPr="00A77A40">
        <w:rPr>
          <w:rFonts w:ascii="Bookman Old Style" w:hAnsi="Bookman Old Style"/>
          <w:sz w:val="24"/>
          <w:szCs w:val="24"/>
        </w:rPr>
        <w:t>:</w:t>
      </w:r>
    </w:p>
    <w:p w14:paraId="6578BCBD" w14:textId="77777777" w:rsidR="00D84DE5" w:rsidRPr="00A77A40" w:rsidRDefault="00D84DE5" w:rsidP="00D27DE3">
      <w:pPr>
        <w:pStyle w:val="BodyText"/>
        <w:numPr>
          <w:ilvl w:val="2"/>
          <w:numId w:val="101"/>
        </w:numPr>
        <w:spacing w:before="60" w:line="350" w:lineRule="exact"/>
        <w:ind w:left="3600"/>
        <w:jc w:val="both"/>
        <w:rPr>
          <w:rFonts w:ascii="Bookman Old Style" w:hAnsi="Bookman Old Style"/>
          <w:sz w:val="24"/>
          <w:szCs w:val="24"/>
        </w:rPr>
      </w:pPr>
      <w:proofErr w:type="spellStart"/>
      <w:r>
        <w:rPr>
          <w:rFonts w:ascii="Bookman Old Style" w:hAnsi="Bookman Old Style"/>
          <w:sz w:val="24"/>
          <w:szCs w:val="24"/>
        </w:rPr>
        <w:t>u</w:t>
      </w:r>
      <w:r w:rsidRPr="00A77A40">
        <w:rPr>
          <w:rFonts w:ascii="Bookman Old Style" w:hAnsi="Bookman Old Style"/>
          <w:sz w:val="24"/>
          <w:szCs w:val="24"/>
        </w:rPr>
        <w:t>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barang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nilai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pagu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anggaran</w:t>
      </w:r>
      <w:proofErr w:type="spellEnd"/>
      <w:r w:rsidRPr="00A77A40">
        <w:rPr>
          <w:rFonts w:ascii="Bookman Old Style" w:hAnsi="Bookman Old Style"/>
          <w:sz w:val="24"/>
          <w:szCs w:val="24"/>
        </w:rPr>
        <w:t xml:space="preserve"> paling </w:t>
      </w:r>
      <w:proofErr w:type="spellStart"/>
      <w:r w:rsidRPr="00A77A40">
        <w:rPr>
          <w:rFonts w:ascii="Bookman Old Style" w:hAnsi="Bookman Old Style"/>
          <w:sz w:val="24"/>
          <w:szCs w:val="24"/>
        </w:rPr>
        <w:t>banyak</w:t>
      </w:r>
      <w:proofErr w:type="spellEnd"/>
      <w:r w:rsidRPr="00A77A40">
        <w:rPr>
          <w:rFonts w:ascii="Bookman Old Style" w:hAnsi="Bookman Old Style"/>
          <w:sz w:val="24"/>
          <w:szCs w:val="24"/>
        </w:rPr>
        <w:t xml:space="preserve"> Rp200.000.000</w:t>
      </w:r>
      <w:r w:rsidRPr="00A77A40">
        <w:rPr>
          <w:rFonts w:ascii="Bookman Old Style" w:hAnsi="Bookman Old Style"/>
          <w:sz w:val="24"/>
          <w:szCs w:val="24"/>
          <w:lang w:val="id-ID"/>
        </w:rPr>
        <w:t>,00</w:t>
      </w:r>
      <w:r w:rsidRPr="00A77A40">
        <w:rPr>
          <w:rFonts w:ascii="Bookman Old Style" w:hAnsi="Bookman Old Style"/>
          <w:sz w:val="24"/>
          <w:szCs w:val="24"/>
        </w:rPr>
        <w:t xml:space="preserve"> (dua ratus </w:t>
      </w:r>
      <w:proofErr w:type="spellStart"/>
      <w:r w:rsidRPr="00A77A40">
        <w:rPr>
          <w:rFonts w:ascii="Bookman Old Style" w:hAnsi="Bookman Old Style"/>
          <w:sz w:val="24"/>
          <w:szCs w:val="24"/>
        </w:rPr>
        <w:t>juta</w:t>
      </w:r>
      <w:proofErr w:type="spellEnd"/>
      <w:r w:rsidRPr="00A77A40">
        <w:rPr>
          <w:rFonts w:ascii="Bookman Old Style" w:hAnsi="Bookman Old Style"/>
          <w:sz w:val="24"/>
          <w:szCs w:val="24"/>
        </w:rPr>
        <w:t xml:space="preserve"> rupiah) </w:t>
      </w:r>
      <w:proofErr w:type="spellStart"/>
      <w:r w:rsidRPr="00A77A40">
        <w:rPr>
          <w:rFonts w:ascii="Bookman Old Style" w:hAnsi="Bookman Old Style"/>
          <w:sz w:val="24"/>
          <w:szCs w:val="24"/>
        </w:rPr>
        <w:t>mengikuti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mekanisme</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langsung</w:t>
      </w:r>
      <w:proofErr w:type="spellEnd"/>
      <w:r w:rsidRPr="00A77A40">
        <w:rPr>
          <w:rFonts w:ascii="Bookman Old Style" w:hAnsi="Bookman Old Style"/>
          <w:sz w:val="24"/>
          <w:szCs w:val="24"/>
        </w:rPr>
        <w:t>;</w:t>
      </w:r>
    </w:p>
    <w:p w14:paraId="63ED86F5" w14:textId="77777777" w:rsidR="00D84DE5" w:rsidRPr="00A77A40" w:rsidRDefault="00D84DE5" w:rsidP="00D27DE3">
      <w:pPr>
        <w:pStyle w:val="BodyText"/>
        <w:numPr>
          <w:ilvl w:val="2"/>
          <w:numId w:val="101"/>
        </w:numPr>
        <w:spacing w:before="60" w:line="350" w:lineRule="exact"/>
        <w:ind w:left="3600"/>
        <w:jc w:val="both"/>
        <w:rPr>
          <w:rFonts w:ascii="Bookman Old Style" w:hAnsi="Bookman Old Style"/>
          <w:sz w:val="24"/>
          <w:szCs w:val="24"/>
        </w:rPr>
      </w:pPr>
      <w:proofErr w:type="spellStart"/>
      <w:r>
        <w:rPr>
          <w:rFonts w:ascii="Bookman Old Style" w:hAnsi="Bookman Old Style"/>
          <w:sz w:val="24"/>
          <w:szCs w:val="24"/>
        </w:rPr>
        <w:t>u</w:t>
      </w:r>
      <w:r w:rsidRPr="00A77A40">
        <w:rPr>
          <w:rFonts w:ascii="Bookman Old Style" w:hAnsi="Bookman Old Style"/>
          <w:sz w:val="24"/>
          <w:szCs w:val="24"/>
        </w:rPr>
        <w:t>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barang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nilai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pagu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anggaran</w:t>
      </w:r>
      <w:proofErr w:type="spellEnd"/>
      <w:r w:rsidRPr="00A77A40">
        <w:rPr>
          <w:rFonts w:ascii="Bookman Old Style" w:hAnsi="Bookman Old Style"/>
          <w:sz w:val="24"/>
          <w:szCs w:val="24"/>
        </w:rPr>
        <w:t xml:space="preserve"> paling </w:t>
      </w:r>
      <w:proofErr w:type="spellStart"/>
      <w:r w:rsidRPr="00A77A40">
        <w:rPr>
          <w:rFonts w:ascii="Bookman Old Style" w:hAnsi="Bookman Old Style"/>
          <w:sz w:val="24"/>
          <w:szCs w:val="24"/>
        </w:rPr>
        <w:t>sedikit</w:t>
      </w:r>
      <w:proofErr w:type="spellEnd"/>
      <w:r w:rsidRPr="00A77A40">
        <w:rPr>
          <w:rFonts w:ascii="Bookman Old Style" w:hAnsi="Bookman Old Style"/>
          <w:sz w:val="24"/>
          <w:szCs w:val="24"/>
        </w:rPr>
        <w:t xml:space="preserve"> di </w:t>
      </w:r>
      <w:proofErr w:type="spellStart"/>
      <w:r w:rsidRPr="00A77A40">
        <w:rPr>
          <w:rFonts w:ascii="Bookman Old Style" w:hAnsi="Bookman Old Style"/>
          <w:sz w:val="24"/>
          <w:szCs w:val="24"/>
        </w:rPr>
        <w:t>atas</w:t>
      </w:r>
      <w:proofErr w:type="spellEnd"/>
      <w:r w:rsidRPr="00A77A40">
        <w:rPr>
          <w:rFonts w:ascii="Bookman Old Style" w:hAnsi="Bookman Old Style"/>
          <w:sz w:val="24"/>
          <w:szCs w:val="24"/>
        </w:rPr>
        <w:t xml:space="preserve"> Rp200.000.000</w:t>
      </w:r>
      <w:r w:rsidRPr="00A77A40">
        <w:rPr>
          <w:rFonts w:ascii="Bookman Old Style" w:hAnsi="Bookman Old Style"/>
          <w:sz w:val="24"/>
          <w:szCs w:val="24"/>
          <w:lang w:val="id-ID"/>
        </w:rPr>
        <w:t>,00</w:t>
      </w:r>
      <w:r w:rsidRPr="00A77A40">
        <w:rPr>
          <w:rFonts w:ascii="Bookman Old Style" w:hAnsi="Bookman Old Style"/>
          <w:sz w:val="24"/>
          <w:szCs w:val="24"/>
        </w:rPr>
        <w:t xml:space="preserve"> (dua ratus </w:t>
      </w:r>
      <w:proofErr w:type="spellStart"/>
      <w:r w:rsidRPr="00A77A40">
        <w:rPr>
          <w:rFonts w:ascii="Bookman Old Style" w:hAnsi="Bookman Old Style"/>
          <w:sz w:val="24"/>
          <w:szCs w:val="24"/>
        </w:rPr>
        <w:t>juta</w:t>
      </w:r>
      <w:proofErr w:type="spellEnd"/>
      <w:r w:rsidRPr="00A77A40">
        <w:rPr>
          <w:rFonts w:ascii="Bookman Old Style" w:hAnsi="Bookman Old Style"/>
          <w:sz w:val="24"/>
          <w:szCs w:val="24"/>
        </w:rPr>
        <w:t xml:space="preserve"> rupiah) </w:t>
      </w:r>
      <w:proofErr w:type="spellStart"/>
      <w:r w:rsidRPr="00A77A40">
        <w:rPr>
          <w:rFonts w:ascii="Bookman Old Style" w:hAnsi="Bookman Old Style"/>
          <w:sz w:val="24"/>
          <w:szCs w:val="24"/>
        </w:rPr>
        <w:t>mengikuti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mekanisme</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serah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terima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secara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umum</w:t>
      </w:r>
      <w:proofErr w:type="spellEnd"/>
      <w:r w:rsidRPr="00A77A40">
        <w:rPr>
          <w:rFonts w:ascii="Bookman Old Style" w:hAnsi="Bookman Old Style"/>
          <w:sz w:val="24"/>
          <w:szCs w:val="24"/>
        </w:rPr>
        <w:t>.</w:t>
      </w:r>
    </w:p>
    <w:p w14:paraId="2A5F5F37" w14:textId="77777777" w:rsidR="00D84DE5" w:rsidRPr="00A77A40" w:rsidRDefault="00D84DE5" w:rsidP="00D27DE3">
      <w:pPr>
        <w:pStyle w:val="BodyText"/>
        <w:numPr>
          <w:ilvl w:val="0"/>
          <w:numId w:val="113"/>
        </w:numPr>
        <w:spacing w:before="60" w:line="360" w:lineRule="exact"/>
        <w:ind w:left="2520"/>
        <w:jc w:val="both"/>
        <w:rPr>
          <w:rFonts w:ascii="Bookman Old Style" w:hAnsi="Bookman Old Style"/>
          <w:sz w:val="24"/>
          <w:szCs w:val="24"/>
        </w:rPr>
      </w:pPr>
      <w:proofErr w:type="spellStart"/>
      <w:r>
        <w:rPr>
          <w:rFonts w:ascii="Bookman Old Style" w:hAnsi="Bookman Old Style"/>
          <w:sz w:val="24"/>
          <w:szCs w:val="24"/>
        </w:rPr>
        <w:t>barang</w:t>
      </w:r>
      <w:proofErr w:type="spellEnd"/>
      <w:r>
        <w:rPr>
          <w:rFonts w:ascii="Bookman Old Style" w:hAnsi="Bookman Old Style"/>
          <w:sz w:val="24"/>
          <w:szCs w:val="24"/>
        </w:rPr>
        <w:t>/</w:t>
      </w:r>
      <w:proofErr w:type="spellStart"/>
      <w:r>
        <w:rPr>
          <w:rFonts w:ascii="Bookman Old Style" w:hAnsi="Bookman Old Style"/>
          <w:sz w:val="24"/>
          <w:szCs w:val="24"/>
        </w:rPr>
        <w:t>j</w:t>
      </w:r>
      <w:r w:rsidRPr="00A77A40">
        <w:rPr>
          <w:rFonts w:ascii="Bookman Old Style" w:hAnsi="Bookman Old Style"/>
          <w:sz w:val="24"/>
          <w:szCs w:val="24"/>
        </w:rPr>
        <w:t>asa</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jumlah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permintaannya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lebih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besar</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lastRenderedPageBreak/>
        <w:t>daripada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jumlah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penawaran</w:t>
      </w:r>
      <w:proofErr w:type="spellEnd"/>
      <w:r w:rsidRPr="00A77A40">
        <w:rPr>
          <w:rFonts w:ascii="Bookman Old Style" w:hAnsi="Bookman Old Style"/>
          <w:sz w:val="24"/>
          <w:szCs w:val="24"/>
        </w:rPr>
        <w:t xml:space="preserve"> (</w:t>
      </w:r>
      <w:r w:rsidRPr="00A77A40">
        <w:rPr>
          <w:rFonts w:ascii="Bookman Old Style" w:hAnsi="Bookman Old Style"/>
          <w:i/>
          <w:sz w:val="24"/>
          <w:szCs w:val="24"/>
        </w:rPr>
        <w:t>excess demand</w:t>
      </w:r>
      <w:r w:rsidRPr="00A77A40">
        <w:rPr>
          <w:rFonts w:ascii="Bookman Old Style" w:hAnsi="Bookman Old Style"/>
          <w:sz w:val="24"/>
          <w:szCs w:val="24"/>
        </w:rPr>
        <w:t>) dan/</w:t>
      </w:r>
      <w:proofErr w:type="spellStart"/>
      <w:r w:rsidRPr="00A77A40">
        <w:rPr>
          <w:rFonts w:ascii="Bookman Old Style" w:hAnsi="Bookman Old Style"/>
          <w:sz w:val="24"/>
          <w:szCs w:val="24"/>
        </w:rPr>
        <w:t>atau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memiliki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mekanisme</w:t>
      </w:r>
      <w:proofErr w:type="spellEnd"/>
      <w:r w:rsidRPr="00A77A40">
        <w:rPr>
          <w:rFonts w:ascii="Bookman Old Style" w:hAnsi="Bookman Old Style"/>
          <w:sz w:val="24"/>
          <w:szCs w:val="24"/>
        </w:rPr>
        <w:t xml:space="preserve"> pasar </w:t>
      </w:r>
      <w:proofErr w:type="spellStart"/>
      <w:r w:rsidRPr="00A77A40">
        <w:rPr>
          <w:rFonts w:ascii="Bookman Old Style" w:hAnsi="Bookman Old Style"/>
          <w:sz w:val="24"/>
          <w:szCs w:val="24"/>
        </w:rPr>
        <w:t>tersendiri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sehingga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pihak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pembeli</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menyampaikan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penawaran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kepada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pihak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penjual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antara</w:t>
      </w:r>
      <w:proofErr w:type="spellEnd"/>
      <w:r w:rsidRPr="00A77A40">
        <w:rPr>
          <w:rFonts w:ascii="Bookman Old Style" w:hAnsi="Bookman Old Style"/>
          <w:sz w:val="24"/>
          <w:szCs w:val="24"/>
        </w:rPr>
        <w:t xml:space="preserve"> lain </w:t>
      </w:r>
      <w:proofErr w:type="spellStart"/>
      <w:r w:rsidRPr="00A77A40">
        <w:rPr>
          <w:rFonts w:ascii="Bookman Old Style" w:hAnsi="Bookman Old Style"/>
          <w:sz w:val="24"/>
          <w:szCs w:val="24"/>
        </w:rPr>
        <w:t>keikutsertaan</w:t>
      </w:r>
      <w:proofErr w:type="spellEnd"/>
      <w:r w:rsidRPr="00A77A40">
        <w:rPr>
          <w:rFonts w:ascii="Bookman Old Style" w:hAnsi="Bookman Old Style"/>
          <w:sz w:val="24"/>
          <w:szCs w:val="24"/>
        </w:rPr>
        <w:t xml:space="preserve"> seminar/</w:t>
      </w:r>
      <w:proofErr w:type="spellStart"/>
      <w:r w:rsidRPr="00A77A40">
        <w:rPr>
          <w:rFonts w:ascii="Bookman Old Style" w:hAnsi="Bookman Old Style"/>
          <w:sz w:val="24"/>
          <w:szCs w:val="24"/>
        </w:rPr>
        <w:t>pelatihan</w:t>
      </w:r>
      <w:proofErr w:type="spellEnd"/>
      <w:r w:rsidRPr="00A77A40">
        <w:rPr>
          <w:rFonts w:ascii="Bookman Old Style" w:hAnsi="Bookman Old Style"/>
          <w:sz w:val="24"/>
          <w:szCs w:val="24"/>
        </w:rPr>
        <w:t>/</w:t>
      </w:r>
      <w:r>
        <w:rPr>
          <w:rFonts w:ascii="Bookman Old Style" w:hAnsi="Bookman Old Style"/>
          <w:sz w:val="24"/>
          <w:szCs w:val="24"/>
        </w:rPr>
        <w:t xml:space="preserve"> </w:t>
      </w:r>
      <w:proofErr w:type="spellStart"/>
      <w:r w:rsidRPr="00A77A40">
        <w:rPr>
          <w:rFonts w:ascii="Bookman Old Style" w:hAnsi="Bookman Old Style"/>
          <w:sz w:val="24"/>
          <w:szCs w:val="24"/>
        </w:rPr>
        <w:t>pendidikan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jurnal</w:t>
      </w:r>
      <w:proofErr w:type="spellEnd"/>
      <w:r w:rsidRPr="00A77A40">
        <w:rPr>
          <w:rFonts w:ascii="Bookman Old Style" w:hAnsi="Bookman Old Style"/>
          <w:sz w:val="24"/>
          <w:szCs w:val="24"/>
        </w:rPr>
        <w:t>/</w:t>
      </w:r>
      <w:r>
        <w:rPr>
          <w:rFonts w:ascii="Bookman Old Style" w:hAnsi="Bookman Old Style"/>
          <w:sz w:val="24"/>
          <w:szCs w:val="24"/>
        </w:rPr>
        <w:t xml:space="preserve"> </w:t>
      </w:r>
      <w:proofErr w:type="spellStart"/>
      <w:r w:rsidRPr="00A77A40">
        <w:rPr>
          <w:rFonts w:ascii="Bookman Old Style" w:hAnsi="Bookman Old Style"/>
          <w:sz w:val="24"/>
          <w:szCs w:val="24"/>
        </w:rPr>
        <w:t>publikasi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ilmiah</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penelitian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laporan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riset</w:t>
      </w:r>
      <w:proofErr w:type="spellEnd"/>
      <w:r w:rsidRPr="00A77A40">
        <w:rPr>
          <w:rFonts w:ascii="Bookman Old Style" w:hAnsi="Bookman Old Style"/>
          <w:sz w:val="24"/>
          <w:szCs w:val="24"/>
        </w:rPr>
        <w:t xml:space="preserve"> dan </w:t>
      </w:r>
      <w:proofErr w:type="spellStart"/>
      <w:r w:rsidRPr="00A77A40">
        <w:rPr>
          <w:rFonts w:ascii="Bookman Old Style" w:hAnsi="Bookman Old Style"/>
          <w:sz w:val="24"/>
          <w:szCs w:val="24"/>
        </w:rPr>
        <w:t>sewa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gedung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gudang</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rincian</w:t>
      </w:r>
      <w:proofErr w:type="spellEnd"/>
      <w:r w:rsidRPr="00A77A40">
        <w:rPr>
          <w:rFonts w:ascii="Bookman Old Style" w:hAnsi="Bookman Old Style"/>
          <w:sz w:val="24"/>
          <w:szCs w:val="24"/>
        </w:rPr>
        <w:t>:</w:t>
      </w:r>
    </w:p>
    <w:p w14:paraId="27D47E46" w14:textId="77777777" w:rsidR="00D84DE5" w:rsidRPr="00A77A40" w:rsidRDefault="00D84DE5" w:rsidP="00D27DE3">
      <w:pPr>
        <w:pStyle w:val="BodyText"/>
        <w:numPr>
          <w:ilvl w:val="2"/>
          <w:numId w:val="83"/>
        </w:numPr>
        <w:tabs>
          <w:tab w:val="clear" w:pos="3885"/>
          <w:tab w:val="left" w:pos="2880"/>
        </w:tabs>
        <w:spacing w:before="60" w:line="360" w:lineRule="exact"/>
        <w:ind w:left="2880" w:hanging="360"/>
        <w:jc w:val="both"/>
        <w:rPr>
          <w:rFonts w:ascii="Bookman Old Style" w:hAnsi="Bookman Old Style"/>
          <w:sz w:val="24"/>
          <w:szCs w:val="24"/>
        </w:rPr>
      </w:pPr>
      <w:proofErr w:type="spellStart"/>
      <w:r w:rsidRPr="00A77A40">
        <w:rPr>
          <w:rFonts w:ascii="Bookman Old Style" w:hAnsi="Bookman Old Style"/>
          <w:sz w:val="24"/>
          <w:szCs w:val="24"/>
        </w:rPr>
        <w:t>Persiapan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Pr>
          <w:rFonts w:ascii="Bookman Old Style" w:hAnsi="Bookman Old Style"/>
          <w:sz w:val="24"/>
          <w:szCs w:val="24"/>
        </w:rPr>
        <w:t>:</w:t>
      </w:r>
    </w:p>
    <w:p w14:paraId="1DFD0D3D" w14:textId="77777777" w:rsidR="00D84DE5" w:rsidRPr="00A77A40" w:rsidRDefault="00D84DE5" w:rsidP="00D27DE3">
      <w:pPr>
        <w:pStyle w:val="BodyText"/>
        <w:numPr>
          <w:ilvl w:val="0"/>
          <w:numId w:val="160"/>
        </w:numPr>
        <w:spacing w:before="60" w:line="360" w:lineRule="exact"/>
        <w:ind w:left="3240" w:hanging="360"/>
        <w:jc w:val="both"/>
        <w:rPr>
          <w:rFonts w:ascii="Bookman Old Style" w:hAnsi="Bookman Old Style"/>
          <w:sz w:val="24"/>
          <w:szCs w:val="24"/>
        </w:rPr>
      </w:pPr>
      <w:r w:rsidRPr="00A77A40">
        <w:rPr>
          <w:rFonts w:ascii="Bookman Old Style" w:hAnsi="Bookman Old Style"/>
          <w:sz w:val="24"/>
          <w:szCs w:val="24"/>
        </w:rPr>
        <w:t xml:space="preserve">PPK </w:t>
      </w:r>
      <w:proofErr w:type="spellStart"/>
      <w:r w:rsidRPr="00A77A40">
        <w:rPr>
          <w:rFonts w:ascii="Bookman Old Style" w:hAnsi="Bookman Old Style"/>
          <w:sz w:val="24"/>
          <w:szCs w:val="24"/>
        </w:rPr>
        <w:t>menyusun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perkiraan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biaya</w:t>
      </w:r>
      <w:proofErr w:type="spellEnd"/>
      <w:r w:rsidRPr="00A77A40">
        <w:rPr>
          <w:rFonts w:ascii="Bookman Old Style" w:hAnsi="Bookman Old Style"/>
          <w:sz w:val="24"/>
          <w:szCs w:val="24"/>
        </w:rPr>
        <w:t>/</w:t>
      </w:r>
      <w:proofErr w:type="spellStart"/>
      <w:r>
        <w:rPr>
          <w:rFonts w:ascii="Bookman Old Style" w:hAnsi="Bookman Old Style"/>
          <w:sz w:val="24"/>
          <w:szCs w:val="24"/>
        </w:rPr>
        <w:t>Rencana</w:t>
      </w:r>
      <w:proofErr w:type="spellEnd"/>
      <w:r>
        <w:rPr>
          <w:rFonts w:ascii="Bookman Old Style" w:hAnsi="Bookman Old Style"/>
          <w:sz w:val="24"/>
          <w:szCs w:val="24"/>
        </w:rPr>
        <w:t xml:space="preserve"> </w:t>
      </w:r>
      <w:proofErr w:type="spellStart"/>
      <w:r>
        <w:rPr>
          <w:rFonts w:ascii="Bookman Old Style" w:hAnsi="Bookman Old Style"/>
          <w:sz w:val="24"/>
          <w:szCs w:val="24"/>
        </w:rPr>
        <w:t>Anggaran</w:t>
      </w:r>
      <w:proofErr w:type="spellEnd"/>
      <w:r>
        <w:rPr>
          <w:rFonts w:ascii="Bookman Old Style" w:hAnsi="Bookman Old Style"/>
          <w:sz w:val="24"/>
          <w:szCs w:val="24"/>
        </w:rPr>
        <w:t xml:space="preserve"> </w:t>
      </w:r>
      <w:proofErr w:type="spellStart"/>
      <w:r>
        <w:rPr>
          <w:rFonts w:ascii="Bookman Old Style" w:hAnsi="Bookman Old Style"/>
          <w:sz w:val="24"/>
          <w:szCs w:val="24"/>
        </w:rPr>
        <w:t>Biaya</w:t>
      </w:r>
      <w:proofErr w:type="spellEnd"/>
      <w:r>
        <w:rPr>
          <w:rFonts w:ascii="Bookman Old Style" w:hAnsi="Bookman Old Style"/>
          <w:sz w:val="24"/>
          <w:szCs w:val="24"/>
        </w:rPr>
        <w:t xml:space="preserve"> (</w:t>
      </w:r>
      <w:r w:rsidRPr="00A77A40">
        <w:rPr>
          <w:rFonts w:ascii="Bookman Old Style" w:hAnsi="Bookman Old Style"/>
          <w:sz w:val="24"/>
          <w:szCs w:val="24"/>
        </w:rPr>
        <w:t>RAB</w:t>
      </w:r>
      <w:r>
        <w:rPr>
          <w:rFonts w:ascii="Bookman Old Style" w:hAnsi="Bookman Old Style"/>
          <w:sz w:val="24"/>
          <w:szCs w:val="24"/>
        </w:rPr>
        <w:t>)</w:t>
      </w:r>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memperhatikan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pagu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anggaran</w:t>
      </w:r>
      <w:proofErr w:type="spellEnd"/>
      <w:r w:rsidRPr="00A77A40">
        <w:rPr>
          <w:rFonts w:ascii="Bookman Old Style" w:hAnsi="Bookman Old Style"/>
          <w:sz w:val="24"/>
          <w:szCs w:val="24"/>
        </w:rPr>
        <w:t>;</w:t>
      </w:r>
    </w:p>
    <w:p w14:paraId="0FF18D6B" w14:textId="77777777" w:rsidR="00D84DE5" w:rsidRPr="00A77A40" w:rsidRDefault="00D84DE5" w:rsidP="00D27DE3">
      <w:pPr>
        <w:pStyle w:val="BodyText"/>
        <w:numPr>
          <w:ilvl w:val="0"/>
          <w:numId w:val="160"/>
        </w:numPr>
        <w:spacing w:before="60" w:line="360" w:lineRule="exact"/>
        <w:ind w:left="3240" w:hanging="360"/>
        <w:jc w:val="both"/>
        <w:rPr>
          <w:rFonts w:ascii="Bookman Old Style" w:hAnsi="Bookman Old Style"/>
          <w:sz w:val="24"/>
          <w:szCs w:val="24"/>
        </w:rPr>
      </w:pPr>
      <w:r w:rsidRPr="00A77A40">
        <w:rPr>
          <w:rFonts w:ascii="Bookman Old Style" w:hAnsi="Bookman Old Style"/>
          <w:sz w:val="24"/>
          <w:szCs w:val="24"/>
        </w:rPr>
        <w:t xml:space="preserve">PPK </w:t>
      </w:r>
      <w:proofErr w:type="spellStart"/>
      <w:r w:rsidRPr="00A77A40">
        <w:rPr>
          <w:rFonts w:ascii="Bookman Old Style" w:hAnsi="Bookman Old Style"/>
          <w:sz w:val="24"/>
          <w:szCs w:val="24"/>
        </w:rPr>
        <w:t>dapat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menyusun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rancangan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sidRPr="00A77A40">
        <w:rPr>
          <w:rFonts w:ascii="Bookman Old Style" w:hAnsi="Bookman Old Style"/>
          <w:sz w:val="24"/>
          <w:szCs w:val="24"/>
        </w:rPr>
        <w:t>;</w:t>
      </w:r>
    </w:p>
    <w:p w14:paraId="40CAF473" w14:textId="77777777" w:rsidR="00D84DE5" w:rsidRPr="00A77A40" w:rsidRDefault="00D84DE5" w:rsidP="00D27DE3">
      <w:pPr>
        <w:pStyle w:val="BodyText"/>
        <w:numPr>
          <w:ilvl w:val="0"/>
          <w:numId w:val="160"/>
        </w:numPr>
        <w:spacing w:before="60" w:line="360" w:lineRule="exact"/>
        <w:ind w:left="3240" w:hanging="360"/>
        <w:jc w:val="both"/>
        <w:rPr>
          <w:rFonts w:ascii="Bookman Old Style" w:hAnsi="Bookman Old Style"/>
          <w:sz w:val="24"/>
          <w:szCs w:val="24"/>
        </w:rPr>
      </w:pPr>
      <w:r w:rsidRPr="00A77A40">
        <w:rPr>
          <w:rFonts w:ascii="Bookman Old Style" w:hAnsi="Bookman Old Style"/>
          <w:sz w:val="24"/>
          <w:szCs w:val="24"/>
        </w:rPr>
        <w:t xml:space="preserve">PPK dan Tim </w:t>
      </w:r>
      <w:proofErr w:type="spellStart"/>
      <w:r w:rsidRPr="00A77A40">
        <w:rPr>
          <w:rFonts w:ascii="Bookman Old Style" w:hAnsi="Bookman Old Style"/>
          <w:sz w:val="24"/>
          <w:szCs w:val="24"/>
        </w:rPr>
        <w:t>teknis</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menyusun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spesifikasi</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kriteria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teknis</w:t>
      </w:r>
      <w:proofErr w:type="spellEnd"/>
      <w:r w:rsidRPr="00A77A40">
        <w:rPr>
          <w:rFonts w:ascii="Bookman Old Style" w:hAnsi="Bookman Old Style"/>
          <w:sz w:val="24"/>
          <w:szCs w:val="24"/>
        </w:rPr>
        <w:t>; dan</w:t>
      </w:r>
    </w:p>
    <w:p w14:paraId="4510AA8E" w14:textId="77777777" w:rsidR="00D84DE5" w:rsidRPr="009A096A" w:rsidRDefault="00D84DE5" w:rsidP="00D27DE3">
      <w:pPr>
        <w:pStyle w:val="BodyText"/>
        <w:numPr>
          <w:ilvl w:val="0"/>
          <w:numId w:val="160"/>
        </w:numPr>
        <w:spacing w:before="60" w:line="360" w:lineRule="exact"/>
        <w:ind w:left="3240" w:hanging="360"/>
        <w:jc w:val="both"/>
        <w:rPr>
          <w:rFonts w:ascii="Bookman Old Style" w:hAnsi="Bookman Old Style"/>
          <w:sz w:val="24"/>
          <w:szCs w:val="24"/>
          <w:lang w:val="es-ES"/>
        </w:rPr>
      </w:pPr>
      <w:r w:rsidRPr="009A096A">
        <w:rPr>
          <w:rFonts w:ascii="Bookman Old Style" w:hAnsi="Bookman Old Style"/>
          <w:sz w:val="24"/>
          <w:szCs w:val="24"/>
          <w:lang w:val="es-ES"/>
        </w:rPr>
        <w:t xml:space="preserve">PPK dan Tim </w:t>
      </w:r>
      <w:proofErr w:type="spellStart"/>
      <w:r w:rsidRPr="009A096A">
        <w:rPr>
          <w:rFonts w:ascii="Bookman Old Style" w:hAnsi="Bookman Old Style"/>
          <w:sz w:val="24"/>
          <w:szCs w:val="24"/>
          <w:lang w:val="es-ES"/>
        </w:rPr>
        <w:t>teknis</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menyusun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perkiraan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 xml:space="preserve"> pasar </w:t>
      </w:r>
      <w:proofErr w:type="spellStart"/>
      <w:r w:rsidRPr="009A096A">
        <w:rPr>
          <w:rFonts w:ascii="Bookman Old Style" w:hAnsi="Bookman Old Style"/>
          <w:sz w:val="24"/>
          <w:szCs w:val="24"/>
          <w:lang w:val="es-ES"/>
        </w:rPr>
        <w:t>barang</w:t>
      </w:r>
      <w:proofErr w:type="spellEnd"/>
      <w:r w:rsidRPr="009A096A">
        <w:rPr>
          <w:rFonts w:ascii="Bookman Old Style" w:hAnsi="Bookman Old Style"/>
          <w:sz w:val="24"/>
          <w:szCs w:val="24"/>
          <w:lang w:val="es-ES"/>
        </w:rPr>
        <w:t>/jasa.</w:t>
      </w:r>
    </w:p>
    <w:p w14:paraId="2B6BEE11" w14:textId="77777777" w:rsidR="00D84DE5" w:rsidRPr="009A096A" w:rsidRDefault="00D84DE5" w:rsidP="00D27DE3">
      <w:pPr>
        <w:pStyle w:val="BodyText"/>
        <w:numPr>
          <w:ilvl w:val="2"/>
          <w:numId w:val="83"/>
        </w:numPr>
        <w:tabs>
          <w:tab w:val="left" w:pos="2880"/>
        </w:tabs>
        <w:spacing w:before="60" w:line="360" w:lineRule="exact"/>
        <w:ind w:left="2880" w:hanging="360"/>
        <w:jc w:val="both"/>
        <w:rPr>
          <w:rFonts w:ascii="Bookman Old Style" w:hAnsi="Bookman Old Style"/>
          <w:sz w:val="24"/>
          <w:szCs w:val="24"/>
          <w:lang w:val="es-ES"/>
        </w:rPr>
      </w:pPr>
      <w:proofErr w:type="spellStart"/>
      <w:r w:rsidRPr="009A096A">
        <w:rPr>
          <w:rFonts w:ascii="Bookman Old Style" w:hAnsi="Bookman Old Style"/>
          <w:sz w:val="24"/>
          <w:szCs w:val="24"/>
          <w:lang w:val="es-ES"/>
        </w:rPr>
        <w:t>Persiapan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Pelaksanaan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w:t>
      </w:r>
    </w:p>
    <w:p w14:paraId="6698CBE7" w14:textId="77777777" w:rsidR="00D84DE5" w:rsidRPr="00A77A40" w:rsidRDefault="00D84DE5" w:rsidP="00D27DE3">
      <w:pPr>
        <w:pStyle w:val="BodyText"/>
        <w:numPr>
          <w:ilvl w:val="0"/>
          <w:numId w:val="127"/>
        </w:numPr>
        <w:tabs>
          <w:tab w:val="clear" w:pos="1364"/>
        </w:tabs>
        <w:spacing w:before="60" w:line="360" w:lineRule="exact"/>
        <w:ind w:left="3240" w:hanging="360"/>
        <w:jc w:val="both"/>
        <w:rPr>
          <w:rFonts w:ascii="Bookman Old Style" w:hAnsi="Bookman Old Style"/>
          <w:sz w:val="24"/>
          <w:szCs w:val="24"/>
        </w:rPr>
      </w:pP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penyedia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menyampaikan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penawaran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kepada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Penyedia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ketentuan</w:t>
      </w:r>
      <w:proofErr w:type="spellEnd"/>
      <w:r w:rsidRPr="00A77A40">
        <w:rPr>
          <w:rFonts w:ascii="Bookman Old Style" w:hAnsi="Bookman Old Style"/>
          <w:sz w:val="24"/>
          <w:szCs w:val="24"/>
        </w:rPr>
        <w:t>:</w:t>
      </w:r>
    </w:p>
    <w:p w14:paraId="0ED352EF" w14:textId="77777777" w:rsidR="00D84DE5" w:rsidRPr="00A77A40" w:rsidRDefault="00D84DE5" w:rsidP="00D27DE3">
      <w:pPr>
        <w:pStyle w:val="BodyText"/>
        <w:numPr>
          <w:ilvl w:val="2"/>
          <w:numId w:val="118"/>
        </w:numPr>
        <w:tabs>
          <w:tab w:val="clear" w:pos="2696"/>
        </w:tabs>
        <w:spacing w:before="60" w:line="360" w:lineRule="exact"/>
        <w:ind w:left="3600"/>
        <w:jc w:val="both"/>
        <w:rPr>
          <w:rFonts w:ascii="Bookman Old Style" w:hAnsi="Bookman Old Style"/>
          <w:sz w:val="24"/>
          <w:szCs w:val="24"/>
          <w:lang w:val="fr-FR"/>
        </w:rPr>
      </w:pPr>
      <w:proofErr w:type="spellStart"/>
      <w:r w:rsidRPr="00A77A40">
        <w:rPr>
          <w:rFonts w:ascii="Bookman Old Style" w:hAnsi="Bookman Old Style"/>
          <w:sz w:val="24"/>
          <w:szCs w:val="24"/>
          <w:lang w:val="fr-FR"/>
        </w:rPr>
        <w:t>Pejabat</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Pengadaan</w:t>
      </w:r>
      <w:proofErr w:type="spellEnd"/>
      <w:r w:rsidRPr="00A77A40">
        <w:rPr>
          <w:rFonts w:ascii="Bookman Old Style" w:hAnsi="Bookman Old Style"/>
          <w:sz w:val="24"/>
          <w:szCs w:val="24"/>
          <w:lang w:val="fr-FR"/>
        </w:rPr>
        <w:t>/</w:t>
      </w:r>
      <w:proofErr w:type="spellStart"/>
      <w:r w:rsidRPr="00A77A40">
        <w:rPr>
          <w:rFonts w:ascii="Bookman Old Style" w:hAnsi="Bookman Old Style"/>
          <w:sz w:val="24"/>
          <w:szCs w:val="24"/>
          <w:lang w:val="fr-FR"/>
        </w:rPr>
        <w:t>Personil</w:t>
      </w:r>
      <w:proofErr w:type="spellEnd"/>
      <w:r w:rsidRPr="00A77A40">
        <w:rPr>
          <w:rFonts w:ascii="Bookman Old Style" w:hAnsi="Bookman Old Style"/>
          <w:sz w:val="24"/>
          <w:szCs w:val="24"/>
          <w:lang w:val="fr-FR"/>
        </w:rPr>
        <w:t xml:space="preserve"> Lain </w:t>
      </w:r>
      <w:proofErr w:type="spellStart"/>
      <w:r w:rsidRPr="00A77A40">
        <w:rPr>
          <w:rFonts w:ascii="Bookman Old Style" w:hAnsi="Bookman Old Style"/>
          <w:sz w:val="24"/>
          <w:szCs w:val="24"/>
          <w:lang w:val="fr-FR"/>
        </w:rPr>
        <w:t>dengan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nilai</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pagu</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anggaran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paling</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banyak</w:t>
      </w:r>
      <w:proofErr w:type="spellEnd"/>
      <w:r w:rsidRPr="00A77A40">
        <w:rPr>
          <w:rFonts w:ascii="Bookman Old Style" w:hAnsi="Bookman Old Style"/>
          <w:sz w:val="24"/>
          <w:szCs w:val="24"/>
          <w:lang w:val="fr-FR"/>
        </w:rPr>
        <w:t xml:space="preserve"> Rp200.000.000,00 (</w:t>
      </w:r>
      <w:proofErr w:type="spellStart"/>
      <w:r w:rsidRPr="00A77A40">
        <w:rPr>
          <w:rFonts w:ascii="Bookman Old Style" w:hAnsi="Bookman Old Style"/>
          <w:sz w:val="24"/>
          <w:szCs w:val="24"/>
          <w:lang w:val="fr-FR"/>
        </w:rPr>
        <w:t>dua</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ratus</w:t>
      </w:r>
      <w:proofErr w:type="spellEnd"/>
      <w:r w:rsidRPr="00A77A40">
        <w:rPr>
          <w:rFonts w:ascii="Bookman Old Style" w:hAnsi="Bookman Old Style"/>
          <w:sz w:val="24"/>
          <w:szCs w:val="24"/>
          <w:lang w:val="fr-FR"/>
        </w:rPr>
        <w:t xml:space="preserve"> juta rupiah</w:t>
      </w:r>
      <w:proofErr w:type="gramStart"/>
      <w:r w:rsidRPr="00A77A40">
        <w:rPr>
          <w:rFonts w:ascii="Bookman Old Style" w:hAnsi="Bookman Old Style"/>
          <w:sz w:val="24"/>
          <w:szCs w:val="24"/>
          <w:lang w:val="fr-FR"/>
        </w:rPr>
        <w:t>);</w:t>
      </w:r>
      <w:proofErr w:type="gramEnd"/>
    </w:p>
    <w:p w14:paraId="5C215185" w14:textId="77777777" w:rsidR="00D84DE5" w:rsidRPr="00A77A40" w:rsidRDefault="00D84DE5" w:rsidP="00D27DE3">
      <w:pPr>
        <w:pStyle w:val="BodyText"/>
        <w:numPr>
          <w:ilvl w:val="2"/>
          <w:numId w:val="118"/>
        </w:numPr>
        <w:tabs>
          <w:tab w:val="clear" w:pos="2696"/>
        </w:tabs>
        <w:spacing w:before="60" w:line="360" w:lineRule="exact"/>
        <w:ind w:left="3600"/>
        <w:jc w:val="both"/>
        <w:rPr>
          <w:rFonts w:ascii="Bookman Old Style" w:hAnsi="Bookman Old Style"/>
          <w:sz w:val="24"/>
          <w:szCs w:val="24"/>
          <w:lang w:val="fr-FR"/>
        </w:rPr>
      </w:pPr>
      <w:proofErr w:type="spellStart"/>
      <w:r w:rsidRPr="00A77A40">
        <w:rPr>
          <w:rFonts w:ascii="Bookman Old Style" w:hAnsi="Bookman Old Style"/>
          <w:sz w:val="24"/>
          <w:szCs w:val="24"/>
          <w:lang w:val="fr-FR"/>
        </w:rPr>
        <w:t>Pokja</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Pemilihan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dengan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nilai</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pagu</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anggaran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paling</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sedikit</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diatas</w:t>
      </w:r>
      <w:proofErr w:type="spellEnd"/>
      <w:r w:rsidRPr="00A77A40">
        <w:rPr>
          <w:rFonts w:ascii="Bookman Old Style" w:hAnsi="Bookman Old Style"/>
          <w:sz w:val="24"/>
          <w:szCs w:val="24"/>
          <w:lang w:val="fr-FR"/>
        </w:rPr>
        <w:t xml:space="preserve"> Rp200.000.000,00 (</w:t>
      </w:r>
      <w:proofErr w:type="spellStart"/>
      <w:r w:rsidRPr="00A77A40">
        <w:rPr>
          <w:rFonts w:ascii="Bookman Old Style" w:hAnsi="Bookman Old Style"/>
          <w:sz w:val="24"/>
          <w:szCs w:val="24"/>
          <w:lang w:val="fr-FR"/>
        </w:rPr>
        <w:t>dua</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ratus</w:t>
      </w:r>
      <w:proofErr w:type="spellEnd"/>
      <w:r w:rsidRPr="00A77A40">
        <w:rPr>
          <w:rFonts w:ascii="Bookman Old Style" w:hAnsi="Bookman Old Style"/>
          <w:sz w:val="24"/>
          <w:szCs w:val="24"/>
          <w:lang w:val="fr-FR"/>
        </w:rPr>
        <w:t xml:space="preserve"> juta rupiah).</w:t>
      </w:r>
    </w:p>
    <w:p w14:paraId="05414C16" w14:textId="77777777" w:rsidR="00D84DE5" w:rsidRPr="00A77A40" w:rsidRDefault="00D84DE5" w:rsidP="00D27DE3">
      <w:pPr>
        <w:pStyle w:val="BodyText"/>
        <w:numPr>
          <w:ilvl w:val="0"/>
          <w:numId w:val="127"/>
        </w:numPr>
        <w:tabs>
          <w:tab w:val="clear" w:pos="1364"/>
        </w:tabs>
        <w:spacing w:before="60" w:line="360" w:lineRule="exact"/>
        <w:ind w:left="3240" w:hanging="360"/>
        <w:jc w:val="both"/>
        <w:rPr>
          <w:rFonts w:ascii="Bookman Old Style" w:hAnsi="Bookman Old Style"/>
          <w:sz w:val="24"/>
          <w:szCs w:val="24"/>
          <w:lang w:val="fr-FR"/>
        </w:rPr>
      </w:pPr>
      <w:proofErr w:type="spellStart"/>
      <w:r w:rsidRPr="00A77A40">
        <w:rPr>
          <w:rFonts w:ascii="Bookman Old Style" w:hAnsi="Bookman Old Style"/>
          <w:sz w:val="24"/>
          <w:szCs w:val="24"/>
          <w:lang w:val="fr-FR"/>
        </w:rPr>
        <w:t>Pejabat</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Pengadaan</w:t>
      </w:r>
      <w:proofErr w:type="spellEnd"/>
      <w:r w:rsidRPr="00A77A40">
        <w:rPr>
          <w:rFonts w:ascii="Bookman Old Style" w:hAnsi="Bookman Old Style"/>
          <w:sz w:val="24"/>
          <w:szCs w:val="24"/>
          <w:lang w:val="fr-FR"/>
        </w:rPr>
        <w:t>/</w:t>
      </w:r>
      <w:proofErr w:type="spellStart"/>
      <w:r w:rsidRPr="00A77A40">
        <w:rPr>
          <w:rFonts w:ascii="Bookman Old Style" w:hAnsi="Bookman Old Style"/>
          <w:sz w:val="24"/>
          <w:szCs w:val="24"/>
          <w:lang w:val="fr-FR"/>
        </w:rPr>
        <w:t>Pokja</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Pemilihan</w:t>
      </w:r>
      <w:proofErr w:type="spellEnd"/>
      <w:r w:rsidRPr="00A77A40">
        <w:rPr>
          <w:rFonts w:ascii="Bookman Old Style" w:hAnsi="Bookman Old Style"/>
          <w:sz w:val="24"/>
          <w:szCs w:val="24"/>
          <w:lang w:val="fr-FR"/>
        </w:rPr>
        <w:t xml:space="preserve"> dan Tim </w:t>
      </w:r>
      <w:proofErr w:type="spellStart"/>
      <w:r w:rsidRPr="00A77A40">
        <w:rPr>
          <w:rFonts w:ascii="Bookman Old Style" w:hAnsi="Bookman Old Style"/>
          <w:sz w:val="24"/>
          <w:szCs w:val="24"/>
          <w:lang w:val="fr-FR"/>
        </w:rPr>
        <w:t>Teknis</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mengidentifikasi</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barang</w:t>
      </w:r>
      <w:proofErr w:type="spellEnd"/>
      <w:r w:rsidRPr="00A77A40">
        <w:rPr>
          <w:rFonts w:ascii="Bookman Old Style" w:hAnsi="Bookman Old Style"/>
          <w:sz w:val="24"/>
          <w:szCs w:val="24"/>
          <w:lang w:val="fr-FR"/>
        </w:rPr>
        <w:t xml:space="preserve">/jasa yang </w:t>
      </w:r>
      <w:proofErr w:type="spellStart"/>
      <w:r w:rsidRPr="00A77A40">
        <w:rPr>
          <w:rFonts w:ascii="Bookman Old Style" w:hAnsi="Bookman Old Style"/>
          <w:sz w:val="24"/>
          <w:szCs w:val="24"/>
          <w:lang w:val="fr-FR"/>
        </w:rPr>
        <w:t>sesuai</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dengan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spesifikasi</w:t>
      </w:r>
      <w:proofErr w:type="spellEnd"/>
      <w:r w:rsidRPr="00A77A40">
        <w:rPr>
          <w:rFonts w:ascii="Bookman Old Style" w:hAnsi="Bookman Old Style"/>
          <w:sz w:val="24"/>
          <w:szCs w:val="24"/>
          <w:lang w:val="fr-FR"/>
        </w:rPr>
        <w:t>/</w:t>
      </w:r>
      <w:proofErr w:type="spellStart"/>
      <w:r w:rsidRPr="00A77A40">
        <w:rPr>
          <w:rFonts w:ascii="Bookman Old Style" w:hAnsi="Bookman Old Style"/>
          <w:sz w:val="24"/>
          <w:szCs w:val="24"/>
          <w:lang w:val="fr-FR"/>
        </w:rPr>
        <w:t>kriteria</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teknis</w:t>
      </w:r>
      <w:proofErr w:type="spellEnd"/>
      <w:r w:rsidRPr="00A77A40">
        <w:rPr>
          <w:rFonts w:ascii="Bookman Old Style" w:hAnsi="Bookman Old Style"/>
          <w:sz w:val="24"/>
          <w:szCs w:val="24"/>
          <w:lang w:val="fr-FR"/>
        </w:rPr>
        <w:t>;</w:t>
      </w:r>
    </w:p>
    <w:p w14:paraId="3510A9A1" w14:textId="77777777" w:rsidR="00D84DE5" w:rsidRPr="00A77A40" w:rsidRDefault="00D84DE5" w:rsidP="00D27DE3">
      <w:pPr>
        <w:pStyle w:val="BodyText"/>
        <w:numPr>
          <w:ilvl w:val="1"/>
          <w:numId w:val="127"/>
        </w:numPr>
        <w:spacing w:before="60" w:line="360" w:lineRule="exact"/>
        <w:ind w:left="3600"/>
        <w:jc w:val="both"/>
        <w:rPr>
          <w:rFonts w:ascii="Bookman Old Style" w:hAnsi="Bookman Old Style"/>
          <w:sz w:val="24"/>
          <w:szCs w:val="24"/>
          <w:lang w:val="fr-FR"/>
        </w:rPr>
      </w:pPr>
      <w:r w:rsidRPr="00A77A40">
        <w:rPr>
          <w:rFonts w:ascii="Bookman Old Style" w:hAnsi="Bookman Old Style"/>
          <w:sz w:val="24"/>
          <w:szCs w:val="24"/>
          <w:lang w:val="fr-FR"/>
        </w:rPr>
        <w:t xml:space="preserve">Tim </w:t>
      </w:r>
      <w:proofErr w:type="spellStart"/>
      <w:r w:rsidRPr="00A77A40">
        <w:rPr>
          <w:rFonts w:ascii="Bookman Old Style" w:hAnsi="Bookman Old Style"/>
          <w:sz w:val="24"/>
          <w:szCs w:val="24"/>
          <w:lang w:val="fr-FR"/>
        </w:rPr>
        <w:t>Teknis</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menilai</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kelayakan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teknis</w:t>
      </w:r>
      <w:proofErr w:type="spellEnd"/>
      <w:r w:rsidRPr="00A77A40">
        <w:rPr>
          <w:rFonts w:ascii="Bookman Old Style" w:hAnsi="Bookman Old Style"/>
          <w:sz w:val="24"/>
          <w:szCs w:val="24"/>
          <w:lang w:val="fr-FR"/>
        </w:rPr>
        <w:t>/</w:t>
      </w:r>
      <w:proofErr w:type="spellStart"/>
      <w:r w:rsidRPr="00A77A40">
        <w:rPr>
          <w:rFonts w:ascii="Bookman Old Style" w:hAnsi="Bookman Old Style"/>
          <w:sz w:val="24"/>
          <w:szCs w:val="24"/>
          <w:lang w:val="fr-FR"/>
        </w:rPr>
        <w:t>spesifikasi</w:t>
      </w:r>
      <w:proofErr w:type="spellEnd"/>
      <w:r w:rsidRPr="00A77A40">
        <w:rPr>
          <w:rFonts w:ascii="Bookman Old Style" w:hAnsi="Bookman Old Style"/>
          <w:sz w:val="24"/>
          <w:szCs w:val="24"/>
          <w:lang w:val="fr-FR"/>
        </w:rPr>
        <w:t xml:space="preserve"> dan </w:t>
      </w:r>
      <w:proofErr w:type="spellStart"/>
      <w:r w:rsidRPr="00A77A40">
        <w:rPr>
          <w:rFonts w:ascii="Bookman Old Style" w:hAnsi="Bookman Old Style"/>
          <w:sz w:val="24"/>
          <w:szCs w:val="24"/>
          <w:lang w:val="fr-FR"/>
        </w:rPr>
        <w:t>perkiraan</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harga</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pasar</w:t>
      </w:r>
      <w:proofErr w:type="spellEnd"/>
      <w:r w:rsidRPr="00A77A40">
        <w:rPr>
          <w:rFonts w:ascii="Bookman Old Style" w:hAnsi="Bookman Old Style"/>
          <w:sz w:val="24"/>
          <w:szCs w:val="24"/>
          <w:lang w:val="fr-FR"/>
        </w:rPr>
        <w:t xml:space="preserve"> </w:t>
      </w:r>
      <w:proofErr w:type="spellStart"/>
      <w:r w:rsidRPr="00A77A40">
        <w:rPr>
          <w:rFonts w:ascii="Bookman Old Style" w:hAnsi="Bookman Old Style"/>
          <w:sz w:val="24"/>
          <w:szCs w:val="24"/>
          <w:lang w:val="fr-FR"/>
        </w:rPr>
        <w:t>barang</w:t>
      </w:r>
      <w:proofErr w:type="spellEnd"/>
      <w:r w:rsidRPr="00A77A40">
        <w:rPr>
          <w:rFonts w:ascii="Bookman Old Style" w:hAnsi="Bookman Old Style"/>
          <w:sz w:val="24"/>
          <w:szCs w:val="24"/>
          <w:lang w:val="fr-FR"/>
        </w:rPr>
        <w:t>/jasa;</w:t>
      </w:r>
    </w:p>
    <w:p w14:paraId="5B4863D2" w14:textId="77777777" w:rsidR="00D84DE5" w:rsidRPr="00B91F4E" w:rsidRDefault="00D84DE5" w:rsidP="00D27DE3">
      <w:pPr>
        <w:pStyle w:val="BodyText"/>
        <w:numPr>
          <w:ilvl w:val="1"/>
          <w:numId w:val="127"/>
        </w:numPr>
        <w:spacing w:before="60" w:line="360" w:lineRule="exact"/>
        <w:ind w:left="3600"/>
        <w:jc w:val="both"/>
        <w:rPr>
          <w:rFonts w:ascii="Bookman Old Style" w:hAnsi="Bookman Old Style"/>
          <w:sz w:val="24"/>
          <w:szCs w:val="24"/>
          <w:lang w:val="fr-FR"/>
        </w:rPr>
      </w:pPr>
      <w:proofErr w:type="spellStart"/>
      <w:r w:rsidRPr="00B91F4E">
        <w:rPr>
          <w:rFonts w:ascii="Bookman Old Style" w:hAnsi="Bookman Old Style"/>
          <w:sz w:val="24"/>
          <w:szCs w:val="24"/>
          <w:lang w:val="fr-FR"/>
        </w:rPr>
        <w:t>Pejabat</w:t>
      </w:r>
      <w:proofErr w:type="spellEnd"/>
      <w:r w:rsidRPr="00B91F4E">
        <w:rPr>
          <w:rFonts w:ascii="Bookman Old Style" w:hAnsi="Bookman Old Style"/>
          <w:sz w:val="24"/>
          <w:szCs w:val="24"/>
          <w:lang w:val="fr-FR"/>
        </w:rPr>
        <w:t xml:space="preserve"> </w:t>
      </w:r>
      <w:proofErr w:type="spellStart"/>
      <w:r w:rsidRPr="00B91F4E">
        <w:rPr>
          <w:rFonts w:ascii="Bookman Old Style" w:hAnsi="Bookman Old Style"/>
          <w:sz w:val="24"/>
          <w:szCs w:val="24"/>
          <w:lang w:val="fr-FR"/>
        </w:rPr>
        <w:t>Pengadaan</w:t>
      </w:r>
      <w:proofErr w:type="spellEnd"/>
      <w:r w:rsidRPr="00B91F4E">
        <w:rPr>
          <w:rFonts w:ascii="Bookman Old Style" w:hAnsi="Bookman Old Style"/>
          <w:sz w:val="24"/>
          <w:szCs w:val="24"/>
          <w:lang w:val="fr-FR"/>
        </w:rPr>
        <w:t>/</w:t>
      </w:r>
      <w:proofErr w:type="spellStart"/>
      <w:r w:rsidRPr="00B91F4E">
        <w:rPr>
          <w:rFonts w:ascii="Bookman Old Style" w:hAnsi="Bookman Old Style"/>
          <w:sz w:val="24"/>
          <w:szCs w:val="24"/>
          <w:lang w:val="fr-FR"/>
        </w:rPr>
        <w:t>Pokja</w:t>
      </w:r>
      <w:proofErr w:type="spellEnd"/>
      <w:r w:rsidRPr="00B91F4E">
        <w:rPr>
          <w:rFonts w:ascii="Bookman Old Style" w:hAnsi="Bookman Old Style"/>
          <w:sz w:val="24"/>
          <w:szCs w:val="24"/>
          <w:lang w:val="fr-FR"/>
        </w:rPr>
        <w:t xml:space="preserve"> </w:t>
      </w:r>
      <w:proofErr w:type="spellStart"/>
      <w:r w:rsidRPr="00B91F4E">
        <w:rPr>
          <w:rFonts w:ascii="Bookman Old Style" w:hAnsi="Bookman Old Style"/>
          <w:sz w:val="24"/>
          <w:szCs w:val="24"/>
          <w:lang w:val="fr-FR"/>
        </w:rPr>
        <w:t>Pemilihan</w:t>
      </w:r>
      <w:proofErr w:type="spellEnd"/>
      <w:r w:rsidRPr="00B91F4E">
        <w:rPr>
          <w:rFonts w:ascii="Bookman Old Style" w:hAnsi="Bookman Old Style"/>
          <w:sz w:val="24"/>
          <w:szCs w:val="24"/>
          <w:lang w:val="fr-FR"/>
        </w:rPr>
        <w:t xml:space="preserve"> </w:t>
      </w:r>
      <w:proofErr w:type="spellStart"/>
      <w:r w:rsidRPr="00B91F4E">
        <w:rPr>
          <w:rFonts w:ascii="Bookman Old Style" w:hAnsi="Bookman Old Style"/>
          <w:sz w:val="24"/>
          <w:szCs w:val="24"/>
          <w:lang w:val="fr-FR"/>
        </w:rPr>
        <w:t>menyampaikan</w:t>
      </w:r>
      <w:proofErr w:type="spellEnd"/>
      <w:r w:rsidRPr="00B91F4E">
        <w:rPr>
          <w:rFonts w:ascii="Bookman Old Style" w:hAnsi="Bookman Old Style"/>
          <w:sz w:val="24"/>
          <w:szCs w:val="24"/>
          <w:lang w:val="fr-FR"/>
        </w:rPr>
        <w:t xml:space="preserve"> </w:t>
      </w:r>
      <w:proofErr w:type="spellStart"/>
      <w:r w:rsidRPr="00B91F4E">
        <w:rPr>
          <w:rFonts w:ascii="Bookman Old Style" w:hAnsi="Bookman Old Style"/>
          <w:sz w:val="24"/>
          <w:szCs w:val="24"/>
          <w:lang w:val="fr-FR"/>
        </w:rPr>
        <w:t>penawaran</w:t>
      </w:r>
      <w:proofErr w:type="spellEnd"/>
      <w:r w:rsidRPr="00B91F4E">
        <w:rPr>
          <w:rFonts w:ascii="Bookman Old Style" w:hAnsi="Bookman Old Style"/>
          <w:sz w:val="24"/>
          <w:szCs w:val="24"/>
          <w:lang w:val="fr-FR"/>
        </w:rPr>
        <w:t>.</w:t>
      </w:r>
    </w:p>
    <w:p w14:paraId="032A636F" w14:textId="77777777" w:rsidR="00D84DE5" w:rsidRDefault="00D84DE5" w:rsidP="00D27DE3">
      <w:pPr>
        <w:pStyle w:val="BodyText"/>
        <w:numPr>
          <w:ilvl w:val="2"/>
          <w:numId w:val="83"/>
        </w:numPr>
        <w:tabs>
          <w:tab w:val="left" w:pos="2880"/>
        </w:tabs>
        <w:spacing w:before="60" w:line="360" w:lineRule="exact"/>
        <w:ind w:left="2880" w:hanging="360"/>
        <w:jc w:val="both"/>
        <w:rPr>
          <w:rFonts w:ascii="Bookman Old Style" w:hAnsi="Bookman Old Style"/>
          <w:sz w:val="24"/>
          <w:szCs w:val="24"/>
        </w:rPr>
      </w:pPr>
      <w:proofErr w:type="spellStart"/>
      <w:r w:rsidRPr="00A77A40">
        <w:rPr>
          <w:rFonts w:ascii="Bookman Old Style" w:hAnsi="Bookman Old Style"/>
          <w:sz w:val="24"/>
          <w:szCs w:val="24"/>
        </w:rPr>
        <w:t>Pelaksanaan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Pr>
          <w:rFonts w:ascii="Bookman Old Style" w:hAnsi="Bookman Old Style"/>
          <w:sz w:val="24"/>
          <w:szCs w:val="24"/>
        </w:rPr>
        <w:t>:</w:t>
      </w:r>
    </w:p>
    <w:p w14:paraId="0C353B45" w14:textId="77777777" w:rsidR="00D84DE5" w:rsidRPr="009A096A" w:rsidRDefault="00D84DE5" w:rsidP="00D27DE3">
      <w:pPr>
        <w:pStyle w:val="BodyText"/>
        <w:numPr>
          <w:ilvl w:val="0"/>
          <w:numId w:val="128"/>
        </w:numPr>
        <w:tabs>
          <w:tab w:val="clear" w:pos="1364"/>
        </w:tabs>
        <w:spacing w:before="60" w:line="360" w:lineRule="exact"/>
        <w:ind w:left="3240" w:hanging="360"/>
        <w:jc w:val="both"/>
        <w:rPr>
          <w:rFonts w:ascii="Bookman Old Style" w:hAnsi="Bookman Old Style"/>
          <w:sz w:val="24"/>
          <w:szCs w:val="24"/>
          <w:lang w:val="es-ES"/>
        </w:rPr>
      </w:pPr>
      <w:proofErr w:type="spellStart"/>
      <w:r w:rsidRPr="009A096A">
        <w:rPr>
          <w:rFonts w:ascii="Bookman Old Style" w:hAnsi="Bookman Old Style"/>
          <w:sz w:val="24"/>
          <w:szCs w:val="24"/>
          <w:lang w:val="es-ES"/>
        </w:rPr>
        <w:t>pembayaran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kepada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berdasarkan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hasil</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klarifikasi</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negosiasi</w:t>
      </w:r>
      <w:proofErr w:type="spellEnd"/>
      <w:r w:rsidRPr="009A096A">
        <w:rPr>
          <w:rFonts w:ascii="Bookman Old Style" w:hAnsi="Bookman Old Style"/>
          <w:sz w:val="24"/>
          <w:szCs w:val="24"/>
          <w:lang w:val="es-ES"/>
        </w:rPr>
        <w:t>;</w:t>
      </w:r>
    </w:p>
    <w:p w14:paraId="712F8468" w14:textId="77777777" w:rsidR="00D84DE5" w:rsidRPr="00E57541" w:rsidRDefault="00D84DE5" w:rsidP="00D27DE3">
      <w:pPr>
        <w:pStyle w:val="BodyText"/>
        <w:numPr>
          <w:ilvl w:val="0"/>
          <w:numId w:val="128"/>
        </w:numPr>
        <w:tabs>
          <w:tab w:val="clear" w:pos="1364"/>
        </w:tabs>
        <w:spacing w:before="60" w:line="360" w:lineRule="exact"/>
        <w:ind w:left="3240" w:hanging="360"/>
        <w:jc w:val="both"/>
        <w:rPr>
          <w:rFonts w:ascii="Bookman Old Style" w:hAnsi="Bookman Old Style"/>
          <w:sz w:val="24"/>
          <w:szCs w:val="24"/>
          <w:lang w:val="es-ES"/>
        </w:rPr>
      </w:pPr>
      <w:proofErr w:type="spellStart"/>
      <w:r w:rsidRPr="00E57541">
        <w:rPr>
          <w:rFonts w:ascii="Bookman Old Style" w:hAnsi="Bookman Old Style"/>
          <w:sz w:val="24"/>
          <w:szCs w:val="24"/>
          <w:lang w:val="es-ES"/>
        </w:rPr>
        <w:t>bentuk</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kontrak</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dapat</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berupa</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bukti</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pembayaran</w:t>
      </w:r>
      <w:proofErr w:type="spellEnd"/>
      <w:r w:rsidRPr="00E57541">
        <w:rPr>
          <w:rFonts w:ascii="Bookman Old Style" w:hAnsi="Bookman Old Style"/>
          <w:sz w:val="24"/>
          <w:szCs w:val="24"/>
          <w:lang w:val="es-ES"/>
        </w:rPr>
        <w:t>/</w:t>
      </w:r>
      <w:r w:rsidRPr="00D27DE3">
        <w:rPr>
          <w:rFonts w:ascii="Bookman Old Style" w:hAnsi="Bookman Old Style"/>
          <w:sz w:val="24"/>
          <w:szCs w:val="24"/>
          <w:lang w:val="es-ES"/>
        </w:rPr>
        <w:t xml:space="preserve"> Surat </w:t>
      </w:r>
      <w:proofErr w:type="spellStart"/>
      <w:r w:rsidRPr="00D27DE3">
        <w:rPr>
          <w:rFonts w:ascii="Bookman Old Style" w:hAnsi="Bookman Old Style"/>
          <w:sz w:val="24"/>
          <w:szCs w:val="24"/>
          <w:lang w:val="es-ES"/>
        </w:rPr>
        <w:t>Perintah</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Kerja</w:t>
      </w:r>
      <w:proofErr w:type="spellEnd"/>
      <w:r w:rsidRPr="00D27DE3">
        <w:rPr>
          <w:rFonts w:ascii="Bookman Old Style" w:hAnsi="Bookman Old Style"/>
          <w:sz w:val="24"/>
          <w:szCs w:val="24"/>
          <w:lang w:val="es-ES"/>
        </w:rPr>
        <w:t xml:space="preserve"> (SPK)</w:t>
      </w:r>
      <w:r w:rsidRPr="00E57541">
        <w:rPr>
          <w:rFonts w:ascii="Bookman Old Style" w:hAnsi="Bookman Old Style"/>
          <w:sz w:val="24"/>
          <w:szCs w:val="24"/>
          <w:lang w:val="es-ES"/>
        </w:rPr>
        <w:t xml:space="preserve">/Surat </w:t>
      </w:r>
      <w:proofErr w:type="spellStart"/>
      <w:r w:rsidRPr="00E57541">
        <w:rPr>
          <w:rFonts w:ascii="Bookman Old Style" w:hAnsi="Bookman Old Style"/>
          <w:sz w:val="24"/>
          <w:szCs w:val="24"/>
          <w:lang w:val="es-ES"/>
        </w:rPr>
        <w:t>Perjanjian</w:t>
      </w:r>
      <w:proofErr w:type="spellEnd"/>
      <w:r w:rsidRPr="00E57541">
        <w:rPr>
          <w:rFonts w:ascii="Bookman Old Style" w:hAnsi="Bookman Old Style"/>
          <w:sz w:val="24"/>
          <w:szCs w:val="24"/>
          <w:lang w:val="es-ES"/>
        </w:rPr>
        <w:t>;</w:t>
      </w:r>
    </w:p>
    <w:p w14:paraId="46F77F69" w14:textId="77777777" w:rsidR="00D84DE5" w:rsidRDefault="00D84DE5" w:rsidP="00D27DE3">
      <w:pPr>
        <w:pStyle w:val="BodyText"/>
        <w:numPr>
          <w:ilvl w:val="0"/>
          <w:numId w:val="128"/>
        </w:numPr>
        <w:tabs>
          <w:tab w:val="clear" w:pos="1364"/>
        </w:tabs>
        <w:spacing w:before="60" w:line="360" w:lineRule="exact"/>
        <w:ind w:left="3240" w:hanging="360"/>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embayaran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secara</w:t>
      </w:r>
      <w:proofErr w:type="spellEnd"/>
      <w:r w:rsidRPr="00A77A40">
        <w:rPr>
          <w:rFonts w:ascii="Bookman Old Style" w:hAnsi="Bookman Old Style"/>
          <w:sz w:val="24"/>
          <w:szCs w:val="24"/>
        </w:rPr>
        <w:t xml:space="preserve"> daring.</w:t>
      </w:r>
    </w:p>
    <w:p w14:paraId="63867BB4" w14:textId="77777777" w:rsidR="00D84DE5" w:rsidRPr="00A77A40" w:rsidRDefault="00D84DE5" w:rsidP="00D27DE3">
      <w:pPr>
        <w:pStyle w:val="BodyText"/>
        <w:numPr>
          <w:ilvl w:val="2"/>
          <w:numId w:val="83"/>
        </w:numPr>
        <w:tabs>
          <w:tab w:val="left" w:pos="2880"/>
        </w:tabs>
        <w:spacing w:before="60" w:line="360" w:lineRule="exact"/>
        <w:ind w:left="2880" w:hanging="360"/>
        <w:jc w:val="both"/>
        <w:rPr>
          <w:rFonts w:ascii="Bookman Old Style" w:hAnsi="Bookman Old Style"/>
          <w:sz w:val="24"/>
          <w:szCs w:val="24"/>
        </w:rPr>
      </w:pPr>
      <w:proofErr w:type="spellStart"/>
      <w:r w:rsidRPr="00A77A40">
        <w:rPr>
          <w:rFonts w:ascii="Bookman Old Style" w:hAnsi="Bookman Old Style"/>
          <w:sz w:val="24"/>
          <w:szCs w:val="24"/>
        </w:rPr>
        <w:t>Pemeriksaan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hasil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pekerjaan</w:t>
      </w:r>
      <w:proofErr w:type="spellEnd"/>
      <w:r w:rsidRPr="00A77A40">
        <w:rPr>
          <w:rFonts w:ascii="Bookman Old Style" w:hAnsi="Bookman Old Style"/>
          <w:sz w:val="24"/>
          <w:szCs w:val="24"/>
        </w:rPr>
        <w:t xml:space="preserve"> oleh PPK </w:t>
      </w:r>
      <w:proofErr w:type="spellStart"/>
      <w:r w:rsidRPr="00A77A40">
        <w:rPr>
          <w:rFonts w:ascii="Bookman Old Style" w:hAnsi="Bookman Old Style"/>
          <w:sz w:val="24"/>
          <w:szCs w:val="24"/>
        </w:rPr>
        <w:t>dilakukan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sebagai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berikut</w:t>
      </w:r>
      <w:proofErr w:type="spellEnd"/>
      <w:r w:rsidRPr="00A77A40">
        <w:rPr>
          <w:rFonts w:ascii="Bookman Old Style" w:hAnsi="Bookman Old Style"/>
          <w:sz w:val="24"/>
          <w:szCs w:val="24"/>
        </w:rPr>
        <w:t>:</w:t>
      </w:r>
    </w:p>
    <w:p w14:paraId="394482FB" w14:textId="77777777" w:rsidR="00D84DE5" w:rsidRPr="00A77A40" w:rsidRDefault="00D84DE5" w:rsidP="00D27DE3">
      <w:pPr>
        <w:pStyle w:val="BodyText"/>
        <w:numPr>
          <w:ilvl w:val="0"/>
          <w:numId w:val="129"/>
        </w:numPr>
        <w:tabs>
          <w:tab w:val="clear" w:pos="1364"/>
        </w:tabs>
        <w:spacing w:before="60" w:line="360" w:lineRule="exact"/>
        <w:ind w:left="3240" w:hanging="360"/>
        <w:jc w:val="both"/>
        <w:rPr>
          <w:rFonts w:ascii="Bookman Old Style" w:hAnsi="Bookman Old Style"/>
          <w:sz w:val="24"/>
          <w:szCs w:val="24"/>
        </w:rPr>
      </w:pPr>
      <w:proofErr w:type="spellStart"/>
      <w:r>
        <w:rPr>
          <w:rFonts w:ascii="Bookman Old Style" w:hAnsi="Bookman Old Style"/>
          <w:sz w:val="24"/>
          <w:szCs w:val="24"/>
        </w:rPr>
        <w:lastRenderedPageBreak/>
        <w:t>u</w:t>
      </w:r>
      <w:r w:rsidRPr="00A77A40">
        <w:rPr>
          <w:rFonts w:ascii="Bookman Old Style" w:hAnsi="Bookman Old Style"/>
          <w:sz w:val="24"/>
          <w:szCs w:val="24"/>
        </w:rPr>
        <w:t>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pembayaran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pembelian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langsung</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memberikan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pernyataan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bahwa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barang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telah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diterima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baik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sesuai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kesepakatan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bersama</w:t>
      </w:r>
      <w:proofErr w:type="spellEnd"/>
      <w:r w:rsidRPr="00A77A40">
        <w:rPr>
          <w:rFonts w:ascii="Bookman Old Style" w:hAnsi="Bookman Old Style"/>
          <w:sz w:val="24"/>
          <w:szCs w:val="24"/>
        </w:rPr>
        <w:t xml:space="preserve"> pada </w:t>
      </w:r>
      <w:proofErr w:type="spellStart"/>
      <w:r w:rsidRPr="00A77A40">
        <w:rPr>
          <w:rFonts w:ascii="Bookman Old Style" w:hAnsi="Bookman Old Style"/>
          <w:sz w:val="24"/>
          <w:szCs w:val="24"/>
        </w:rPr>
        <w:t>bukti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bukti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pembelian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kuitansi</w:t>
      </w:r>
      <w:proofErr w:type="spellEnd"/>
      <w:r w:rsidRPr="00A77A40">
        <w:rPr>
          <w:rFonts w:ascii="Bookman Old Style" w:hAnsi="Bookman Old Style"/>
          <w:sz w:val="24"/>
          <w:szCs w:val="24"/>
        </w:rPr>
        <w:t>);</w:t>
      </w:r>
    </w:p>
    <w:p w14:paraId="1461A1D1" w14:textId="77777777" w:rsidR="00D84DE5" w:rsidRDefault="00D84DE5" w:rsidP="00D27DE3">
      <w:pPr>
        <w:pStyle w:val="BodyText"/>
        <w:numPr>
          <w:ilvl w:val="0"/>
          <w:numId w:val="129"/>
        </w:numPr>
        <w:tabs>
          <w:tab w:val="clear" w:pos="1364"/>
        </w:tabs>
        <w:spacing w:before="60" w:line="360" w:lineRule="exact"/>
        <w:ind w:left="3240" w:hanging="360"/>
        <w:jc w:val="both"/>
        <w:rPr>
          <w:rFonts w:ascii="Bookman Old Style" w:hAnsi="Bookman Old Style"/>
          <w:sz w:val="24"/>
          <w:szCs w:val="24"/>
        </w:rPr>
      </w:pPr>
      <w:proofErr w:type="spellStart"/>
      <w:r>
        <w:rPr>
          <w:rFonts w:ascii="Bookman Old Style" w:hAnsi="Bookman Old Style"/>
          <w:sz w:val="24"/>
          <w:szCs w:val="24"/>
        </w:rPr>
        <w:t>u</w:t>
      </w:r>
      <w:r w:rsidRPr="00A77A40">
        <w:rPr>
          <w:rFonts w:ascii="Bookman Old Style" w:hAnsi="Bookman Old Style"/>
          <w:sz w:val="24"/>
          <w:szCs w:val="24"/>
        </w:rPr>
        <w:t>ntuk</w:t>
      </w:r>
      <w:proofErr w:type="spellEnd"/>
      <w:r w:rsidRPr="00A77A40">
        <w:rPr>
          <w:rFonts w:ascii="Bookman Old Style" w:hAnsi="Bookman Old Style"/>
          <w:sz w:val="24"/>
          <w:szCs w:val="24"/>
        </w:rPr>
        <w:t xml:space="preserve"> </w:t>
      </w:r>
      <w:r w:rsidRPr="00D27DE3">
        <w:rPr>
          <w:rFonts w:ascii="Bookman Old Style" w:hAnsi="Bookman Old Style"/>
          <w:sz w:val="24"/>
          <w:szCs w:val="24"/>
          <w:lang w:val="es-ES"/>
        </w:rPr>
        <w:t xml:space="preserve">Surat </w:t>
      </w:r>
      <w:proofErr w:type="spellStart"/>
      <w:r w:rsidRPr="00D27DE3">
        <w:rPr>
          <w:rFonts w:ascii="Bookman Old Style" w:hAnsi="Bookman Old Style"/>
          <w:sz w:val="24"/>
          <w:szCs w:val="24"/>
          <w:lang w:val="es-ES"/>
        </w:rPr>
        <w:t>Perintah</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Kerja</w:t>
      </w:r>
      <w:proofErr w:type="spellEnd"/>
      <w:r w:rsidRPr="00D27DE3">
        <w:rPr>
          <w:rFonts w:ascii="Bookman Old Style" w:hAnsi="Bookman Old Style"/>
          <w:sz w:val="24"/>
          <w:szCs w:val="24"/>
          <w:lang w:val="es-ES"/>
        </w:rPr>
        <w:t xml:space="preserve"> (SPK)</w:t>
      </w:r>
      <w:r w:rsidRPr="00A77A40">
        <w:rPr>
          <w:rFonts w:ascii="Bookman Old Style" w:hAnsi="Bookman Old Style"/>
          <w:sz w:val="24"/>
          <w:szCs w:val="24"/>
        </w:rPr>
        <w:t xml:space="preserve"> dan Surat </w:t>
      </w:r>
      <w:r w:rsidRPr="00A77A40">
        <w:rPr>
          <w:rFonts w:ascii="Bookman Old Style" w:hAnsi="Bookman Old Style"/>
          <w:sz w:val="24"/>
          <w:szCs w:val="24"/>
          <w:lang w:val="id-ID"/>
        </w:rPr>
        <w:t>P</w:t>
      </w:r>
      <w:proofErr w:type="spellStart"/>
      <w:r w:rsidRPr="00A77A40">
        <w:rPr>
          <w:rFonts w:ascii="Bookman Old Style" w:hAnsi="Bookman Old Style"/>
          <w:sz w:val="24"/>
          <w:szCs w:val="24"/>
        </w:rPr>
        <w:t>erjanjian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sebagaimana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pemeriksaan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pekerjaan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secara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umum</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tercantum</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dalam</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lang w:val="es-ES"/>
        </w:rPr>
        <w:t>Lampiran</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huruf</w:t>
      </w:r>
      <w:proofErr w:type="spellEnd"/>
      <w:r w:rsidRPr="00D27DE3">
        <w:rPr>
          <w:rFonts w:ascii="Bookman Old Style" w:hAnsi="Bookman Old Style"/>
          <w:sz w:val="24"/>
          <w:szCs w:val="24"/>
          <w:lang w:val="es-ES"/>
        </w:rPr>
        <w:t xml:space="preserve"> </w:t>
      </w:r>
      <w:r>
        <w:rPr>
          <w:rFonts w:ascii="Bookman Old Style" w:hAnsi="Bookman Old Style"/>
          <w:sz w:val="24"/>
          <w:szCs w:val="24"/>
          <w:lang w:val="es-ES"/>
        </w:rPr>
        <w:t>D</w:t>
      </w:r>
      <w:r w:rsidRPr="00D27DE3">
        <w:rPr>
          <w:rFonts w:ascii="Bookman Old Style" w:hAnsi="Bookman Old Style"/>
          <w:sz w:val="24"/>
          <w:szCs w:val="24"/>
        </w:rPr>
        <w:t xml:space="preserve"> dan </w:t>
      </w:r>
      <w:proofErr w:type="spellStart"/>
      <w:r w:rsidRPr="00D27DE3">
        <w:rPr>
          <w:rFonts w:ascii="Bookman Old Style" w:hAnsi="Bookman Old Style"/>
          <w:sz w:val="24"/>
          <w:szCs w:val="24"/>
        </w:rPr>
        <w:t>merupakan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bagian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tidak</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terpisahkan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dari</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Peraturan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Walikota</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ini</w:t>
      </w:r>
      <w:proofErr w:type="spellEnd"/>
      <w:r>
        <w:rPr>
          <w:rFonts w:ascii="Bookman Old Style" w:hAnsi="Bookman Old Style"/>
          <w:sz w:val="24"/>
          <w:szCs w:val="24"/>
        </w:rPr>
        <w:t>.</w:t>
      </w:r>
    </w:p>
    <w:p w14:paraId="00897F1C" w14:textId="77777777" w:rsidR="00D84DE5" w:rsidRDefault="00D84DE5" w:rsidP="006F4B1E">
      <w:pPr>
        <w:pStyle w:val="BodyText"/>
        <w:numPr>
          <w:ilvl w:val="2"/>
          <w:numId w:val="83"/>
        </w:numPr>
        <w:tabs>
          <w:tab w:val="clear" w:pos="3885"/>
          <w:tab w:val="left" w:pos="2880"/>
        </w:tabs>
        <w:spacing w:before="60" w:line="360" w:lineRule="exact"/>
        <w:ind w:left="2880" w:hanging="360"/>
        <w:jc w:val="both"/>
        <w:rPr>
          <w:rFonts w:ascii="Bookman Old Style" w:hAnsi="Bookman Old Style"/>
          <w:sz w:val="24"/>
          <w:szCs w:val="24"/>
        </w:rPr>
      </w:pPr>
      <w:r w:rsidRPr="00A77A40">
        <w:rPr>
          <w:rFonts w:ascii="Bookman Old Style" w:hAnsi="Bookman Old Style"/>
          <w:sz w:val="24"/>
          <w:szCs w:val="24"/>
        </w:rPr>
        <w:t xml:space="preserve">Serah </w:t>
      </w:r>
      <w:proofErr w:type="spellStart"/>
      <w:r w:rsidRPr="00A77A40">
        <w:rPr>
          <w:rFonts w:ascii="Bookman Old Style" w:hAnsi="Bookman Old Style"/>
          <w:sz w:val="24"/>
          <w:szCs w:val="24"/>
        </w:rPr>
        <w:t>terima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pekerjaan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sebagaimana</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tercantum</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dalam</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lang w:val="es-ES"/>
        </w:rPr>
        <w:t>Lampiran</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huruf</w:t>
      </w:r>
      <w:proofErr w:type="spellEnd"/>
      <w:r w:rsidRPr="00D27DE3">
        <w:rPr>
          <w:rFonts w:ascii="Bookman Old Style" w:hAnsi="Bookman Old Style"/>
          <w:sz w:val="24"/>
          <w:szCs w:val="24"/>
          <w:lang w:val="es-ES"/>
        </w:rPr>
        <w:t xml:space="preserve"> </w:t>
      </w:r>
      <w:r>
        <w:rPr>
          <w:rFonts w:ascii="Bookman Old Style" w:hAnsi="Bookman Old Style"/>
          <w:sz w:val="24"/>
          <w:szCs w:val="24"/>
          <w:lang w:val="es-ES"/>
        </w:rPr>
        <w:t>D</w:t>
      </w:r>
      <w:r w:rsidRPr="00D27DE3">
        <w:rPr>
          <w:rFonts w:ascii="Bookman Old Style" w:hAnsi="Bookman Old Style"/>
          <w:sz w:val="24"/>
          <w:szCs w:val="24"/>
        </w:rPr>
        <w:t xml:space="preserve"> dan </w:t>
      </w:r>
      <w:proofErr w:type="spellStart"/>
      <w:r w:rsidRPr="00D27DE3">
        <w:rPr>
          <w:rFonts w:ascii="Bookman Old Style" w:hAnsi="Bookman Old Style"/>
          <w:sz w:val="24"/>
          <w:szCs w:val="24"/>
        </w:rPr>
        <w:t>merupakan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bagian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tidak</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terpisahkan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dari</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Peraturan</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Walikota</w:t>
      </w:r>
      <w:proofErr w:type="spellEnd"/>
      <w:r w:rsidRPr="00D27DE3">
        <w:rPr>
          <w:rFonts w:ascii="Bookman Old Style" w:hAnsi="Bookman Old Style"/>
          <w:sz w:val="24"/>
          <w:szCs w:val="24"/>
        </w:rPr>
        <w:t xml:space="preserve"> </w:t>
      </w:r>
      <w:proofErr w:type="spellStart"/>
      <w:r w:rsidRPr="00D27DE3">
        <w:rPr>
          <w:rFonts w:ascii="Bookman Old Style" w:hAnsi="Bookman Old Style"/>
          <w:sz w:val="24"/>
          <w:szCs w:val="24"/>
        </w:rPr>
        <w:t>ini</w:t>
      </w:r>
      <w:proofErr w:type="spellEnd"/>
      <w:r w:rsidRPr="00A77A40">
        <w:rPr>
          <w:rFonts w:ascii="Bookman Old Style" w:hAnsi="Bookman Old Style"/>
          <w:sz w:val="24"/>
          <w:szCs w:val="24"/>
        </w:rPr>
        <w:t>.</w:t>
      </w:r>
    </w:p>
    <w:p w14:paraId="35DE00C8" w14:textId="77777777" w:rsidR="00D84DE5" w:rsidRPr="00A77A40" w:rsidRDefault="00D84DE5" w:rsidP="006F4B1E">
      <w:pPr>
        <w:pStyle w:val="BodyText"/>
        <w:numPr>
          <w:ilvl w:val="0"/>
          <w:numId w:val="119"/>
        </w:numPr>
        <w:spacing w:before="60" w:line="360" w:lineRule="exact"/>
        <w:ind w:left="2520"/>
        <w:jc w:val="both"/>
        <w:rPr>
          <w:rFonts w:ascii="Bookman Old Style" w:hAnsi="Bookman Old Style"/>
          <w:sz w:val="24"/>
          <w:szCs w:val="24"/>
        </w:rPr>
      </w:pPr>
      <w:r w:rsidRPr="00A77A40">
        <w:rPr>
          <w:rFonts w:ascii="Bookman Old Style" w:hAnsi="Bookman Old Style"/>
          <w:sz w:val="24"/>
          <w:szCs w:val="24"/>
        </w:rPr>
        <w:t xml:space="preserve">Jasa </w:t>
      </w:r>
      <w:proofErr w:type="spellStart"/>
      <w:r w:rsidRPr="00A77A40">
        <w:rPr>
          <w:rFonts w:ascii="Bookman Old Style" w:hAnsi="Bookman Old Style"/>
          <w:sz w:val="24"/>
          <w:szCs w:val="24"/>
        </w:rPr>
        <w:t>Profesi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tertentu</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standar</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remunerasi</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imbalan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/honorarium, </w:t>
      </w:r>
      <w:proofErr w:type="spellStart"/>
      <w:r w:rsidRPr="00A77A40">
        <w:rPr>
          <w:rFonts w:ascii="Bookman Old Style" w:hAnsi="Bookman Old Style"/>
          <w:sz w:val="24"/>
          <w:szCs w:val="24"/>
        </w:rPr>
        <w:t>layanan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keahlian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praktik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pemasaran</w:t>
      </w:r>
      <w:proofErr w:type="spellEnd"/>
      <w:r w:rsidRPr="00A77A40">
        <w:rPr>
          <w:rFonts w:ascii="Bookman Old Style" w:hAnsi="Bookman Old Style"/>
          <w:sz w:val="24"/>
          <w:szCs w:val="24"/>
        </w:rPr>
        <w:t xml:space="preserve">, dan </w:t>
      </w:r>
      <w:proofErr w:type="spellStart"/>
      <w:r w:rsidRPr="00A77A40">
        <w:rPr>
          <w:rFonts w:ascii="Bookman Old Style" w:hAnsi="Bookman Old Style"/>
          <w:sz w:val="24"/>
          <w:szCs w:val="24"/>
        </w:rPr>
        <w:t>kode</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etik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telah</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ditetapkan</w:t>
      </w:r>
      <w:proofErr w:type="spellEnd"/>
      <w:r w:rsidRPr="00A77A40">
        <w:rPr>
          <w:rFonts w:ascii="Bookman Old Style" w:hAnsi="Bookman Old Style"/>
          <w:sz w:val="24"/>
          <w:szCs w:val="24"/>
        </w:rPr>
        <w:t xml:space="preserve"> oleh </w:t>
      </w:r>
      <w:proofErr w:type="spellStart"/>
      <w:r w:rsidRPr="00A77A40">
        <w:rPr>
          <w:rFonts w:ascii="Bookman Old Style" w:hAnsi="Bookman Old Style"/>
          <w:sz w:val="24"/>
          <w:szCs w:val="24"/>
        </w:rPr>
        <w:t>perkumpulan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profesinya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antara</w:t>
      </w:r>
      <w:proofErr w:type="spellEnd"/>
      <w:r w:rsidRPr="00A77A40">
        <w:rPr>
          <w:rFonts w:ascii="Bookman Old Style" w:hAnsi="Bookman Old Style"/>
          <w:sz w:val="24"/>
          <w:szCs w:val="24"/>
        </w:rPr>
        <w:t xml:space="preserve"> lain </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Arbiter, </w:t>
      </w:r>
      <w:proofErr w:type="spellStart"/>
      <w:r w:rsidRPr="00A77A40">
        <w:rPr>
          <w:rFonts w:ascii="Bookman Old Style" w:hAnsi="Bookman Old Style"/>
          <w:sz w:val="24"/>
          <w:szCs w:val="24"/>
        </w:rPr>
        <w:t>Pengacara</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Penasehat</w:t>
      </w:r>
      <w:proofErr w:type="spellEnd"/>
      <w:r w:rsidRPr="00A77A40">
        <w:rPr>
          <w:rFonts w:ascii="Bookman Old Style" w:hAnsi="Bookman Old Style"/>
          <w:sz w:val="24"/>
          <w:szCs w:val="24"/>
        </w:rPr>
        <w:t xml:space="preserve"> Hukum, Tenaga Kesehatan, </w:t>
      </w:r>
      <w:proofErr w:type="spellStart"/>
      <w:r>
        <w:rPr>
          <w:rFonts w:ascii="Bookman Old Style" w:hAnsi="Bookman Old Style"/>
          <w:sz w:val="24"/>
          <w:szCs w:val="24"/>
        </w:rPr>
        <w:t>Pejabat</w:t>
      </w:r>
      <w:proofErr w:type="spellEnd"/>
      <w:r>
        <w:rPr>
          <w:rFonts w:ascii="Bookman Old Style" w:hAnsi="Bookman Old Style"/>
          <w:sz w:val="24"/>
          <w:szCs w:val="24"/>
        </w:rPr>
        <w:t xml:space="preserve"> </w:t>
      </w:r>
      <w:proofErr w:type="spellStart"/>
      <w:r>
        <w:rPr>
          <w:rFonts w:ascii="Bookman Old Style" w:hAnsi="Bookman Old Style"/>
          <w:sz w:val="24"/>
          <w:szCs w:val="24"/>
        </w:rPr>
        <w:t>Pembuat</w:t>
      </w:r>
      <w:proofErr w:type="spellEnd"/>
      <w:r>
        <w:rPr>
          <w:rFonts w:ascii="Bookman Old Style" w:hAnsi="Bookman Old Style"/>
          <w:sz w:val="24"/>
          <w:szCs w:val="24"/>
        </w:rPr>
        <w:t xml:space="preserve"> </w:t>
      </w:r>
      <w:proofErr w:type="spellStart"/>
      <w:r>
        <w:rPr>
          <w:rFonts w:ascii="Bookman Old Style" w:hAnsi="Bookman Old Style"/>
          <w:sz w:val="24"/>
          <w:szCs w:val="24"/>
        </w:rPr>
        <w:t>Akta</w:t>
      </w:r>
      <w:proofErr w:type="spellEnd"/>
      <w:r>
        <w:rPr>
          <w:rFonts w:ascii="Bookman Old Style" w:hAnsi="Bookman Old Style"/>
          <w:sz w:val="24"/>
          <w:szCs w:val="24"/>
        </w:rPr>
        <w:t xml:space="preserve"> Tanah (</w:t>
      </w:r>
      <w:r w:rsidRPr="00A77A40">
        <w:rPr>
          <w:rFonts w:ascii="Bookman Old Style" w:hAnsi="Bookman Old Style"/>
          <w:sz w:val="24"/>
          <w:szCs w:val="24"/>
        </w:rPr>
        <w:t>PPAT</w:t>
      </w:r>
      <w:r>
        <w:rPr>
          <w:rFonts w:ascii="Bookman Old Style" w:hAnsi="Bookman Old Style"/>
          <w:sz w:val="24"/>
          <w:szCs w:val="24"/>
        </w:rPr>
        <w:t>)</w:t>
      </w:r>
      <w:r w:rsidRPr="00A77A40">
        <w:rPr>
          <w:rFonts w:ascii="Bookman Old Style" w:hAnsi="Bookman Old Style"/>
          <w:sz w:val="24"/>
          <w:szCs w:val="24"/>
        </w:rPr>
        <w:t>/</w:t>
      </w:r>
      <w:proofErr w:type="spellStart"/>
      <w:r w:rsidRPr="00A77A40">
        <w:rPr>
          <w:rFonts w:ascii="Bookman Old Style" w:hAnsi="Bookman Old Style"/>
          <w:sz w:val="24"/>
          <w:szCs w:val="24"/>
        </w:rPr>
        <w:t>Notaris</w:t>
      </w:r>
      <w:proofErr w:type="spellEnd"/>
      <w:r w:rsidRPr="00A77A40">
        <w:rPr>
          <w:rFonts w:ascii="Bookman Old Style" w:hAnsi="Bookman Old Style"/>
          <w:sz w:val="24"/>
          <w:szCs w:val="24"/>
        </w:rPr>
        <w:t xml:space="preserve">, Auditor dan </w:t>
      </w:r>
      <w:proofErr w:type="spellStart"/>
      <w:r w:rsidRPr="00A77A40">
        <w:rPr>
          <w:rFonts w:ascii="Bookman Old Style" w:hAnsi="Bookman Old Style"/>
          <w:sz w:val="24"/>
          <w:szCs w:val="24"/>
        </w:rPr>
        <w:t>Penilai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rincian</w:t>
      </w:r>
      <w:proofErr w:type="spellEnd"/>
      <w:r w:rsidRPr="00A77A40">
        <w:rPr>
          <w:rFonts w:ascii="Bookman Old Style" w:hAnsi="Bookman Old Style"/>
          <w:sz w:val="24"/>
          <w:szCs w:val="24"/>
        </w:rPr>
        <w:t>:</w:t>
      </w:r>
    </w:p>
    <w:p w14:paraId="20D0C78F" w14:textId="77777777" w:rsidR="00D84DE5" w:rsidRPr="00A77A40" w:rsidRDefault="00D84DE5" w:rsidP="006F4B1E">
      <w:pPr>
        <w:pStyle w:val="BodyText"/>
        <w:numPr>
          <w:ilvl w:val="2"/>
          <w:numId w:val="80"/>
        </w:numPr>
        <w:tabs>
          <w:tab w:val="clear" w:pos="1928"/>
          <w:tab w:val="num" w:pos="2880"/>
        </w:tabs>
        <w:spacing w:before="60" w:line="360" w:lineRule="exact"/>
        <w:ind w:left="2880" w:hanging="360"/>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ersiapan</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p</w:t>
      </w:r>
      <w:r w:rsidRPr="00A77A40">
        <w:rPr>
          <w:rFonts w:ascii="Bookman Old Style" w:hAnsi="Bookman Old Style"/>
          <w:sz w:val="24"/>
          <w:szCs w:val="24"/>
        </w:rPr>
        <w:t>engadaan</w:t>
      </w:r>
      <w:proofErr w:type="spellEnd"/>
      <w:r>
        <w:rPr>
          <w:rFonts w:ascii="Bookman Old Style" w:hAnsi="Bookman Old Style"/>
          <w:sz w:val="24"/>
          <w:szCs w:val="24"/>
        </w:rPr>
        <w:t>:</w:t>
      </w:r>
      <w:r w:rsidRPr="00A77A40">
        <w:rPr>
          <w:rFonts w:ascii="Bookman Old Style" w:hAnsi="Bookman Old Style"/>
          <w:sz w:val="24"/>
          <w:szCs w:val="24"/>
        </w:rPr>
        <w:t xml:space="preserve"> </w:t>
      </w:r>
    </w:p>
    <w:p w14:paraId="04848228" w14:textId="77777777" w:rsidR="00D84DE5" w:rsidRPr="009A096A" w:rsidRDefault="00D84DE5" w:rsidP="006F4B1E">
      <w:pPr>
        <w:pStyle w:val="BodyText"/>
        <w:numPr>
          <w:ilvl w:val="1"/>
          <w:numId w:val="120"/>
        </w:numPr>
        <w:spacing w:before="60" w:line="360" w:lineRule="exact"/>
        <w:ind w:left="3240" w:hanging="360"/>
        <w:jc w:val="both"/>
        <w:rPr>
          <w:rFonts w:ascii="Bookman Old Style" w:hAnsi="Bookman Old Style"/>
          <w:sz w:val="24"/>
          <w:szCs w:val="24"/>
          <w:lang w:val="es-ES"/>
        </w:rPr>
      </w:pPr>
      <w:r w:rsidRPr="009A096A">
        <w:rPr>
          <w:rFonts w:ascii="Bookman Old Style" w:hAnsi="Bookman Old Style"/>
          <w:sz w:val="24"/>
          <w:szCs w:val="24"/>
          <w:lang w:val="es-ES"/>
        </w:rPr>
        <w:t xml:space="preserve">PPK </w:t>
      </w:r>
      <w:proofErr w:type="spellStart"/>
      <w:r w:rsidRPr="009A096A">
        <w:rPr>
          <w:rFonts w:ascii="Bookman Old Style" w:hAnsi="Bookman Old Style"/>
          <w:sz w:val="24"/>
          <w:szCs w:val="24"/>
          <w:lang w:val="es-ES"/>
        </w:rPr>
        <w:t>menyusun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perkiraan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biaya</w:t>
      </w:r>
      <w:proofErr w:type="spellEnd"/>
      <w:r w:rsidRPr="009A096A">
        <w:rPr>
          <w:rFonts w:ascii="Bookman Old Style" w:hAnsi="Bookman Old Style"/>
          <w:sz w:val="24"/>
          <w:szCs w:val="24"/>
          <w:lang w:val="es-ES"/>
        </w:rPr>
        <w:t>/</w:t>
      </w:r>
      <w:proofErr w:type="spellStart"/>
      <w:r>
        <w:rPr>
          <w:rFonts w:ascii="Bookman Old Style" w:hAnsi="Bookman Old Style"/>
          <w:sz w:val="24"/>
          <w:szCs w:val="24"/>
          <w:lang w:val="es-ES"/>
        </w:rPr>
        <w:t>Rencana</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Anggaran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Biaya</w:t>
      </w:r>
      <w:proofErr w:type="spellEnd"/>
      <w:r>
        <w:rPr>
          <w:rFonts w:ascii="Bookman Old Style" w:hAnsi="Bookman Old Style"/>
          <w:sz w:val="24"/>
          <w:szCs w:val="24"/>
          <w:lang w:val="es-ES"/>
        </w:rPr>
        <w:t xml:space="preserve"> (</w:t>
      </w:r>
      <w:r w:rsidRPr="009A096A">
        <w:rPr>
          <w:rFonts w:ascii="Bookman Old Style" w:hAnsi="Bookman Old Style"/>
          <w:sz w:val="24"/>
          <w:szCs w:val="24"/>
          <w:lang w:val="es-ES"/>
        </w:rPr>
        <w:t>RAB</w:t>
      </w:r>
      <w:r>
        <w:rPr>
          <w:rFonts w:ascii="Bookman Old Style" w:hAnsi="Bookman Old Style"/>
          <w:sz w:val="24"/>
          <w:szCs w:val="24"/>
          <w:lang w:val="es-ES"/>
        </w:rPr>
        <w:t>)</w:t>
      </w:r>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dengan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memperhatikan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Pagu</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Anggaran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standar</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remunerasi</w:t>
      </w:r>
      <w:proofErr w:type="spellEnd"/>
      <w:r w:rsidRPr="009A096A">
        <w:rPr>
          <w:rFonts w:ascii="Bookman Old Style" w:hAnsi="Bookman Old Style"/>
          <w:sz w:val="24"/>
          <w:szCs w:val="24"/>
          <w:lang w:val="es-ES"/>
        </w:rPr>
        <w:t xml:space="preserve"> yang </w:t>
      </w:r>
      <w:proofErr w:type="spellStart"/>
      <w:r w:rsidRPr="009A096A">
        <w:rPr>
          <w:rFonts w:ascii="Bookman Old Style" w:hAnsi="Bookman Old Style"/>
          <w:sz w:val="24"/>
          <w:szCs w:val="24"/>
          <w:lang w:val="es-ES"/>
        </w:rPr>
        <w:t>diterbitkan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oleh</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Asosiasi</w:t>
      </w:r>
      <w:proofErr w:type="spellEnd"/>
      <w:r w:rsidRPr="009A096A">
        <w:rPr>
          <w:rFonts w:ascii="Bookman Old Style" w:hAnsi="Bookman Old Style"/>
          <w:sz w:val="24"/>
          <w:szCs w:val="24"/>
          <w:lang w:val="es-ES"/>
        </w:rPr>
        <w:t xml:space="preserve"> Jasa </w:t>
      </w:r>
      <w:proofErr w:type="spellStart"/>
      <w:r w:rsidRPr="009A096A">
        <w:rPr>
          <w:rFonts w:ascii="Bookman Old Style" w:hAnsi="Bookman Old Style"/>
          <w:sz w:val="24"/>
          <w:szCs w:val="24"/>
          <w:lang w:val="es-ES"/>
        </w:rPr>
        <w:t>Profesi</w:t>
      </w:r>
      <w:proofErr w:type="spellEnd"/>
      <w:r w:rsidRPr="009A096A">
        <w:rPr>
          <w:rFonts w:ascii="Bookman Old Style" w:hAnsi="Bookman Old Style"/>
          <w:sz w:val="24"/>
          <w:szCs w:val="24"/>
          <w:lang w:val="es-ES"/>
        </w:rPr>
        <w:t>;</w:t>
      </w:r>
    </w:p>
    <w:p w14:paraId="6A81FDC3" w14:textId="77777777" w:rsidR="00D84DE5" w:rsidRPr="00A77A40" w:rsidRDefault="00D84DE5" w:rsidP="006F4B1E">
      <w:pPr>
        <w:pStyle w:val="BodyText"/>
        <w:numPr>
          <w:ilvl w:val="1"/>
          <w:numId w:val="120"/>
        </w:numPr>
        <w:spacing w:before="60" w:line="360" w:lineRule="exact"/>
        <w:ind w:left="3240" w:hanging="360"/>
        <w:jc w:val="both"/>
        <w:rPr>
          <w:rFonts w:ascii="Bookman Old Style" w:hAnsi="Bookman Old Style"/>
          <w:sz w:val="24"/>
          <w:szCs w:val="24"/>
        </w:rPr>
      </w:pPr>
      <w:r w:rsidRPr="00A77A40">
        <w:rPr>
          <w:rFonts w:ascii="Bookman Old Style" w:hAnsi="Bookman Old Style"/>
          <w:sz w:val="24"/>
          <w:szCs w:val="24"/>
        </w:rPr>
        <w:t xml:space="preserve">PPK </w:t>
      </w:r>
      <w:proofErr w:type="spellStart"/>
      <w:r w:rsidRPr="00A77A40">
        <w:rPr>
          <w:rFonts w:ascii="Bookman Old Style" w:hAnsi="Bookman Old Style"/>
          <w:sz w:val="24"/>
          <w:szCs w:val="24"/>
        </w:rPr>
        <w:t>menyusun</w:t>
      </w:r>
      <w:proofErr w:type="spellEnd"/>
      <w:r w:rsidRPr="00A77A40">
        <w:rPr>
          <w:rFonts w:ascii="Bookman Old Style" w:hAnsi="Bookman Old Style"/>
          <w:sz w:val="24"/>
          <w:szCs w:val="24"/>
        </w:rPr>
        <w:t xml:space="preserve"> KAK </w:t>
      </w:r>
      <w:proofErr w:type="spellStart"/>
      <w:r w:rsidRPr="00A77A40">
        <w:rPr>
          <w:rFonts w:ascii="Bookman Old Style" w:hAnsi="Bookman Old Style"/>
          <w:sz w:val="24"/>
          <w:szCs w:val="24"/>
        </w:rPr>
        <w:t>pekerjaan</w:t>
      </w:r>
      <w:proofErr w:type="spellEnd"/>
      <w:r w:rsidRPr="00A77A40">
        <w:rPr>
          <w:rFonts w:ascii="Bookman Old Style" w:hAnsi="Bookman Old Style"/>
          <w:sz w:val="24"/>
          <w:szCs w:val="24"/>
        </w:rPr>
        <w:t>; dan</w:t>
      </w:r>
    </w:p>
    <w:p w14:paraId="17F11BC0" w14:textId="77777777" w:rsidR="00D84DE5" w:rsidRPr="00A77A40" w:rsidRDefault="00D84DE5" w:rsidP="006F4B1E">
      <w:pPr>
        <w:pStyle w:val="BodyText"/>
        <w:numPr>
          <w:ilvl w:val="1"/>
          <w:numId w:val="120"/>
        </w:numPr>
        <w:spacing w:before="60" w:line="360" w:lineRule="exact"/>
        <w:ind w:left="3240" w:hanging="360"/>
        <w:jc w:val="both"/>
        <w:rPr>
          <w:rFonts w:ascii="Bookman Old Style" w:hAnsi="Bookman Old Style"/>
          <w:sz w:val="24"/>
          <w:szCs w:val="24"/>
        </w:rPr>
      </w:pPr>
      <w:r w:rsidRPr="00A77A40">
        <w:rPr>
          <w:rFonts w:ascii="Bookman Old Style" w:hAnsi="Bookman Old Style"/>
          <w:sz w:val="24"/>
          <w:szCs w:val="24"/>
        </w:rPr>
        <w:t xml:space="preserve">PPK </w:t>
      </w:r>
      <w:proofErr w:type="spellStart"/>
      <w:r w:rsidRPr="00A77A40">
        <w:rPr>
          <w:rFonts w:ascii="Bookman Old Style" w:hAnsi="Bookman Old Style"/>
          <w:sz w:val="24"/>
          <w:szCs w:val="24"/>
        </w:rPr>
        <w:t>menyusun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rancangan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sidRPr="00A77A40">
        <w:rPr>
          <w:rFonts w:ascii="Bookman Old Style" w:hAnsi="Bookman Old Style"/>
          <w:sz w:val="24"/>
          <w:szCs w:val="24"/>
        </w:rPr>
        <w:t>.</w:t>
      </w:r>
    </w:p>
    <w:p w14:paraId="17C25C89" w14:textId="77777777" w:rsidR="00D84DE5" w:rsidRPr="009A096A" w:rsidRDefault="00D84DE5" w:rsidP="006F4B1E">
      <w:pPr>
        <w:pStyle w:val="BodyText"/>
        <w:numPr>
          <w:ilvl w:val="2"/>
          <w:numId w:val="80"/>
        </w:numPr>
        <w:tabs>
          <w:tab w:val="clear" w:pos="1928"/>
          <w:tab w:val="num" w:pos="2880"/>
        </w:tabs>
        <w:spacing w:before="60" w:line="360" w:lineRule="exact"/>
        <w:ind w:left="2880" w:hanging="360"/>
        <w:jc w:val="both"/>
        <w:rPr>
          <w:rFonts w:ascii="Bookman Old Style" w:hAnsi="Bookman Old Style"/>
          <w:sz w:val="24"/>
          <w:szCs w:val="24"/>
          <w:lang w:val="es-ES"/>
        </w:rPr>
      </w:pPr>
      <w:proofErr w:type="spellStart"/>
      <w:r>
        <w:rPr>
          <w:rFonts w:ascii="Bookman Old Style" w:hAnsi="Bookman Old Style"/>
          <w:sz w:val="24"/>
          <w:szCs w:val="24"/>
          <w:lang w:val="es-ES"/>
        </w:rPr>
        <w:t>p</w:t>
      </w:r>
      <w:r w:rsidRPr="009A096A">
        <w:rPr>
          <w:rFonts w:ascii="Bookman Old Style" w:hAnsi="Bookman Old Style"/>
          <w:sz w:val="24"/>
          <w:szCs w:val="24"/>
          <w:lang w:val="es-ES"/>
        </w:rPr>
        <w:t>ersiapan</w:t>
      </w:r>
      <w:proofErr w:type="spellEnd"/>
      <w:r w:rsidRPr="009A096A">
        <w:rPr>
          <w:rFonts w:ascii="Bookman Old Style" w:hAnsi="Bookman Old Style"/>
          <w:sz w:val="24"/>
          <w:szCs w:val="24"/>
          <w:lang w:val="es-ES"/>
        </w:rPr>
        <w:t xml:space="preserve"> dan </w:t>
      </w:r>
      <w:proofErr w:type="spellStart"/>
      <w:r>
        <w:rPr>
          <w:rFonts w:ascii="Bookman Old Style" w:hAnsi="Bookman Old Style"/>
          <w:sz w:val="24"/>
          <w:szCs w:val="24"/>
          <w:lang w:val="es-ES"/>
        </w:rPr>
        <w:t>p</w:t>
      </w:r>
      <w:r w:rsidRPr="009A096A">
        <w:rPr>
          <w:rFonts w:ascii="Bookman Old Style" w:hAnsi="Bookman Old Style"/>
          <w:sz w:val="24"/>
          <w:szCs w:val="24"/>
          <w:lang w:val="es-ES"/>
        </w:rPr>
        <w:t>elaksanan</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9A096A">
        <w:rPr>
          <w:rFonts w:ascii="Bookman Old Style" w:hAnsi="Bookman Old Style"/>
          <w:sz w:val="24"/>
          <w:szCs w:val="24"/>
          <w:lang w:val="es-ES"/>
        </w:rPr>
        <w:t>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Penyedia</w:t>
      </w:r>
      <w:proofErr w:type="spellEnd"/>
      <w:r w:rsidRPr="009A096A">
        <w:rPr>
          <w:rFonts w:ascii="Bookman Old Style" w:hAnsi="Bookman Old Style"/>
          <w:sz w:val="24"/>
          <w:szCs w:val="24"/>
          <w:lang w:val="es-ES"/>
        </w:rPr>
        <w:t>:</w:t>
      </w:r>
    </w:p>
    <w:p w14:paraId="1664A7B3" w14:textId="77777777" w:rsidR="00D84DE5" w:rsidRPr="00B91F4E" w:rsidRDefault="00D84DE5" w:rsidP="006F4B1E">
      <w:pPr>
        <w:pStyle w:val="BodyText"/>
        <w:numPr>
          <w:ilvl w:val="0"/>
          <w:numId w:val="130"/>
        </w:numPr>
        <w:tabs>
          <w:tab w:val="clear" w:pos="1364"/>
          <w:tab w:val="left" w:pos="3240"/>
        </w:tabs>
        <w:spacing w:before="60" w:line="360" w:lineRule="exact"/>
        <w:ind w:left="3240" w:hanging="360"/>
        <w:jc w:val="both"/>
        <w:rPr>
          <w:rFonts w:ascii="Bookman Old Style" w:hAnsi="Bookman Old Style"/>
          <w:sz w:val="24"/>
          <w:szCs w:val="24"/>
          <w:lang w:val="it-IT"/>
        </w:rPr>
      </w:pPr>
      <w:r w:rsidRPr="00B91F4E">
        <w:rPr>
          <w:rFonts w:ascii="Bookman Old Style" w:hAnsi="Bookman Old Style"/>
          <w:sz w:val="24"/>
          <w:szCs w:val="24"/>
          <w:lang w:val="it-IT"/>
        </w:rPr>
        <w:t>pemilihan Penyedia dilakukan melalui kompetisi dan nonkompetisi;</w:t>
      </w:r>
    </w:p>
    <w:p w14:paraId="2E822CC9" w14:textId="77777777" w:rsidR="00D84DE5" w:rsidRPr="00B91F4E" w:rsidRDefault="00D84DE5" w:rsidP="006F4B1E">
      <w:pPr>
        <w:pStyle w:val="BodyText"/>
        <w:numPr>
          <w:ilvl w:val="0"/>
          <w:numId w:val="130"/>
        </w:numPr>
        <w:tabs>
          <w:tab w:val="clear" w:pos="1364"/>
          <w:tab w:val="left" w:pos="3240"/>
        </w:tabs>
        <w:spacing w:before="60" w:line="360" w:lineRule="exact"/>
        <w:ind w:left="3240" w:hanging="360"/>
        <w:jc w:val="both"/>
        <w:rPr>
          <w:rFonts w:ascii="Bookman Old Style" w:hAnsi="Bookman Old Style"/>
          <w:sz w:val="24"/>
          <w:szCs w:val="24"/>
          <w:lang w:val="it-IT"/>
        </w:rPr>
      </w:pPr>
      <w:r w:rsidRPr="00B91F4E">
        <w:rPr>
          <w:rFonts w:ascii="Bookman Old Style" w:hAnsi="Bookman Old Style"/>
          <w:sz w:val="24"/>
          <w:szCs w:val="24"/>
          <w:lang w:val="it-IT"/>
        </w:rPr>
        <w:t xml:space="preserve">Pejabat Pengadan/personil lain melakukan pemilihan penyedia melalui non kompetisi yang dilaksanakan untuk Pengadaan Barang/Jasa dengan nilai pagu anggaran paling banyak Rp200.000.000 (dua ratus </w:t>
      </w:r>
      <w:r w:rsidRPr="00A77A40">
        <w:rPr>
          <w:rFonts w:ascii="Bookman Old Style" w:hAnsi="Bookman Old Style"/>
          <w:sz w:val="24"/>
          <w:szCs w:val="24"/>
          <w:lang w:val="id-ID"/>
        </w:rPr>
        <w:t>j</w:t>
      </w:r>
      <w:r w:rsidRPr="00B91F4E">
        <w:rPr>
          <w:rFonts w:ascii="Bookman Old Style" w:hAnsi="Bookman Old Style"/>
          <w:sz w:val="24"/>
          <w:szCs w:val="24"/>
          <w:lang w:val="it-IT"/>
        </w:rPr>
        <w:t>u</w:t>
      </w:r>
      <w:r w:rsidRPr="00A77A40">
        <w:rPr>
          <w:rFonts w:ascii="Bookman Old Style" w:hAnsi="Bookman Old Style"/>
          <w:sz w:val="24"/>
          <w:szCs w:val="24"/>
          <w:lang w:val="id-ID"/>
        </w:rPr>
        <w:t>ta</w:t>
      </w:r>
      <w:r w:rsidRPr="00B91F4E">
        <w:rPr>
          <w:rFonts w:ascii="Bookman Old Style" w:hAnsi="Bookman Old Style"/>
          <w:sz w:val="24"/>
          <w:szCs w:val="24"/>
          <w:lang w:val="it-IT"/>
        </w:rPr>
        <w:t xml:space="preserve"> rupiah);</w:t>
      </w:r>
    </w:p>
    <w:p w14:paraId="52FCDBAF" w14:textId="77777777" w:rsidR="00D84DE5" w:rsidRPr="00B91F4E" w:rsidRDefault="00D84DE5" w:rsidP="006F4B1E">
      <w:pPr>
        <w:pStyle w:val="BodyText"/>
        <w:numPr>
          <w:ilvl w:val="0"/>
          <w:numId w:val="130"/>
        </w:numPr>
        <w:tabs>
          <w:tab w:val="clear" w:pos="1364"/>
          <w:tab w:val="left" w:pos="3240"/>
        </w:tabs>
        <w:spacing w:before="60" w:line="360" w:lineRule="exact"/>
        <w:ind w:left="3240" w:hanging="360"/>
        <w:jc w:val="both"/>
        <w:rPr>
          <w:rFonts w:ascii="Bookman Old Style" w:hAnsi="Bookman Old Style"/>
          <w:sz w:val="24"/>
          <w:szCs w:val="24"/>
          <w:lang w:val="it-IT"/>
        </w:rPr>
      </w:pPr>
      <w:r w:rsidRPr="00B91F4E">
        <w:rPr>
          <w:rFonts w:ascii="Bookman Old Style" w:hAnsi="Bookman Old Style"/>
          <w:sz w:val="24"/>
          <w:szCs w:val="24"/>
          <w:lang w:val="it-IT"/>
        </w:rPr>
        <w:t>Pokja Pemilihan melakukan pemilihan Penyedia melalui kompetisi yang dilaksanakan untuk Pengadaan Barang/Jasa dengan nilai pagu anggaran paling sedikit diatas Rp200.000.000,00 (dua ratus juta rupiah);</w:t>
      </w:r>
    </w:p>
    <w:p w14:paraId="4984990C" w14:textId="77777777" w:rsidR="00D84DE5" w:rsidRPr="00B91F4E" w:rsidRDefault="00D84DE5" w:rsidP="006F4B1E">
      <w:pPr>
        <w:pStyle w:val="BodyText"/>
        <w:numPr>
          <w:ilvl w:val="0"/>
          <w:numId w:val="130"/>
        </w:numPr>
        <w:tabs>
          <w:tab w:val="clear" w:pos="1364"/>
          <w:tab w:val="left" w:pos="3240"/>
        </w:tabs>
        <w:spacing w:before="60" w:line="360" w:lineRule="exact"/>
        <w:ind w:left="3240" w:hanging="360"/>
        <w:jc w:val="both"/>
        <w:rPr>
          <w:rFonts w:ascii="Bookman Old Style" w:hAnsi="Bookman Old Style"/>
          <w:sz w:val="24"/>
          <w:szCs w:val="24"/>
          <w:lang w:val="it-IT"/>
        </w:rPr>
      </w:pPr>
      <w:r w:rsidRPr="00B91F4E">
        <w:rPr>
          <w:rFonts w:ascii="Bookman Old Style" w:hAnsi="Bookman Old Style"/>
          <w:sz w:val="24"/>
          <w:szCs w:val="24"/>
          <w:lang w:val="it-IT"/>
        </w:rPr>
        <w:t xml:space="preserve">Pokja Pemilihan dapat melakukan pemilihan penyedia melalui non kompetisi yang dilaksanakan </w:t>
      </w:r>
      <w:r w:rsidRPr="00B91F4E">
        <w:rPr>
          <w:rFonts w:ascii="Bookman Old Style" w:hAnsi="Bookman Old Style"/>
          <w:sz w:val="24"/>
          <w:szCs w:val="24"/>
          <w:lang w:val="it-IT"/>
        </w:rPr>
        <w:lastRenderedPageBreak/>
        <w:t>untuk Pengadaan Barang/Jasa dengan nilai pagu anggaran paling sedikit di atas Rp200.000.000,00 (dua ratus juta rupiah) dalam hal portofolio/reputasi/hak ekslusif yang disediakan/ dimiliki jasa profesi yang dibutuhkan hanya dapat disediakan oleh 1 (satu) Pelaku Usaha;</w:t>
      </w:r>
    </w:p>
    <w:p w14:paraId="7EF03E58" w14:textId="77777777" w:rsidR="00D84DE5" w:rsidRPr="00B91F4E" w:rsidRDefault="00D84DE5" w:rsidP="006F4B1E">
      <w:pPr>
        <w:pStyle w:val="BodyText"/>
        <w:numPr>
          <w:ilvl w:val="0"/>
          <w:numId w:val="130"/>
        </w:numPr>
        <w:tabs>
          <w:tab w:val="clear" w:pos="1364"/>
          <w:tab w:val="left" w:pos="3240"/>
        </w:tabs>
        <w:spacing w:before="60" w:line="360" w:lineRule="exact"/>
        <w:ind w:left="3240" w:hanging="360"/>
        <w:jc w:val="both"/>
        <w:rPr>
          <w:rFonts w:ascii="Bookman Old Style" w:hAnsi="Bookman Old Style"/>
          <w:sz w:val="24"/>
          <w:szCs w:val="24"/>
          <w:lang w:val="it-IT"/>
        </w:rPr>
      </w:pPr>
      <w:r w:rsidRPr="00B91F4E">
        <w:rPr>
          <w:rFonts w:ascii="Bookman Old Style" w:hAnsi="Bookman Old Style"/>
          <w:sz w:val="24"/>
          <w:szCs w:val="24"/>
          <w:lang w:val="it-IT"/>
        </w:rPr>
        <w:t>pemilihan Penyedia melalui nonkompetisi dilaksanakan sebagai berikut:</w:t>
      </w:r>
    </w:p>
    <w:p w14:paraId="61949FC4" w14:textId="77777777" w:rsidR="00D84DE5" w:rsidRPr="00B91F4E" w:rsidRDefault="00D84DE5" w:rsidP="006F4B1E">
      <w:pPr>
        <w:pStyle w:val="BodyText"/>
        <w:numPr>
          <w:ilvl w:val="2"/>
          <w:numId w:val="121"/>
        </w:numPr>
        <w:tabs>
          <w:tab w:val="clear" w:pos="2340"/>
        </w:tabs>
        <w:spacing w:before="60" w:line="360" w:lineRule="exact"/>
        <w:ind w:left="3600"/>
        <w:jc w:val="both"/>
        <w:rPr>
          <w:rFonts w:ascii="Bookman Old Style" w:hAnsi="Bookman Old Style"/>
          <w:sz w:val="24"/>
          <w:szCs w:val="24"/>
          <w:lang w:val="it-IT"/>
        </w:rPr>
      </w:pPr>
      <w:r w:rsidRPr="00B91F4E">
        <w:rPr>
          <w:rFonts w:ascii="Bookman Old Style" w:hAnsi="Bookman Old Style"/>
          <w:sz w:val="24"/>
          <w:szCs w:val="24"/>
          <w:lang w:val="it-IT"/>
        </w:rPr>
        <w:t>Pejabat Pengadaan/Pokja Pemilihan dan Tim Teknis melakukan identifikasi Pelaku Usaha yang mampu;</w:t>
      </w:r>
    </w:p>
    <w:p w14:paraId="1DC20E54" w14:textId="77777777" w:rsidR="00D84DE5" w:rsidRPr="00B91F4E" w:rsidRDefault="00D84DE5" w:rsidP="006F4B1E">
      <w:pPr>
        <w:pStyle w:val="BodyText"/>
        <w:numPr>
          <w:ilvl w:val="2"/>
          <w:numId w:val="121"/>
        </w:numPr>
        <w:tabs>
          <w:tab w:val="clear" w:pos="2340"/>
        </w:tabs>
        <w:spacing w:before="60" w:line="360" w:lineRule="exact"/>
        <w:ind w:left="3600"/>
        <w:jc w:val="both"/>
        <w:rPr>
          <w:rFonts w:ascii="Bookman Old Style" w:hAnsi="Bookman Old Style"/>
          <w:sz w:val="24"/>
          <w:szCs w:val="24"/>
          <w:lang w:val="it-IT"/>
        </w:rPr>
      </w:pPr>
      <w:r w:rsidRPr="00B91F4E">
        <w:rPr>
          <w:rFonts w:ascii="Bookman Old Style" w:hAnsi="Bookman Old Style"/>
          <w:sz w:val="24"/>
          <w:szCs w:val="24"/>
          <w:lang w:val="it-IT"/>
        </w:rPr>
        <w:t>Pejabat Pengadaan/Pokja Pemilihan mengundang 1 (satu) pelaku usaha yang dianggap mampu untuk menyampaikan proposal;</w:t>
      </w:r>
    </w:p>
    <w:p w14:paraId="38AC641D" w14:textId="77777777" w:rsidR="00D84DE5" w:rsidRPr="00B91F4E" w:rsidRDefault="00D84DE5" w:rsidP="006F4B1E">
      <w:pPr>
        <w:pStyle w:val="BodyText"/>
        <w:numPr>
          <w:ilvl w:val="2"/>
          <w:numId w:val="121"/>
        </w:numPr>
        <w:tabs>
          <w:tab w:val="clear" w:pos="2340"/>
        </w:tabs>
        <w:spacing w:before="60" w:line="360" w:lineRule="exact"/>
        <w:ind w:left="3600"/>
        <w:jc w:val="both"/>
        <w:rPr>
          <w:rFonts w:ascii="Bookman Old Style" w:hAnsi="Bookman Old Style"/>
          <w:sz w:val="24"/>
          <w:szCs w:val="24"/>
          <w:lang w:val="it-IT"/>
        </w:rPr>
      </w:pPr>
      <w:r w:rsidRPr="00B91F4E">
        <w:rPr>
          <w:rFonts w:ascii="Bookman Old Style" w:hAnsi="Bookman Old Style"/>
          <w:sz w:val="24"/>
          <w:szCs w:val="24"/>
          <w:lang w:val="it-IT"/>
        </w:rPr>
        <w:t>Pejabat Pengadaan/Pokja Pemilihan dapat mengundang peserta untuk menyampaikan paparan/wawancara;</w:t>
      </w:r>
    </w:p>
    <w:p w14:paraId="48897DD5" w14:textId="77777777" w:rsidR="00D84DE5" w:rsidRDefault="00D84DE5" w:rsidP="006F4B1E">
      <w:pPr>
        <w:pStyle w:val="BodyText"/>
        <w:numPr>
          <w:ilvl w:val="2"/>
          <w:numId w:val="121"/>
        </w:numPr>
        <w:tabs>
          <w:tab w:val="clear" w:pos="2340"/>
        </w:tabs>
        <w:spacing w:before="60" w:line="360" w:lineRule="exact"/>
        <w:ind w:left="3600"/>
        <w:jc w:val="both"/>
        <w:rPr>
          <w:rFonts w:ascii="Bookman Old Style" w:hAnsi="Bookman Old Style"/>
          <w:sz w:val="24"/>
          <w:szCs w:val="24"/>
        </w:rPr>
      </w:pPr>
      <w:r w:rsidRPr="00A77A40">
        <w:rPr>
          <w:rFonts w:ascii="Bookman Old Style" w:hAnsi="Bookman Old Style"/>
          <w:sz w:val="24"/>
          <w:szCs w:val="24"/>
        </w:rPr>
        <w:t xml:space="preserve">Tim Teknis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penilaian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atas</w:t>
      </w:r>
      <w:proofErr w:type="spellEnd"/>
      <w:r w:rsidRPr="00A77A40">
        <w:rPr>
          <w:rFonts w:ascii="Bookman Old Style" w:hAnsi="Bookman Old Style"/>
          <w:sz w:val="24"/>
          <w:szCs w:val="24"/>
        </w:rPr>
        <w:t xml:space="preserve"> proposal dan </w:t>
      </w:r>
      <w:proofErr w:type="spellStart"/>
      <w:r w:rsidRPr="00A77A40">
        <w:rPr>
          <w:rFonts w:ascii="Bookman Old Style" w:hAnsi="Bookman Old Style"/>
          <w:sz w:val="24"/>
          <w:szCs w:val="24"/>
        </w:rPr>
        <w:t>hasil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paparan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wawancara</w:t>
      </w:r>
      <w:proofErr w:type="spellEnd"/>
      <w:r w:rsidRPr="00A77A40">
        <w:rPr>
          <w:rFonts w:ascii="Bookman Old Style" w:hAnsi="Bookman Old Style"/>
          <w:sz w:val="24"/>
          <w:szCs w:val="24"/>
        </w:rPr>
        <w:t>;</w:t>
      </w:r>
    </w:p>
    <w:p w14:paraId="5DAD314A" w14:textId="77777777" w:rsidR="00D84DE5" w:rsidRPr="00A77A40" w:rsidRDefault="00D84DE5" w:rsidP="006F4B1E">
      <w:pPr>
        <w:pStyle w:val="BodyText"/>
        <w:numPr>
          <w:ilvl w:val="2"/>
          <w:numId w:val="121"/>
        </w:numPr>
        <w:tabs>
          <w:tab w:val="clear" w:pos="2340"/>
        </w:tabs>
        <w:spacing w:before="60" w:line="360" w:lineRule="exact"/>
        <w:ind w:left="3600"/>
        <w:jc w:val="both"/>
        <w:rPr>
          <w:rFonts w:ascii="Bookman Old Style" w:hAnsi="Bookman Old Style"/>
          <w:sz w:val="24"/>
          <w:szCs w:val="24"/>
        </w:rPr>
      </w:pPr>
      <w:r w:rsidRPr="00A77A40">
        <w:rPr>
          <w:rFonts w:ascii="Bookman Old Style" w:hAnsi="Bookman Old Style"/>
          <w:sz w:val="24"/>
          <w:szCs w:val="24"/>
        </w:rPr>
        <w:t xml:space="preserve">Tim Teknis </w:t>
      </w:r>
      <w:proofErr w:type="spellStart"/>
      <w:r w:rsidRPr="00A77A40">
        <w:rPr>
          <w:rFonts w:ascii="Bookman Old Style" w:hAnsi="Bookman Old Style"/>
          <w:sz w:val="24"/>
          <w:szCs w:val="24"/>
        </w:rPr>
        <w:t>menyampaikan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hasil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penilaian</w:t>
      </w:r>
      <w:proofErr w:type="spellEnd"/>
      <w:r w:rsidRPr="00A77A40">
        <w:rPr>
          <w:rFonts w:ascii="Bookman Old Style" w:hAnsi="Bookman Old Style"/>
          <w:sz w:val="24"/>
          <w:szCs w:val="24"/>
        </w:rPr>
        <w:t xml:space="preserve"> proposal </w:t>
      </w:r>
      <w:proofErr w:type="spellStart"/>
      <w:r w:rsidRPr="00A77A40">
        <w:rPr>
          <w:rFonts w:ascii="Bookman Old Style" w:hAnsi="Bookman Old Style"/>
          <w:sz w:val="24"/>
          <w:szCs w:val="24"/>
        </w:rPr>
        <w:t>kepada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Pejabat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w:t>
      </w:r>
    </w:p>
    <w:p w14:paraId="5848C6B6" w14:textId="77777777" w:rsidR="00D84DE5" w:rsidRPr="009A096A" w:rsidRDefault="00D84DE5" w:rsidP="006F4B1E">
      <w:pPr>
        <w:pStyle w:val="BodyText"/>
        <w:numPr>
          <w:ilvl w:val="2"/>
          <w:numId w:val="121"/>
        </w:numPr>
        <w:tabs>
          <w:tab w:val="clear" w:pos="2340"/>
        </w:tabs>
        <w:spacing w:before="60" w:line="36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Pejabat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w:t>
      </w: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negosiasi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w:t>
      </w:r>
    </w:p>
    <w:p w14:paraId="7AFC245B" w14:textId="77777777" w:rsidR="00D84DE5" w:rsidRPr="00E57541" w:rsidRDefault="00D84DE5" w:rsidP="006F4B1E">
      <w:pPr>
        <w:pStyle w:val="BodyText"/>
        <w:numPr>
          <w:ilvl w:val="0"/>
          <w:numId w:val="130"/>
        </w:numPr>
        <w:tabs>
          <w:tab w:val="clear" w:pos="1364"/>
          <w:tab w:val="left" w:pos="3240"/>
        </w:tabs>
        <w:spacing w:before="60" w:line="360" w:lineRule="exact"/>
        <w:ind w:left="3240" w:hanging="360"/>
        <w:jc w:val="both"/>
        <w:rPr>
          <w:rFonts w:ascii="Bookman Old Style" w:hAnsi="Bookman Old Style"/>
          <w:b/>
          <w:sz w:val="24"/>
          <w:szCs w:val="24"/>
          <w:lang w:val="es-ES"/>
        </w:rPr>
      </w:pPr>
      <w:proofErr w:type="spellStart"/>
      <w:r>
        <w:rPr>
          <w:rFonts w:ascii="Bookman Old Style" w:hAnsi="Bookman Old Style"/>
          <w:sz w:val="24"/>
          <w:szCs w:val="24"/>
          <w:lang w:val="es-ES"/>
        </w:rPr>
        <w:t>p</w:t>
      </w:r>
      <w:r w:rsidRPr="00E57541">
        <w:rPr>
          <w:rFonts w:ascii="Bookman Old Style" w:hAnsi="Bookman Old Style"/>
          <w:sz w:val="24"/>
          <w:szCs w:val="24"/>
          <w:lang w:val="es-ES"/>
        </w:rPr>
        <w:t>emilihan</w:t>
      </w:r>
      <w:proofErr w:type="spellEnd"/>
      <w:r w:rsidRPr="00A77A40">
        <w:rPr>
          <w:rFonts w:ascii="Bookman Old Style" w:hAnsi="Bookman Old Style"/>
          <w:sz w:val="24"/>
          <w:szCs w:val="24"/>
          <w:lang w:val="id-ID"/>
        </w:rPr>
        <w:t xml:space="preserve"> </w:t>
      </w:r>
      <w:proofErr w:type="spellStart"/>
      <w:r>
        <w:rPr>
          <w:rFonts w:ascii="Bookman Old Style" w:hAnsi="Bookman Old Style"/>
          <w:sz w:val="24"/>
          <w:szCs w:val="24"/>
          <w:lang w:val="es-ES"/>
        </w:rPr>
        <w:t>P</w:t>
      </w:r>
      <w:r w:rsidRPr="00E57541">
        <w:rPr>
          <w:rFonts w:ascii="Bookman Old Style" w:hAnsi="Bookman Old Style"/>
          <w:sz w:val="24"/>
          <w:szCs w:val="24"/>
          <w:lang w:val="es-ES"/>
        </w:rPr>
        <w:t>enyedia</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melalui</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kompetisi</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dilaksanakan</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sebagai</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berikut</w:t>
      </w:r>
      <w:proofErr w:type="spellEnd"/>
      <w:r w:rsidRPr="00E57541">
        <w:rPr>
          <w:rFonts w:ascii="Bookman Old Style" w:hAnsi="Bookman Old Style"/>
          <w:sz w:val="24"/>
          <w:szCs w:val="24"/>
          <w:lang w:val="es-ES"/>
        </w:rPr>
        <w:t>:</w:t>
      </w:r>
    </w:p>
    <w:p w14:paraId="360BBB02" w14:textId="77777777" w:rsidR="00D84DE5" w:rsidRPr="009A096A" w:rsidRDefault="00D84DE5" w:rsidP="006F4B1E">
      <w:pPr>
        <w:pStyle w:val="BodyText"/>
        <w:numPr>
          <w:ilvl w:val="2"/>
          <w:numId w:val="122"/>
        </w:numPr>
        <w:tabs>
          <w:tab w:val="clear" w:pos="3960"/>
        </w:tabs>
        <w:spacing w:before="60" w:line="36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dan Tim </w:t>
      </w:r>
      <w:proofErr w:type="spellStart"/>
      <w:r w:rsidRPr="009A096A">
        <w:rPr>
          <w:rFonts w:ascii="Bookman Old Style" w:hAnsi="Bookman Old Style"/>
          <w:sz w:val="24"/>
          <w:szCs w:val="24"/>
          <w:lang w:val="es-ES"/>
        </w:rPr>
        <w:t>Teknis</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survei</w:t>
      </w:r>
      <w:proofErr w:type="spellEnd"/>
      <w:r w:rsidRPr="009A096A">
        <w:rPr>
          <w:rFonts w:ascii="Bookman Old Style" w:hAnsi="Bookman Old Style"/>
          <w:sz w:val="24"/>
          <w:szCs w:val="24"/>
          <w:lang w:val="es-ES"/>
        </w:rPr>
        <w:t xml:space="preserve"> pasar </w:t>
      </w:r>
      <w:proofErr w:type="spellStart"/>
      <w:r w:rsidRPr="009A096A">
        <w:rPr>
          <w:rFonts w:ascii="Bookman Old Style" w:hAnsi="Bookman Old Style"/>
          <w:sz w:val="24"/>
          <w:szCs w:val="24"/>
          <w:lang w:val="es-ES"/>
        </w:rPr>
        <w:t>ketersediaan</w:t>
      </w:r>
      <w:proofErr w:type="spellEnd"/>
      <w:r w:rsidRPr="009A096A">
        <w:rPr>
          <w:rFonts w:ascii="Bookman Old Style" w:hAnsi="Bookman Old Style"/>
          <w:sz w:val="24"/>
          <w:szCs w:val="24"/>
          <w:lang w:val="es-ES"/>
        </w:rPr>
        <w:t xml:space="preserve"> jasa </w:t>
      </w:r>
      <w:proofErr w:type="spellStart"/>
      <w:r w:rsidRPr="009A096A">
        <w:rPr>
          <w:rFonts w:ascii="Bookman Old Style" w:hAnsi="Bookman Old Style"/>
          <w:sz w:val="24"/>
          <w:szCs w:val="24"/>
          <w:lang w:val="es-ES"/>
        </w:rPr>
        <w:t>profesi</w:t>
      </w:r>
      <w:proofErr w:type="spellEnd"/>
      <w:r w:rsidRPr="009A096A">
        <w:rPr>
          <w:rFonts w:ascii="Bookman Old Style" w:hAnsi="Bookman Old Style"/>
          <w:sz w:val="24"/>
          <w:szCs w:val="24"/>
          <w:lang w:val="es-ES"/>
        </w:rPr>
        <w:t>;</w:t>
      </w:r>
    </w:p>
    <w:p w14:paraId="7B12109E" w14:textId="77777777" w:rsidR="00D84DE5" w:rsidRPr="009A096A" w:rsidRDefault="00D84DE5" w:rsidP="006F4B1E">
      <w:pPr>
        <w:pStyle w:val="BodyText"/>
        <w:numPr>
          <w:ilvl w:val="2"/>
          <w:numId w:val="122"/>
        </w:numPr>
        <w:tabs>
          <w:tab w:val="clear" w:pos="3960"/>
        </w:tabs>
        <w:spacing w:before="60" w:line="36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mengumumkan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jasa </w:t>
      </w:r>
      <w:proofErr w:type="spellStart"/>
      <w:r w:rsidRPr="009A096A">
        <w:rPr>
          <w:rFonts w:ascii="Bookman Old Style" w:hAnsi="Bookman Old Style"/>
          <w:sz w:val="24"/>
          <w:szCs w:val="24"/>
          <w:lang w:val="es-ES"/>
        </w:rPr>
        <w:t>profesi</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dapat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mengundang</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9A096A">
        <w:rPr>
          <w:rFonts w:ascii="Bookman Old Style" w:hAnsi="Bookman Old Style"/>
          <w:sz w:val="24"/>
          <w:szCs w:val="24"/>
          <w:lang w:val="es-ES"/>
        </w:rPr>
        <w:t>eserta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menyampaikan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proposal</w:t>
      </w:r>
      <w:proofErr w:type="spellEnd"/>
      <w:r w:rsidRPr="009A096A">
        <w:rPr>
          <w:rFonts w:ascii="Bookman Old Style" w:hAnsi="Bookman Old Style"/>
          <w:sz w:val="24"/>
          <w:szCs w:val="24"/>
          <w:lang w:val="es-ES"/>
        </w:rPr>
        <w:t>;</w:t>
      </w:r>
    </w:p>
    <w:p w14:paraId="7F1475E1" w14:textId="77777777" w:rsidR="00D84DE5" w:rsidRPr="00A77A40" w:rsidRDefault="00D84DE5" w:rsidP="006F4B1E">
      <w:pPr>
        <w:pStyle w:val="BodyText"/>
        <w:numPr>
          <w:ilvl w:val="2"/>
          <w:numId w:val="122"/>
        </w:numPr>
        <w:tabs>
          <w:tab w:val="clear" w:pos="3960"/>
        </w:tabs>
        <w:spacing w:before="60" w:line="360" w:lineRule="exact"/>
        <w:ind w:left="3600"/>
        <w:jc w:val="both"/>
        <w:rPr>
          <w:rFonts w:ascii="Bookman Old Style" w:hAnsi="Bookman Old Style"/>
          <w:sz w:val="24"/>
          <w:szCs w:val="24"/>
        </w:rPr>
      </w:pP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dan Tim Teknis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evaluasi</w:t>
      </w:r>
      <w:proofErr w:type="spellEnd"/>
      <w:r w:rsidRPr="00A77A40">
        <w:rPr>
          <w:rFonts w:ascii="Bookman Old Style" w:hAnsi="Bookman Old Style"/>
          <w:sz w:val="24"/>
          <w:szCs w:val="24"/>
        </w:rPr>
        <w:t xml:space="preserve"> proposal </w:t>
      </w:r>
      <w:proofErr w:type="spellStart"/>
      <w:r w:rsidRPr="00A77A40">
        <w:rPr>
          <w:rFonts w:ascii="Bookman Old Style" w:hAnsi="Bookman Old Style"/>
          <w:sz w:val="24"/>
          <w:szCs w:val="24"/>
        </w:rPr>
        <w:t>berbasis</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kualitas</w:t>
      </w:r>
      <w:proofErr w:type="spellEnd"/>
      <w:r w:rsidRPr="00A77A40">
        <w:rPr>
          <w:rFonts w:ascii="Bookman Old Style" w:hAnsi="Bookman Old Style"/>
          <w:sz w:val="24"/>
          <w:szCs w:val="24"/>
        </w:rPr>
        <w:t>;</w:t>
      </w:r>
    </w:p>
    <w:p w14:paraId="4EFB3BF0" w14:textId="77777777" w:rsidR="00D84DE5" w:rsidRPr="009A096A" w:rsidRDefault="00D84DE5" w:rsidP="006F4B1E">
      <w:pPr>
        <w:pStyle w:val="BodyText"/>
        <w:numPr>
          <w:ilvl w:val="2"/>
          <w:numId w:val="122"/>
        </w:numPr>
        <w:tabs>
          <w:tab w:val="clear" w:pos="3960"/>
        </w:tabs>
        <w:spacing w:before="60" w:line="36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mengundang</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9A096A">
        <w:rPr>
          <w:rFonts w:ascii="Bookman Old Style" w:hAnsi="Bookman Old Style"/>
          <w:sz w:val="24"/>
          <w:szCs w:val="24"/>
          <w:lang w:val="es-ES"/>
        </w:rPr>
        <w:t>eserta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menyampaikan</w:t>
      </w:r>
      <w:proofErr w:type="spellEnd"/>
      <w:r w:rsidRPr="009A096A">
        <w:rPr>
          <w:rFonts w:ascii="Bookman Old Style" w:hAnsi="Bookman Old Style"/>
          <w:sz w:val="24"/>
          <w:szCs w:val="24"/>
          <w:lang w:val="es-ES"/>
        </w:rPr>
        <w:t xml:space="preserve"> paparan/</w:t>
      </w:r>
      <w:proofErr w:type="spellStart"/>
      <w:r w:rsidRPr="009A096A">
        <w:rPr>
          <w:rFonts w:ascii="Bookman Old Style" w:hAnsi="Bookman Old Style"/>
          <w:sz w:val="24"/>
          <w:szCs w:val="24"/>
          <w:lang w:val="es-ES"/>
        </w:rPr>
        <w:t>wawancara</w:t>
      </w:r>
      <w:proofErr w:type="spellEnd"/>
      <w:r w:rsidRPr="009A096A">
        <w:rPr>
          <w:rFonts w:ascii="Bookman Old Style" w:hAnsi="Bookman Old Style"/>
          <w:sz w:val="24"/>
          <w:szCs w:val="24"/>
          <w:lang w:val="es-ES"/>
        </w:rPr>
        <w:t>;</w:t>
      </w:r>
    </w:p>
    <w:p w14:paraId="17374221" w14:textId="77777777" w:rsidR="00D84DE5" w:rsidRPr="00A77A40" w:rsidRDefault="00D84DE5" w:rsidP="006F4B1E">
      <w:pPr>
        <w:pStyle w:val="BodyText"/>
        <w:numPr>
          <w:ilvl w:val="2"/>
          <w:numId w:val="122"/>
        </w:numPr>
        <w:tabs>
          <w:tab w:val="clear" w:pos="3960"/>
        </w:tabs>
        <w:spacing w:before="60" w:line="360" w:lineRule="exact"/>
        <w:ind w:left="3600"/>
        <w:jc w:val="both"/>
        <w:rPr>
          <w:rFonts w:ascii="Bookman Old Style" w:hAnsi="Bookman Old Style"/>
          <w:sz w:val="24"/>
          <w:szCs w:val="24"/>
        </w:rPr>
      </w:pP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dan  Tim  Teknis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penilaian</w:t>
      </w:r>
      <w:proofErr w:type="spellEnd"/>
      <w:r w:rsidRPr="00A77A40">
        <w:rPr>
          <w:rFonts w:ascii="Bookman Old Style" w:hAnsi="Bookman Old Style"/>
          <w:sz w:val="24"/>
          <w:szCs w:val="24"/>
        </w:rPr>
        <w:t xml:space="preserve"> proposal dan </w:t>
      </w:r>
      <w:proofErr w:type="spellStart"/>
      <w:r w:rsidRPr="00A77A40">
        <w:rPr>
          <w:rFonts w:ascii="Bookman Old Style" w:hAnsi="Bookman Old Style"/>
          <w:sz w:val="24"/>
          <w:szCs w:val="24"/>
        </w:rPr>
        <w:t>hasil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paparan</w:t>
      </w:r>
      <w:proofErr w:type="spellEnd"/>
      <w:r w:rsidRPr="00A77A40">
        <w:rPr>
          <w:rFonts w:ascii="Bookman Old Style" w:hAnsi="Bookman Old Style"/>
          <w:sz w:val="24"/>
          <w:szCs w:val="24"/>
        </w:rPr>
        <w:t>/</w:t>
      </w:r>
      <w:r>
        <w:rPr>
          <w:rFonts w:ascii="Bookman Old Style" w:hAnsi="Bookman Old Style"/>
          <w:sz w:val="24"/>
          <w:szCs w:val="24"/>
        </w:rPr>
        <w:t xml:space="preserve"> </w:t>
      </w:r>
      <w:proofErr w:type="spellStart"/>
      <w:r w:rsidRPr="00A77A40">
        <w:rPr>
          <w:rFonts w:ascii="Bookman Old Style" w:hAnsi="Bookman Old Style"/>
          <w:sz w:val="24"/>
          <w:szCs w:val="24"/>
        </w:rPr>
        <w:t>wawancara</w:t>
      </w:r>
      <w:proofErr w:type="spellEnd"/>
      <w:r w:rsidRPr="00A77A40">
        <w:rPr>
          <w:rFonts w:ascii="Bookman Old Style" w:hAnsi="Bookman Old Style"/>
          <w:sz w:val="24"/>
          <w:szCs w:val="24"/>
        </w:rPr>
        <w:t>;</w:t>
      </w:r>
    </w:p>
    <w:p w14:paraId="3DF09A98" w14:textId="77777777" w:rsidR="00D84DE5" w:rsidRPr="009A096A" w:rsidRDefault="00D84DE5" w:rsidP="006F4B1E">
      <w:pPr>
        <w:pStyle w:val="BodyText"/>
        <w:numPr>
          <w:ilvl w:val="2"/>
          <w:numId w:val="122"/>
        </w:numPr>
        <w:tabs>
          <w:tab w:val="clear" w:pos="3960"/>
        </w:tabs>
        <w:spacing w:before="60" w:line="360" w:lineRule="exact"/>
        <w:ind w:left="3600"/>
        <w:jc w:val="both"/>
        <w:rPr>
          <w:rFonts w:ascii="Bookman Old Style" w:hAnsi="Bookman Old Style"/>
          <w:color w:val="auto"/>
          <w:sz w:val="24"/>
          <w:szCs w:val="24"/>
          <w:lang w:val="es-ES"/>
        </w:rPr>
      </w:pP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negosiasi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teknis</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kepada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color w:val="auto"/>
          <w:sz w:val="24"/>
          <w:szCs w:val="24"/>
          <w:lang w:val="es-ES"/>
        </w:rPr>
        <w:t>Peserta</w:t>
      </w:r>
      <w:proofErr w:type="spellEnd"/>
      <w:r w:rsidRPr="009A096A">
        <w:rPr>
          <w:rFonts w:ascii="Bookman Old Style" w:hAnsi="Bookman Old Style"/>
          <w:color w:val="auto"/>
          <w:sz w:val="24"/>
          <w:szCs w:val="24"/>
          <w:lang w:val="es-ES"/>
        </w:rPr>
        <w:t xml:space="preserve"> </w:t>
      </w:r>
      <w:proofErr w:type="spellStart"/>
      <w:r w:rsidRPr="009A096A">
        <w:rPr>
          <w:rFonts w:ascii="Bookman Old Style" w:hAnsi="Bookman Old Style"/>
          <w:color w:val="auto"/>
          <w:sz w:val="24"/>
          <w:szCs w:val="24"/>
          <w:lang w:val="es-ES"/>
        </w:rPr>
        <w:t>terpilih</w:t>
      </w:r>
      <w:proofErr w:type="spellEnd"/>
      <w:r w:rsidRPr="009A096A">
        <w:rPr>
          <w:rFonts w:ascii="Bookman Old Style" w:hAnsi="Bookman Old Style"/>
          <w:color w:val="auto"/>
          <w:sz w:val="24"/>
          <w:szCs w:val="24"/>
          <w:lang w:val="es-ES"/>
        </w:rPr>
        <w:t>.</w:t>
      </w:r>
    </w:p>
    <w:p w14:paraId="5267924F" w14:textId="77777777" w:rsidR="00D84DE5" w:rsidRPr="00B91F4E" w:rsidRDefault="00D84DE5" w:rsidP="006F4B1E">
      <w:pPr>
        <w:pStyle w:val="BodyText"/>
        <w:numPr>
          <w:ilvl w:val="2"/>
          <w:numId w:val="80"/>
        </w:numPr>
        <w:tabs>
          <w:tab w:val="clear" w:pos="1928"/>
          <w:tab w:val="num" w:pos="2880"/>
        </w:tabs>
        <w:spacing w:before="60" w:line="360" w:lineRule="exact"/>
        <w:ind w:left="2880" w:hanging="360"/>
        <w:jc w:val="both"/>
        <w:rPr>
          <w:rFonts w:ascii="Bookman Old Style" w:hAnsi="Bookman Old Style"/>
          <w:color w:val="auto"/>
          <w:sz w:val="24"/>
          <w:szCs w:val="24"/>
          <w:lang w:val="es-ES"/>
        </w:rPr>
      </w:pPr>
      <w:proofErr w:type="spellStart"/>
      <w:r w:rsidRPr="00B91F4E">
        <w:rPr>
          <w:rFonts w:ascii="Bookman Old Style" w:hAnsi="Bookman Old Style"/>
          <w:color w:val="auto"/>
          <w:sz w:val="24"/>
          <w:szCs w:val="24"/>
          <w:lang w:val="es-ES"/>
        </w:rPr>
        <w:lastRenderedPageBreak/>
        <w:t>Bentuk</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kontrak</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menggunakan</w:t>
      </w:r>
      <w:proofErr w:type="spellEnd"/>
      <w:r w:rsidRPr="00B91F4E">
        <w:rPr>
          <w:rFonts w:ascii="Bookman Old Style" w:hAnsi="Bookman Old Style"/>
          <w:color w:val="auto"/>
          <w:sz w:val="24"/>
          <w:szCs w:val="24"/>
          <w:lang w:val="es-ES"/>
        </w:rPr>
        <w:t xml:space="preserve"> Surat </w:t>
      </w:r>
      <w:proofErr w:type="spellStart"/>
      <w:r w:rsidRPr="00B91F4E">
        <w:rPr>
          <w:rFonts w:ascii="Bookman Old Style" w:hAnsi="Bookman Old Style"/>
          <w:color w:val="auto"/>
          <w:sz w:val="24"/>
          <w:szCs w:val="24"/>
          <w:lang w:val="es-ES"/>
        </w:rPr>
        <w:t>Perintah</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Kerja</w:t>
      </w:r>
      <w:proofErr w:type="spellEnd"/>
      <w:r w:rsidRPr="00B91F4E">
        <w:rPr>
          <w:rFonts w:ascii="Bookman Old Style" w:hAnsi="Bookman Old Style"/>
          <w:color w:val="auto"/>
          <w:sz w:val="24"/>
          <w:szCs w:val="24"/>
          <w:lang w:val="es-ES"/>
        </w:rPr>
        <w:t xml:space="preserve"> (SPK) </w:t>
      </w:r>
      <w:proofErr w:type="spellStart"/>
      <w:r w:rsidRPr="00B91F4E">
        <w:rPr>
          <w:rFonts w:ascii="Bookman Old Style" w:hAnsi="Bookman Old Style"/>
          <w:color w:val="auto"/>
          <w:sz w:val="24"/>
          <w:szCs w:val="24"/>
          <w:lang w:val="es-ES"/>
        </w:rPr>
        <w:t>atau</w:t>
      </w:r>
      <w:proofErr w:type="spellEnd"/>
      <w:r w:rsidRPr="00B91F4E">
        <w:rPr>
          <w:rFonts w:ascii="Bookman Old Style" w:hAnsi="Bookman Old Style"/>
          <w:color w:val="auto"/>
          <w:sz w:val="24"/>
          <w:szCs w:val="24"/>
          <w:lang w:val="es-ES"/>
        </w:rPr>
        <w:t xml:space="preserve"> Surat </w:t>
      </w:r>
      <w:proofErr w:type="spellStart"/>
      <w:r w:rsidRPr="00B91F4E">
        <w:rPr>
          <w:rFonts w:ascii="Bookman Old Style" w:hAnsi="Bookman Old Style"/>
          <w:color w:val="auto"/>
          <w:sz w:val="24"/>
          <w:szCs w:val="24"/>
          <w:lang w:val="es-ES"/>
        </w:rPr>
        <w:t>Perjanjian</w:t>
      </w:r>
      <w:proofErr w:type="spellEnd"/>
      <w:r w:rsidRPr="00B91F4E">
        <w:rPr>
          <w:rFonts w:ascii="Bookman Old Style" w:hAnsi="Bookman Old Style"/>
          <w:color w:val="auto"/>
          <w:sz w:val="24"/>
          <w:szCs w:val="24"/>
          <w:lang w:val="es-ES"/>
        </w:rPr>
        <w:t>;</w:t>
      </w:r>
    </w:p>
    <w:p w14:paraId="6A64B969" w14:textId="77777777" w:rsidR="00D84DE5" w:rsidRPr="00B91F4E" w:rsidRDefault="00D84DE5" w:rsidP="006F4B1E">
      <w:pPr>
        <w:pStyle w:val="BodyText"/>
        <w:tabs>
          <w:tab w:val="num" w:pos="2880"/>
        </w:tabs>
        <w:spacing w:before="60" w:line="360" w:lineRule="exact"/>
        <w:ind w:left="2880" w:hanging="360"/>
        <w:jc w:val="both"/>
        <w:rPr>
          <w:rFonts w:ascii="Bookman Old Style" w:hAnsi="Bookman Old Style"/>
          <w:color w:val="auto"/>
          <w:sz w:val="24"/>
          <w:szCs w:val="24"/>
          <w:lang w:val="es-ES"/>
        </w:rPr>
      </w:pPr>
      <w:r w:rsidRPr="00B91F4E">
        <w:rPr>
          <w:rFonts w:ascii="Bookman Old Style" w:hAnsi="Bookman Old Style"/>
          <w:color w:val="auto"/>
          <w:sz w:val="24"/>
          <w:szCs w:val="24"/>
          <w:lang w:val="es-ES"/>
        </w:rPr>
        <w:t>4.</w:t>
      </w:r>
      <w:r w:rsidRPr="00B91F4E">
        <w:rPr>
          <w:rFonts w:ascii="Bookman Old Style" w:hAnsi="Bookman Old Style"/>
          <w:color w:val="auto"/>
          <w:sz w:val="24"/>
          <w:szCs w:val="24"/>
          <w:lang w:val="es-ES"/>
        </w:rPr>
        <w:tab/>
      </w:r>
      <w:proofErr w:type="spellStart"/>
      <w:r w:rsidRPr="00B91F4E">
        <w:rPr>
          <w:rFonts w:ascii="Bookman Old Style" w:hAnsi="Bookman Old Style"/>
          <w:color w:val="auto"/>
          <w:sz w:val="24"/>
          <w:szCs w:val="24"/>
          <w:lang w:val="es-ES"/>
        </w:rPr>
        <w:t>Pemeriksaan</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hasil</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pekerjaan</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dilaksanakan</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sebagaimana</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sz w:val="24"/>
          <w:szCs w:val="24"/>
          <w:lang w:val="es-ES"/>
        </w:rPr>
        <w:t>tercantum</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dalam</w:t>
      </w:r>
      <w:proofErr w:type="spellEnd"/>
      <w:r w:rsidRPr="00B91F4E">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Lampiran</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huruf</w:t>
      </w:r>
      <w:proofErr w:type="spellEnd"/>
      <w:r w:rsidRPr="00D27DE3">
        <w:rPr>
          <w:rFonts w:ascii="Bookman Old Style" w:hAnsi="Bookman Old Style"/>
          <w:sz w:val="24"/>
          <w:szCs w:val="24"/>
          <w:lang w:val="es-ES"/>
        </w:rPr>
        <w:t xml:space="preserve"> </w:t>
      </w:r>
      <w:r>
        <w:rPr>
          <w:rFonts w:ascii="Bookman Old Style" w:hAnsi="Bookman Old Style"/>
          <w:sz w:val="24"/>
          <w:szCs w:val="24"/>
          <w:lang w:val="id-ID"/>
        </w:rPr>
        <w:t>D</w:t>
      </w:r>
      <w:r w:rsidRPr="00B91F4E">
        <w:rPr>
          <w:rFonts w:ascii="Bookman Old Style" w:hAnsi="Bookman Old Style"/>
          <w:sz w:val="24"/>
          <w:szCs w:val="24"/>
          <w:lang w:val="es-ES"/>
        </w:rPr>
        <w:t xml:space="preserve"> dan </w:t>
      </w:r>
      <w:proofErr w:type="spellStart"/>
      <w:r w:rsidRPr="00B91F4E">
        <w:rPr>
          <w:rFonts w:ascii="Bookman Old Style" w:hAnsi="Bookman Old Style"/>
          <w:sz w:val="24"/>
          <w:szCs w:val="24"/>
          <w:lang w:val="es-ES"/>
        </w:rPr>
        <w:t>merupakan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bagian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tidak</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terpisahkan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dari</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Peraturan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Walikota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ini</w:t>
      </w:r>
      <w:proofErr w:type="spellEnd"/>
      <w:r w:rsidRPr="00B91F4E">
        <w:rPr>
          <w:rFonts w:ascii="Bookman Old Style" w:hAnsi="Bookman Old Style"/>
          <w:color w:val="auto"/>
          <w:sz w:val="24"/>
          <w:szCs w:val="24"/>
          <w:lang w:val="es-ES"/>
        </w:rPr>
        <w:t>;</w:t>
      </w:r>
    </w:p>
    <w:p w14:paraId="3529F3BF" w14:textId="77777777" w:rsidR="00D84DE5" w:rsidRPr="005A62CC" w:rsidRDefault="00D84DE5" w:rsidP="006F4B1E">
      <w:pPr>
        <w:pStyle w:val="BodyText"/>
        <w:tabs>
          <w:tab w:val="num" w:pos="2880"/>
        </w:tabs>
        <w:spacing w:before="60" w:line="360" w:lineRule="exact"/>
        <w:ind w:left="2880" w:hanging="360"/>
        <w:jc w:val="both"/>
        <w:rPr>
          <w:rFonts w:ascii="Bookman Old Style" w:hAnsi="Bookman Old Style"/>
          <w:color w:val="auto"/>
          <w:sz w:val="24"/>
          <w:szCs w:val="24"/>
          <w:lang w:val="id-ID"/>
        </w:rPr>
      </w:pPr>
      <w:r w:rsidRPr="00B91F4E">
        <w:rPr>
          <w:rFonts w:ascii="Bookman Old Style" w:hAnsi="Bookman Old Style"/>
          <w:color w:val="auto"/>
          <w:sz w:val="24"/>
          <w:szCs w:val="24"/>
          <w:lang w:val="es-ES"/>
        </w:rPr>
        <w:t>5.</w:t>
      </w:r>
      <w:r w:rsidRPr="00B91F4E">
        <w:rPr>
          <w:rFonts w:ascii="Bookman Old Style" w:hAnsi="Bookman Old Style"/>
          <w:color w:val="auto"/>
          <w:sz w:val="24"/>
          <w:szCs w:val="24"/>
          <w:lang w:val="es-ES"/>
        </w:rPr>
        <w:tab/>
      </w:r>
      <w:proofErr w:type="spellStart"/>
      <w:r w:rsidRPr="00B91F4E">
        <w:rPr>
          <w:rFonts w:ascii="Bookman Old Style" w:hAnsi="Bookman Old Style"/>
          <w:color w:val="auto"/>
          <w:sz w:val="24"/>
          <w:szCs w:val="24"/>
          <w:lang w:val="es-ES"/>
        </w:rPr>
        <w:t>Serah</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terima</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pekerjaan</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dilaksanakan</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color w:val="auto"/>
          <w:sz w:val="24"/>
          <w:szCs w:val="24"/>
          <w:lang w:val="es-ES"/>
        </w:rPr>
        <w:t>sebagaimana</w:t>
      </w:r>
      <w:proofErr w:type="spellEnd"/>
      <w:r w:rsidRPr="00B91F4E">
        <w:rPr>
          <w:rFonts w:ascii="Bookman Old Style" w:hAnsi="Bookman Old Style"/>
          <w:color w:val="auto"/>
          <w:sz w:val="24"/>
          <w:szCs w:val="24"/>
          <w:lang w:val="es-ES"/>
        </w:rPr>
        <w:t xml:space="preserve"> </w:t>
      </w:r>
      <w:proofErr w:type="spellStart"/>
      <w:r w:rsidRPr="00B91F4E">
        <w:rPr>
          <w:rFonts w:ascii="Bookman Old Style" w:hAnsi="Bookman Old Style"/>
          <w:sz w:val="24"/>
          <w:szCs w:val="24"/>
          <w:lang w:val="es-ES"/>
        </w:rPr>
        <w:t>tercantum</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dalam</w:t>
      </w:r>
      <w:proofErr w:type="spellEnd"/>
      <w:r w:rsidRPr="00B91F4E">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Lampiran</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huruf</w:t>
      </w:r>
      <w:proofErr w:type="spellEnd"/>
      <w:r w:rsidRPr="00D27DE3">
        <w:rPr>
          <w:rFonts w:ascii="Bookman Old Style" w:hAnsi="Bookman Old Style"/>
          <w:sz w:val="24"/>
          <w:szCs w:val="24"/>
          <w:lang w:val="es-ES"/>
        </w:rPr>
        <w:t xml:space="preserve"> </w:t>
      </w:r>
      <w:r>
        <w:rPr>
          <w:rFonts w:ascii="Bookman Old Style" w:hAnsi="Bookman Old Style"/>
          <w:sz w:val="24"/>
          <w:szCs w:val="24"/>
          <w:lang w:val="id-ID"/>
        </w:rPr>
        <w:t>D</w:t>
      </w:r>
      <w:r w:rsidRPr="00B91F4E">
        <w:rPr>
          <w:rFonts w:ascii="Bookman Old Style" w:hAnsi="Bookman Old Style"/>
          <w:sz w:val="24"/>
          <w:szCs w:val="24"/>
          <w:lang w:val="es-ES"/>
        </w:rPr>
        <w:t xml:space="preserve"> dan </w:t>
      </w:r>
      <w:proofErr w:type="spellStart"/>
      <w:r w:rsidRPr="00B91F4E">
        <w:rPr>
          <w:rFonts w:ascii="Bookman Old Style" w:hAnsi="Bookman Old Style"/>
          <w:sz w:val="24"/>
          <w:szCs w:val="24"/>
          <w:lang w:val="es-ES"/>
        </w:rPr>
        <w:t>merupakan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bagian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tidak</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terpisahkan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dari</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Peraturan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Walikota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ini</w:t>
      </w:r>
      <w:proofErr w:type="spellEnd"/>
      <w:r w:rsidRPr="00B91F4E">
        <w:rPr>
          <w:rFonts w:ascii="Bookman Old Style" w:hAnsi="Bookman Old Style"/>
          <w:color w:val="auto"/>
          <w:sz w:val="24"/>
          <w:szCs w:val="24"/>
          <w:lang w:val="es-ES"/>
        </w:rPr>
        <w:t>.</w:t>
      </w:r>
    </w:p>
    <w:p w14:paraId="2578B0DE" w14:textId="77777777" w:rsidR="00D84DE5" w:rsidRPr="00A77A40" w:rsidRDefault="00D84DE5" w:rsidP="006F4B1E">
      <w:pPr>
        <w:pStyle w:val="BodyText"/>
        <w:spacing w:before="60" w:line="360" w:lineRule="exact"/>
        <w:ind w:left="2520" w:hanging="360"/>
        <w:jc w:val="both"/>
        <w:rPr>
          <w:rFonts w:ascii="Bookman Old Style" w:hAnsi="Bookman Old Style"/>
          <w:sz w:val="24"/>
          <w:szCs w:val="24"/>
          <w:lang w:val="id-ID"/>
        </w:rPr>
      </w:pPr>
      <w:r>
        <w:rPr>
          <w:rFonts w:ascii="Bookman Old Style" w:hAnsi="Bookman Old Style"/>
          <w:sz w:val="24"/>
          <w:szCs w:val="24"/>
          <w:lang w:val="id-ID"/>
        </w:rPr>
        <w:t xml:space="preserve">d. </w:t>
      </w:r>
      <w:r>
        <w:rPr>
          <w:rFonts w:ascii="Bookman Old Style" w:hAnsi="Bookman Old Style"/>
          <w:sz w:val="24"/>
          <w:szCs w:val="24"/>
          <w:lang w:val="id-ID"/>
        </w:rPr>
        <w:tab/>
        <w:t>b</w:t>
      </w:r>
      <w:r w:rsidRPr="00A77A40">
        <w:rPr>
          <w:rFonts w:ascii="Bookman Old Style" w:hAnsi="Bookman Old Style"/>
          <w:sz w:val="24"/>
          <w:szCs w:val="24"/>
          <w:lang w:val="id-ID"/>
        </w:rPr>
        <w:t>arang/</w:t>
      </w:r>
      <w:r>
        <w:rPr>
          <w:rFonts w:ascii="Bookman Old Style" w:hAnsi="Bookman Old Style"/>
          <w:sz w:val="24"/>
          <w:szCs w:val="24"/>
          <w:lang w:val="id-ID"/>
        </w:rPr>
        <w:t>j</w:t>
      </w:r>
      <w:r w:rsidRPr="00A77A40">
        <w:rPr>
          <w:rFonts w:ascii="Bookman Old Style" w:hAnsi="Bookman Old Style"/>
          <w:sz w:val="24"/>
          <w:szCs w:val="24"/>
          <w:lang w:val="id-ID"/>
        </w:rPr>
        <w:t>asa yang  merupakan  karya  seni  dan budaya dan/atau industri kreatif, antara lain pembuatan/sewa/</w:t>
      </w:r>
      <w:r>
        <w:rPr>
          <w:rFonts w:ascii="Bookman Old Style" w:hAnsi="Bookman Old Style"/>
          <w:sz w:val="24"/>
          <w:szCs w:val="24"/>
          <w:lang w:val="id-ID"/>
        </w:rPr>
        <w:t xml:space="preserve"> </w:t>
      </w:r>
      <w:r w:rsidRPr="00A77A40">
        <w:rPr>
          <w:rFonts w:ascii="Bookman Old Style" w:hAnsi="Bookman Old Style"/>
          <w:sz w:val="24"/>
          <w:szCs w:val="24"/>
          <w:lang w:val="id-ID"/>
        </w:rPr>
        <w:t>pembelian film, pembuatan/sewa/pembelian iklan layanan masyarakat, jasa pekerja seni</w:t>
      </w:r>
      <w:r>
        <w:rPr>
          <w:rFonts w:ascii="Bookman Old Style" w:hAnsi="Bookman Old Style"/>
          <w:sz w:val="24"/>
          <w:szCs w:val="24"/>
          <w:lang w:val="id-ID"/>
        </w:rPr>
        <w:t xml:space="preserve"> dan budaya dan pembuatan/sewa/</w:t>
      </w:r>
      <w:r w:rsidRPr="00A77A40">
        <w:rPr>
          <w:rFonts w:ascii="Bookman Old Style" w:hAnsi="Bookman Old Style"/>
          <w:sz w:val="24"/>
          <w:szCs w:val="24"/>
          <w:lang w:val="id-ID"/>
        </w:rPr>
        <w:t>pembelian barang/karya seni dan budaya, dilaksanakan denga</w:t>
      </w:r>
      <w:r>
        <w:rPr>
          <w:rFonts w:ascii="Bookman Old Style" w:hAnsi="Bookman Old Style"/>
          <w:sz w:val="24"/>
          <w:szCs w:val="24"/>
          <w:lang w:val="id-ID"/>
        </w:rPr>
        <w:t>n rincian</w:t>
      </w:r>
      <w:r w:rsidRPr="00A77A40">
        <w:rPr>
          <w:rFonts w:ascii="Bookman Old Style" w:hAnsi="Bookman Old Style"/>
          <w:sz w:val="24"/>
          <w:szCs w:val="24"/>
          <w:lang w:val="id-ID"/>
        </w:rPr>
        <w:t>:</w:t>
      </w:r>
    </w:p>
    <w:p w14:paraId="2225FD42" w14:textId="77777777" w:rsidR="00D84DE5" w:rsidRPr="006F4B1E" w:rsidRDefault="00D84DE5" w:rsidP="006F4B1E">
      <w:pPr>
        <w:pStyle w:val="BodyText"/>
        <w:numPr>
          <w:ilvl w:val="2"/>
          <w:numId w:val="81"/>
        </w:numPr>
        <w:tabs>
          <w:tab w:val="clear" w:pos="1928"/>
          <w:tab w:val="left" w:pos="2880"/>
        </w:tabs>
        <w:spacing w:before="60" w:line="360" w:lineRule="exact"/>
        <w:ind w:left="2880" w:hanging="360"/>
        <w:jc w:val="both"/>
        <w:rPr>
          <w:rFonts w:ascii="Bookman Old Style" w:hAnsi="Bookman Old Style"/>
          <w:sz w:val="24"/>
          <w:szCs w:val="24"/>
          <w:lang w:val="id-ID"/>
        </w:rPr>
      </w:pPr>
      <w:r>
        <w:rPr>
          <w:rFonts w:ascii="Bookman Old Style" w:hAnsi="Bookman Old Style"/>
          <w:sz w:val="24"/>
          <w:szCs w:val="24"/>
          <w:lang w:val="id-ID"/>
        </w:rPr>
        <w:t>p</w:t>
      </w:r>
      <w:r w:rsidRPr="006F4B1E">
        <w:rPr>
          <w:rFonts w:ascii="Bookman Old Style" w:hAnsi="Bookman Old Style"/>
          <w:sz w:val="24"/>
          <w:szCs w:val="24"/>
          <w:lang w:val="id-ID"/>
        </w:rPr>
        <w:t xml:space="preserve">ersiapan </w:t>
      </w:r>
      <w:r>
        <w:rPr>
          <w:rFonts w:ascii="Bookman Old Style" w:hAnsi="Bookman Old Style"/>
          <w:sz w:val="24"/>
          <w:szCs w:val="24"/>
          <w:lang w:val="id-ID"/>
        </w:rPr>
        <w:t>p</w:t>
      </w:r>
      <w:r w:rsidRPr="006F4B1E">
        <w:rPr>
          <w:rFonts w:ascii="Bookman Old Style" w:hAnsi="Bookman Old Style"/>
          <w:sz w:val="24"/>
          <w:szCs w:val="24"/>
          <w:lang w:val="id-ID"/>
        </w:rPr>
        <w:t>engadaan</w:t>
      </w:r>
      <w:r>
        <w:rPr>
          <w:rFonts w:ascii="Bookman Old Style" w:hAnsi="Bookman Old Style"/>
          <w:sz w:val="24"/>
          <w:szCs w:val="24"/>
          <w:lang w:val="id-ID"/>
        </w:rPr>
        <w:t>:</w:t>
      </w:r>
    </w:p>
    <w:p w14:paraId="267180D4" w14:textId="77777777" w:rsidR="00D84DE5" w:rsidRPr="006F4B1E" w:rsidRDefault="00D84DE5" w:rsidP="003C4AAF">
      <w:pPr>
        <w:pStyle w:val="BodyText"/>
        <w:numPr>
          <w:ilvl w:val="0"/>
          <w:numId w:val="131"/>
        </w:numPr>
        <w:tabs>
          <w:tab w:val="clear" w:pos="1364"/>
          <w:tab w:val="num" w:pos="3240"/>
        </w:tabs>
        <w:spacing w:before="60" w:line="360" w:lineRule="exact"/>
        <w:ind w:left="3240" w:hanging="360"/>
        <w:jc w:val="both"/>
        <w:rPr>
          <w:rFonts w:ascii="Bookman Old Style" w:hAnsi="Bookman Old Style"/>
          <w:sz w:val="24"/>
          <w:szCs w:val="24"/>
          <w:lang w:val="id-ID"/>
        </w:rPr>
      </w:pPr>
      <w:r w:rsidRPr="006F4B1E">
        <w:rPr>
          <w:rFonts w:ascii="Bookman Old Style" w:hAnsi="Bookman Old Style"/>
          <w:sz w:val="24"/>
          <w:szCs w:val="24"/>
          <w:lang w:val="id-ID"/>
        </w:rPr>
        <w:t>PPK</w:t>
      </w:r>
      <w:r>
        <w:rPr>
          <w:rFonts w:ascii="Bookman Old Style" w:hAnsi="Bookman Old Style"/>
          <w:sz w:val="24"/>
          <w:szCs w:val="24"/>
          <w:lang w:val="id-ID"/>
        </w:rPr>
        <w:t xml:space="preserve"> </w:t>
      </w:r>
      <w:r w:rsidRPr="006F4B1E">
        <w:rPr>
          <w:rFonts w:ascii="Bookman Old Style" w:hAnsi="Bookman Old Style"/>
          <w:sz w:val="24"/>
          <w:szCs w:val="24"/>
          <w:lang w:val="id-ID"/>
        </w:rPr>
        <w:t>menyusun</w:t>
      </w:r>
      <w:r>
        <w:rPr>
          <w:rFonts w:ascii="Bookman Old Style" w:hAnsi="Bookman Old Style"/>
          <w:sz w:val="24"/>
          <w:szCs w:val="24"/>
          <w:lang w:val="id-ID"/>
        </w:rPr>
        <w:t xml:space="preserve"> </w:t>
      </w:r>
      <w:r w:rsidRPr="006F4B1E">
        <w:rPr>
          <w:rFonts w:ascii="Bookman Old Style" w:hAnsi="Bookman Old Style"/>
          <w:sz w:val="24"/>
          <w:szCs w:val="24"/>
          <w:lang w:val="id-ID"/>
        </w:rPr>
        <w:t>perkiraan biaya/</w:t>
      </w:r>
      <w:r>
        <w:rPr>
          <w:rFonts w:ascii="Bookman Old Style" w:hAnsi="Bookman Old Style"/>
          <w:sz w:val="24"/>
          <w:szCs w:val="24"/>
          <w:lang w:val="id-ID"/>
        </w:rPr>
        <w:t>Rencana Anggaran Biaya (</w:t>
      </w:r>
      <w:r w:rsidRPr="006F4B1E">
        <w:rPr>
          <w:rFonts w:ascii="Bookman Old Style" w:hAnsi="Bookman Old Style"/>
          <w:sz w:val="24"/>
          <w:szCs w:val="24"/>
          <w:lang w:val="id-ID"/>
        </w:rPr>
        <w:t>RAB</w:t>
      </w:r>
      <w:r>
        <w:rPr>
          <w:rFonts w:ascii="Bookman Old Style" w:hAnsi="Bookman Old Style"/>
          <w:sz w:val="24"/>
          <w:szCs w:val="24"/>
          <w:lang w:val="id-ID"/>
        </w:rPr>
        <w:t>)</w:t>
      </w:r>
      <w:r w:rsidRPr="006F4B1E">
        <w:rPr>
          <w:rFonts w:ascii="Bookman Old Style" w:hAnsi="Bookman Old Style"/>
          <w:sz w:val="24"/>
          <w:szCs w:val="24"/>
          <w:lang w:val="id-ID"/>
        </w:rPr>
        <w:t xml:space="preserve"> dengan memperhatikan pagu anggaran;</w:t>
      </w:r>
    </w:p>
    <w:p w14:paraId="6B68132A" w14:textId="77777777" w:rsidR="00D84DE5" w:rsidRPr="006F4B1E" w:rsidRDefault="00D84DE5" w:rsidP="003C4AAF">
      <w:pPr>
        <w:pStyle w:val="BodyText"/>
        <w:numPr>
          <w:ilvl w:val="0"/>
          <w:numId w:val="131"/>
        </w:numPr>
        <w:tabs>
          <w:tab w:val="clear" w:pos="1364"/>
          <w:tab w:val="num" w:pos="3240"/>
        </w:tabs>
        <w:spacing w:before="60" w:line="360" w:lineRule="exact"/>
        <w:ind w:left="3240" w:hanging="360"/>
        <w:jc w:val="both"/>
        <w:rPr>
          <w:rFonts w:ascii="Bookman Old Style" w:hAnsi="Bookman Old Style"/>
          <w:sz w:val="24"/>
          <w:szCs w:val="24"/>
          <w:lang w:val="id-ID"/>
        </w:rPr>
      </w:pPr>
      <w:r w:rsidRPr="006F4B1E">
        <w:rPr>
          <w:rFonts w:ascii="Bookman Old Style" w:hAnsi="Bookman Old Style"/>
          <w:sz w:val="24"/>
          <w:szCs w:val="24"/>
          <w:lang w:val="id-ID"/>
        </w:rPr>
        <w:t>PPK menyusun KAK Pekerjaan;</w:t>
      </w:r>
    </w:p>
    <w:p w14:paraId="12B41D69" w14:textId="77777777" w:rsidR="00D84DE5" w:rsidRPr="00A77A40" w:rsidRDefault="00D84DE5" w:rsidP="003C4AAF">
      <w:pPr>
        <w:pStyle w:val="BodyText"/>
        <w:numPr>
          <w:ilvl w:val="0"/>
          <w:numId w:val="131"/>
        </w:numPr>
        <w:tabs>
          <w:tab w:val="clear" w:pos="1364"/>
          <w:tab w:val="num" w:pos="3240"/>
        </w:tabs>
        <w:spacing w:before="60" w:line="360" w:lineRule="exact"/>
        <w:ind w:left="3240" w:hanging="360"/>
        <w:jc w:val="both"/>
        <w:rPr>
          <w:rFonts w:ascii="Bookman Old Style" w:hAnsi="Bookman Old Style"/>
          <w:sz w:val="24"/>
          <w:szCs w:val="24"/>
        </w:rPr>
      </w:pPr>
      <w:r w:rsidRPr="006F4B1E">
        <w:rPr>
          <w:rFonts w:ascii="Bookman Old Style" w:hAnsi="Bookman Old Style"/>
          <w:sz w:val="24"/>
          <w:szCs w:val="24"/>
          <w:lang w:val="id-ID"/>
        </w:rPr>
        <w:t>PPK menyu</w:t>
      </w:r>
      <w:r w:rsidRPr="00A77A40">
        <w:rPr>
          <w:rFonts w:ascii="Bookman Old Style" w:hAnsi="Bookman Old Style"/>
          <w:sz w:val="24"/>
          <w:szCs w:val="24"/>
        </w:rPr>
        <w:t xml:space="preserve">sun </w:t>
      </w:r>
      <w:proofErr w:type="spellStart"/>
      <w:r w:rsidRPr="00A77A40">
        <w:rPr>
          <w:rFonts w:ascii="Bookman Old Style" w:hAnsi="Bookman Old Style"/>
          <w:sz w:val="24"/>
          <w:szCs w:val="24"/>
        </w:rPr>
        <w:t>rancangan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kontrak</w:t>
      </w:r>
      <w:proofErr w:type="spellEnd"/>
      <w:r w:rsidRPr="00A77A40">
        <w:rPr>
          <w:rFonts w:ascii="Bookman Old Style" w:hAnsi="Bookman Old Style"/>
          <w:sz w:val="24"/>
          <w:szCs w:val="24"/>
        </w:rPr>
        <w:t>;</w:t>
      </w:r>
    </w:p>
    <w:p w14:paraId="22D8EF08" w14:textId="77777777" w:rsidR="00D84DE5" w:rsidRPr="009A096A" w:rsidRDefault="00D84DE5" w:rsidP="003C4AAF">
      <w:pPr>
        <w:pStyle w:val="BodyText"/>
        <w:numPr>
          <w:ilvl w:val="0"/>
          <w:numId w:val="131"/>
        </w:numPr>
        <w:tabs>
          <w:tab w:val="clear" w:pos="1364"/>
          <w:tab w:val="num" w:pos="3240"/>
        </w:tabs>
        <w:spacing w:before="60" w:line="360" w:lineRule="exact"/>
        <w:ind w:left="3240" w:hanging="360"/>
        <w:jc w:val="both"/>
        <w:rPr>
          <w:rFonts w:ascii="Bookman Old Style" w:hAnsi="Bookman Old Style"/>
          <w:sz w:val="24"/>
          <w:szCs w:val="24"/>
          <w:lang w:val="es-ES"/>
        </w:rPr>
      </w:pPr>
      <w:r w:rsidRPr="009A096A">
        <w:rPr>
          <w:rFonts w:ascii="Bookman Old Style" w:hAnsi="Bookman Old Style"/>
          <w:sz w:val="24"/>
          <w:szCs w:val="24"/>
          <w:lang w:val="es-ES"/>
        </w:rPr>
        <w:t xml:space="preserve">PPK dan Tim </w:t>
      </w:r>
      <w:r w:rsidRPr="00A77A40">
        <w:rPr>
          <w:rFonts w:ascii="Bookman Old Style" w:hAnsi="Bookman Old Style"/>
          <w:sz w:val="24"/>
          <w:szCs w:val="24"/>
          <w:lang w:val="id-ID"/>
        </w:rPr>
        <w:t>T</w:t>
      </w:r>
      <w:proofErr w:type="spellStart"/>
      <w:r w:rsidRPr="009A096A">
        <w:rPr>
          <w:rFonts w:ascii="Bookman Old Style" w:hAnsi="Bookman Old Style"/>
          <w:sz w:val="24"/>
          <w:szCs w:val="24"/>
          <w:lang w:val="es-ES"/>
        </w:rPr>
        <w:t>eknis</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menyusun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perkiraan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 xml:space="preserve"> pasar.</w:t>
      </w:r>
    </w:p>
    <w:p w14:paraId="7756CDFC" w14:textId="77777777" w:rsidR="00D84DE5" w:rsidRPr="00A77A40" w:rsidRDefault="00D84DE5" w:rsidP="006F4B1E">
      <w:pPr>
        <w:pStyle w:val="BodyText"/>
        <w:numPr>
          <w:ilvl w:val="2"/>
          <w:numId w:val="81"/>
        </w:numPr>
        <w:tabs>
          <w:tab w:val="clear" w:pos="1928"/>
          <w:tab w:val="left" w:pos="2880"/>
        </w:tabs>
        <w:spacing w:before="60" w:line="360" w:lineRule="exact"/>
        <w:ind w:left="2880" w:hanging="360"/>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ersiapan</w:t>
      </w:r>
      <w:proofErr w:type="spellEnd"/>
      <w:r w:rsidRPr="00A77A40">
        <w:rPr>
          <w:rFonts w:ascii="Bookman Old Style" w:hAnsi="Bookman Old Style"/>
          <w:sz w:val="24"/>
          <w:szCs w:val="24"/>
        </w:rPr>
        <w:t xml:space="preserve"> dan </w:t>
      </w:r>
      <w:proofErr w:type="spellStart"/>
      <w:r>
        <w:rPr>
          <w:rFonts w:ascii="Bookman Old Style" w:hAnsi="Bookman Old Style"/>
          <w:sz w:val="24"/>
          <w:szCs w:val="24"/>
        </w:rPr>
        <w:t>p</w:t>
      </w:r>
      <w:r w:rsidRPr="00A77A40">
        <w:rPr>
          <w:rFonts w:ascii="Bookman Old Style" w:hAnsi="Bookman Old Style"/>
          <w:sz w:val="24"/>
          <w:szCs w:val="24"/>
        </w:rPr>
        <w:t>elaksanaan</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p</w:t>
      </w:r>
      <w:r w:rsidRPr="00A77A40">
        <w:rPr>
          <w:rFonts w:ascii="Bookman Old Style" w:hAnsi="Bookman Old Style"/>
          <w:sz w:val="24"/>
          <w:szCs w:val="24"/>
        </w:rPr>
        <w:t>emilihan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Penyedia</w:t>
      </w:r>
      <w:proofErr w:type="spellEnd"/>
      <w:r>
        <w:rPr>
          <w:rFonts w:ascii="Bookman Old Style" w:hAnsi="Bookman Old Style"/>
          <w:sz w:val="24"/>
          <w:szCs w:val="24"/>
        </w:rPr>
        <w:t>:</w:t>
      </w:r>
    </w:p>
    <w:p w14:paraId="582932B5" w14:textId="77777777" w:rsidR="00D84DE5" w:rsidRDefault="00D84DE5" w:rsidP="003C4AAF">
      <w:pPr>
        <w:pStyle w:val="BodyText"/>
        <w:numPr>
          <w:ilvl w:val="0"/>
          <w:numId w:val="132"/>
        </w:numPr>
        <w:tabs>
          <w:tab w:val="clear" w:pos="1364"/>
          <w:tab w:val="left" w:pos="1843"/>
          <w:tab w:val="num" w:pos="3240"/>
        </w:tabs>
        <w:spacing w:before="60" w:line="360" w:lineRule="exact"/>
        <w:ind w:left="3240" w:hanging="360"/>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emilihan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melalui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kompetisi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atau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nonkompetisi</w:t>
      </w:r>
      <w:proofErr w:type="spellEnd"/>
      <w:r w:rsidRPr="00A77A40">
        <w:rPr>
          <w:rFonts w:ascii="Bookman Old Style" w:hAnsi="Bookman Old Style"/>
          <w:sz w:val="24"/>
          <w:szCs w:val="24"/>
        </w:rPr>
        <w:t>;</w:t>
      </w:r>
    </w:p>
    <w:p w14:paraId="3F8B34D4" w14:textId="77777777" w:rsidR="00D84DE5" w:rsidRPr="00A77A40" w:rsidRDefault="00D84DE5" w:rsidP="003C4AAF">
      <w:pPr>
        <w:pStyle w:val="BodyText"/>
        <w:numPr>
          <w:ilvl w:val="0"/>
          <w:numId w:val="132"/>
        </w:numPr>
        <w:tabs>
          <w:tab w:val="clear" w:pos="1364"/>
          <w:tab w:val="left" w:pos="1843"/>
          <w:tab w:val="num" w:pos="3240"/>
        </w:tabs>
        <w:spacing w:before="60" w:line="360" w:lineRule="exact"/>
        <w:ind w:left="3240" w:hanging="360"/>
        <w:jc w:val="both"/>
        <w:rPr>
          <w:rFonts w:ascii="Bookman Old Style" w:hAnsi="Bookman Old Style"/>
          <w:sz w:val="24"/>
          <w:szCs w:val="24"/>
        </w:rPr>
      </w:pPr>
      <w:proofErr w:type="spellStart"/>
      <w:r w:rsidRPr="00A77A40">
        <w:rPr>
          <w:rFonts w:ascii="Bookman Old Style" w:hAnsi="Bookman Old Style"/>
          <w:sz w:val="24"/>
          <w:szCs w:val="24"/>
        </w:rPr>
        <w:t>Pejabat</w:t>
      </w:r>
      <w:proofErr w:type="spellEnd"/>
      <w:r>
        <w:rPr>
          <w:rFonts w:ascii="Bookman Old Style" w:hAnsi="Bookman Old Style"/>
          <w:sz w:val="24"/>
          <w:szCs w:val="24"/>
        </w:rPr>
        <w:t xml:space="preserve"> </w:t>
      </w:r>
      <w:proofErr w:type="spellStart"/>
      <w:r>
        <w:rPr>
          <w:rFonts w:ascii="Bookman Old Style" w:hAnsi="Bookman Old Style"/>
          <w:sz w:val="24"/>
          <w:szCs w:val="24"/>
        </w:rPr>
        <w:t>Pengadaan</w:t>
      </w:r>
      <w:proofErr w:type="spellEnd"/>
      <w:r>
        <w:rPr>
          <w:rFonts w:ascii="Bookman Old Style" w:hAnsi="Bookman Old Style"/>
          <w:sz w:val="24"/>
          <w:szCs w:val="24"/>
        </w:rPr>
        <w:t xml:space="preserve"> </w:t>
      </w:r>
      <w:proofErr w:type="spellStart"/>
      <w:r>
        <w:rPr>
          <w:rFonts w:ascii="Bookman Old Style" w:hAnsi="Bookman Old Style"/>
          <w:sz w:val="24"/>
          <w:szCs w:val="24"/>
        </w:rPr>
        <w:t>melakukan</w:t>
      </w:r>
      <w:proofErr w:type="spellEnd"/>
      <w:r>
        <w:rPr>
          <w:rFonts w:ascii="Bookman Old Style" w:hAnsi="Bookman Old Style"/>
          <w:sz w:val="24"/>
          <w:szCs w:val="24"/>
        </w:rPr>
        <w:t xml:space="preserve"> </w:t>
      </w:r>
      <w:proofErr w:type="spellStart"/>
      <w:r>
        <w:rPr>
          <w:rFonts w:ascii="Bookman Old Style" w:hAnsi="Bookman Old Style"/>
          <w:sz w:val="24"/>
          <w:szCs w:val="24"/>
        </w:rPr>
        <w:t>pemilihan</w:t>
      </w:r>
      <w:proofErr w:type="spellEnd"/>
      <w:r>
        <w:rPr>
          <w:rFonts w:ascii="Bookman Old Style" w:hAnsi="Bookman Old Style"/>
          <w:sz w:val="24"/>
          <w:szCs w:val="24"/>
        </w:rPr>
        <w:t xml:space="preserve"> </w:t>
      </w:r>
      <w:proofErr w:type="spellStart"/>
      <w:r>
        <w:rPr>
          <w:rFonts w:ascii="Bookman Old Style" w:hAnsi="Bookman Old Style"/>
          <w:sz w:val="24"/>
          <w:szCs w:val="24"/>
        </w:rPr>
        <w:t>Penyedia</w:t>
      </w:r>
      <w:proofErr w:type="spellEnd"/>
      <w:r>
        <w:rPr>
          <w:rFonts w:ascii="Bookman Old Style" w:hAnsi="Bookman Old Style"/>
          <w:sz w:val="24"/>
          <w:szCs w:val="24"/>
        </w:rPr>
        <w:t xml:space="preserve"> </w:t>
      </w:r>
      <w:proofErr w:type="spellStart"/>
      <w:r>
        <w:rPr>
          <w:rFonts w:ascii="Bookman Old Style" w:hAnsi="Bookman Old Style"/>
          <w:sz w:val="24"/>
          <w:szCs w:val="24"/>
        </w:rPr>
        <w:t>melalui</w:t>
      </w:r>
      <w:proofErr w:type="spellEnd"/>
      <w:r>
        <w:rPr>
          <w:rFonts w:ascii="Bookman Old Style" w:hAnsi="Bookman Old Style"/>
          <w:sz w:val="24"/>
          <w:szCs w:val="24"/>
        </w:rPr>
        <w:t xml:space="preserve"> </w:t>
      </w:r>
      <w:proofErr w:type="spellStart"/>
      <w:r>
        <w:rPr>
          <w:rFonts w:ascii="Bookman Old Style" w:hAnsi="Bookman Old Style"/>
          <w:sz w:val="24"/>
          <w:szCs w:val="24"/>
        </w:rPr>
        <w:t>non</w:t>
      </w:r>
      <w:r w:rsidRPr="00A77A40">
        <w:rPr>
          <w:rFonts w:ascii="Bookman Old Style" w:hAnsi="Bookman Old Style"/>
          <w:sz w:val="24"/>
          <w:szCs w:val="24"/>
        </w:rPr>
        <w:t>kompetisi</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Barang/Jasa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nilai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pagu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anggaran</w:t>
      </w:r>
      <w:proofErr w:type="spellEnd"/>
      <w:r w:rsidRPr="00A77A40">
        <w:rPr>
          <w:rFonts w:ascii="Bookman Old Style" w:hAnsi="Bookman Old Style"/>
          <w:sz w:val="24"/>
          <w:szCs w:val="24"/>
        </w:rPr>
        <w:t xml:space="preserve"> paling </w:t>
      </w:r>
      <w:proofErr w:type="spellStart"/>
      <w:r w:rsidRPr="00A77A40">
        <w:rPr>
          <w:rFonts w:ascii="Bookman Old Style" w:hAnsi="Bookman Old Style"/>
          <w:sz w:val="24"/>
          <w:szCs w:val="24"/>
        </w:rPr>
        <w:t>banyak</w:t>
      </w:r>
      <w:proofErr w:type="spellEnd"/>
      <w:r w:rsidRPr="00A77A40">
        <w:rPr>
          <w:rFonts w:ascii="Bookman Old Style" w:hAnsi="Bookman Old Style"/>
          <w:sz w:val="24"/>
          <w:szCs w:val="24"/>
        </w:rPr>
        <w:t xml:space="preserve"> Rp200.000.000,00 (dua ratus </w:t>
      </w:r>
      <w:proofErr w:type="spellStart"/>
      <w:r w:rsidRPr="00A77A40">
        <w:rPr>
          <w:rFonts w:ascii="Bookman Old Style" w:hAnsi="Bookman Old Style"/>
          <w:sz w:val="24"/>
          <w:szCs w:val="24"/>
        </w:rPr>
        <w:t>juta</w:t>
      </w:r>
      <w:proofErr w:type="spellEnd"/>
      <w:r w:rsidRPr="00A77A40">
        <w:rPr>
          <w:rFonts w:ascii="Bookman Old Style" w:hAnsi="Bookman Old Style"/>
          <w:sz w:val="24"/>
          <w:szCs w:val="24"/>
        </w:rPr>
        <w:t xml:space="preserve"> rupiah);</w:t>
      </w:r>
    </w:p>
    <w:p w14:paraId="5A767225" w14:textId="77777777" w:rsidR="00D84DE5" w:rsidRDefault="00D84DE5" w:rsidP="003C4AAF">
      <w:pPr>
        <w:pStyle w:val="BodyText"/>
        <w:numPr>
          <w:ilvl w:val="0"/>
          <w:numId w:val="132"/>
        </w:numPr>
        <w:tabs>
          <w:tab w:val="clear" w:pos="1364"/>
          <w:tab w:val="left" w:pos="1843"/>
          <w:tab w:val="num" w:pos="3240"/>
        </w:tabs>
        <w:spacing w:before="60" w:line="360" w:lineRule="exact"/>
        <w:ind w:left="3240" w:hanging="360"/>
        <w:jc w:val="both"/>
        <w:rPr>
          <w:rFonts w:ascii="Bookman Old Style" w:hAnsi="Bookman Old Style"/>
          <w:sz w:val="24"/>
          <w:szCs w:val="24"/>
        </w:rPr>
      </w:pP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P</w:t>
      </w:r>
      <w:r w:rsidRPr="00A77A40">
        <w:rPr>
          <w:rFonts w:ascii="Bookman Old Style" w:hAnsi="Bookman Old Style"/>
          <w:sz w:val="24"/>
          <w:szCs w:val="24"/>
        </w:rPr>
        <w:t>emilihan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P</w:t>
      </w:r>
      <w:r w:rsidRPr="00A77A40">
        <w:rPr>
          <w:rFonts w:ascii="Bookman Old Style" w:hAnsi="Bookman Old Style"/>
          <w:sz w:val="24"/>
          <w:szCs w:val="24"/>
        </w:rPr>
        <w:t>enyedia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melalui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kompetisi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Barang/Jasa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nilai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pagu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anggaran</w:t>
      </w:r>
      <w:proofErr w:type="spellEnd"/>
      <w:r w:rsidRPr="00A77A40">
        <w:rPr>
          <w:rFonts w:ascii="Bookman Old Style" w:hAnsi="Bookman Old Style"/>
          <w:sz w:val="24"/>
          <w:szCs w:val="24"/>
        </w:rPr>
        <w:t xml:space="preserve"> paling </w:t>
      </w:r>
      <w:proofErr w:type="spellStart"/>
      <w:r w:rsidRPr="00A77A40">
        <w:rPr>
          <w:rFonts w:ascii="Bookman Old Style" w:hAnsi="Bookman Old Style"/>
          <w:sz w:val="24"/>
          <w:szCs w:val="24"/>
        </w:rPr>
        <w:t>sedikit</w:t>
      </w:r>
      <w:proofErr w:type="spellEnd"/>
      <w:r w:rsidRPr="00A77A40">
        <w:rPr>
          <w:rFonts w:ascii="Bookman Old Style" w:hAnsi="Bookman Old Style"/>
          <w:sz w:val="24"/>
          <w:szCs w:val="24"/>
        </w:rPr>
        <w:t xml:space="preserve"> di </w:t>
      </w:r>
      <w:proofErr w:type="spellStart"/>
      <w:r w:rsidRPr="00A77A40">
        <w:rPr>
          <w:rFonts w:ascii="Bookman Old Style" w:hAnsi="Bookman Old Style"/>
          <w:sz w:val="24"/>
          <w:szCs w:val="24"/>
        </w:rPr>
        <w:t>atas</w:t>
      </w:r>
      <w:proofErr w:type="spellEnd"/>
      <w:r w:rsidRPr="00A77A40">
        <w:rPr>
          <w:rFonts w:ascii="Bookman Old Style" w:hAnsi="Bookman Old Style"/>
          <w:sz w:val="24"/>
          <w:szCs w:val="24"/>
        </w:rPr>
        <w:t xml:space="preserve"> Rp200.000.000,00 (dua ratus </w:t>
      </w:r>
      <w:proofErr w:type="spellStart"/>
      <w:r w:rsidRPr="00A77A40">
        <w:rPr>
          <w:rFonts w:ascii="Bookman Old Style" w:hAnsi="Bookman Old Style"/>
          <w:sz w:val="24"/>
          <w:szCs w:val="24"/>
        </w:rPr>
        <w:t>juta</w:t>
      </w:r>
      <w:proofErr w:type="spellEnd"/>
      <w:r w:rsidRPr="00A77A40">
        <w:rPr>
          <w:rFonts w:ascii="Bookman Old Style" w:hAnsi="Bookman Old Style"/>
          <w:sz w:val="24"/>
          <w:szCs w:val="24"/>
        </w:rPr>
        <w:t xml:space="preserve"> rupiah);</w:t>
      </w:r>
    </w:p>
    <w:p w14:paraId="347FA535" w14:textId="77777777" w:rsidR="00D84DE5" w:rsidRPr="00A77A40" w:rsidRDefault="00D84DE5" w:rsidP="003C4AAF">
      <w:pPr>
        <w:pStyle w:val="BodyText"/>
        <w:numPr>
          <w:ilvl w:val="0"/>
          <w:numId w:val="132"/>
        </w:numPr>
        <w:tabs>
          <w:tab w:val="clear" w:pos="1364"/>
          <w:tab w:val="left" w:pos="1843"/>
          <w:tab w:val="num" w:pos="3240"/>
        </w:tabs>
        <w:spacing w:before="60" w:line="360" w:lineRule="exact"/>
        <w:ind w:left="3240" w:hanging="360"/>
        <w:jc w:val="both"/>
        <w:rPr>
          <w:rFonts w:ascii="Bookman Old Style" w:hAnsi="Bookman Old Style"/>
          <w:sz w:val="24"/>
          <w:szCs w:val="24"/>
        </w:rPr>
      </w:pP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dapat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p</w:t>
      </w:r>
      <w:r w:rsidRPr="00A77A40">
        <w:rPr>
          <w:rFonts w:ascii="Bookman Old Style" w:hAnsi="Bookman Old Style"/>
          <w:sz w:val="24"/>
          <w:szCs w:val="24"/>
        </w:rPr>
        <w:t>emilihan</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P</w:t>
      </w:r>
      <w:r w:rsidRPr="00A77A40">
        <w:rPr>
          <w:rFonts w:ascii="Bookman Old Style" w:hAnsi="Bookman Old Style"/>
          <w:sz w:val="24"/>
          <w:szCs w:val="24"/>
        </w:rPr>
        <w:t>enyedia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melalui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nonkompetisi</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dilaksanakan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 xml:space="preserve"> Barang/Jasa </w:t>
      </w:r>
      <w:proofErr w:type="spellStart"/>
      <w:r w:rsidRPr="00A77A40">
        <w:rPr>
          <w:rFonts w:ascii="Bookman Old Style" w:hAnsi="Bookman Old Style"/>
          <w:sz w:val="24"/>
          <w:szCs w:val="24"/>
        </w:rPr>
        <w:t>dengan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nilai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pagu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anggaran</w:t>
      </w:r>
      <w:proofErr w:type="spellEnd"/>
      <w:r w:rsidRPr="00A77A40">
        <w:rPr>
          <w:rFonts w:ascii="Bookman Old Style" w:hAnsi="Bookman Old Style"/>
          <w:sz w:val="24"/>
          <w:szCs w:val="24"/>
        </w:rPr>
        <w:t xml:space="preserve"> paling </w:t>
      </w:r>
      <w:proofErr w:type="spellStart"/>
      <w:r w:rsidRPr="00A77A40">
        <w:rPr>
          <w:rFonts w:ascii="Bookman Old Style" w:hAnsi="Bookman Old Style"/>
          <w:sz w:val="24"/>
          <w:szCs w:val="24"/>
        </w:rPr>
        <w:t>sedikit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diatas</w:t>
      </w:r>
      <w:proofErr w:type="spellEnd"/>
      <w:r w:rsidRPr="00A77A40">
        <w:rPr>
          <w:rFonts w:ascii="Bookman Old Style" w:hAnsi="Bookman Old Style"/>
          <w:sz w:val="24"/>
          <w:szCs w:val="24"/>
        </w:rPr>
        <w:t xml:space="preserve"> Rp200.000.000,00 (dua ratus </w:t>
      </w:r>
      <w:proofErr w:type="spellStart"/>
      <w:r w:rsidRPr="00A77A40">
        <w:rPr>
          <w:rFonts w:ascii="Bookman Old Style" w:hAnsi="Bookman Old Style"/>
          <w:sz w:val="24"/>
          <w:szCs w:val="24"/>
        </w:rPr>
        <w:t>juta</w:t>
      </w:r>
      <w:proofErr w:type="spellEnd"/>
      <w:r w:rsidRPr="00A77A40">
        <w:rPr>
          <w:rFonts w:ascii="Bookman Old Style" w:hAnsi="Bookman Old Style"/>
          <w:sz w:val="24"/>
          <w:szCs w:val="24"/>
        </w:rPr>
        <w:t xml:space="preserve"> rupiah) </w:t>
      </w:r>
      <w:proofErr w:type="spellStart"/>
      <w:r w:rsidRPr="00A77A40">
        <w:rPr>
          <w:rFonts w:ascii="Bookman Old Style" w:hAnsi="Bookman Old Style"/>
          <w:sz w:val="24"/>
          <w:szCs w:val="24"/>
        </w:rPr>
        <w:t>dalam</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hal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barang</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jasa</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lastRenderedPageBreak/>
        <w:t>dibutuhkan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memiliki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karakteristik</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spesifikasi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khusus</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tertentu</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hanya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dapat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disediakan</w:t>
      </w:r>
      <w:proofErr w:type="spellEnd"/>
      <w:r w:rsidRPr="00A77A40">
        <w:rPr>
          <w:rFonts w:ascii="Bookman Old Style" w:hAnsi="Bookman Old Style"/>
          <w:sz w:val="24"/>
          <w:szCs w:val="24"/>
        </w:rPr>
        <w:t xml:space="preserve"> oleh 1 (</w:t>
      </w:r>
      <w:proofErr w:type="spellStart"/>
      <w:r w:rsidRPr="00A77A40">
        <w:rPr>
          <w:rFonts w:ascii="Bookman Old Style" w:hAnsi="Bookman Old Style"/>
          <w:sz w:val="24"/>
          <w:szCs w:val="24"/>
        </w:rPr>
        <w:t>satu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pelaku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usaha</w:t>
      </w:r>
      <w:proofErr w:type="spellEnd"/>
      <w:r w:rsidRPr="00A77A40">
        <w:rPr>
          <w:rFonts w:ascii="Bookman Old Style" w:hAnsi="Bookman Old Style"/>
          <w:sz w:val="24"/>
          <w:szCs w:val="24"/>
        </w:rPr>
        <w:t>;</w:t>
      </w:r>
    </w:p>
    <w:p w14:paraId="1FF1A59E" w14:textId="77777777" w:rsidR="00D84DE5" w:rsidRPr="00B91F4E" w:rsidRDefault="00D84DE5" w:rsidP="003C4AAF">
      <w:pPr>
        <w:pStyle w:val="BodyText"/>
        <w:numPr>
          <w:ilvl w:val="0"/>
          <w:numId w:val="132"/>
        </w:numPr>
        <w:tabs>
          <w:tab w:val="clear" w:pos="1364"/>
          <w:tab w:val="left" w:pos="1843"/>
          <w:tab w:val="num" w:pos="3240"/>
        </w:tabs>
        <w:spacing w:before="60" w:line="360" w:lineRule="exact"/>
        <w:ind w:left="3240" w:hanging="360"/>
        <w:jc w:val="both"/>
        <w:rPr>
          <w:rFonts w:ascii="Bookman Old Style" w:hAnsi="Bookman Old Style"/>
          <w:sz w:val="24"/>
          <w:szCs w:val="24"/>
          <w:lang w:val="it-IT"/>
        </w:rPr>
      </w:pPr>
      <w:r w:rsidRPr="00B91F4E">
        <w:rPr>
          <w:rFonts w:ascii="Bookman Old Style" w:hAnsi="Bookman Old Style"/>
          <w:sz w:val="24"/>
          <w:szCs w:val="24"/>
          <w:lang w:val="it-IT"/>
        </w:rPr>
        <w:t>Pemilihan penyedia melalui nonkompetisi dilaksanakan sebagai berikut:</w:t>
      </w:r>
    </w:p>
    <w:p w14:paraId="146B5D31" w14:textId="77777777" w:rsidR="00D84DE5" w:rsidRPr="00A77A40" w:rsidRDefault="00D84DE5" w:rsidP="003C4AAF">
      <w:pPr>
        <w:pStyle w:val="BodyText"/>
        <w:numPr>
          <w:ilvl w:val="2"/>
          <w:numId w:val="123"/>
        </w:numPr>
        <w:tabs>
          <w:tab w:val="clear" w:pos="2340"/>
        </w:tabs>
        <w:spacing w:before="60" w:line="360" w:lineRule="exact"/>
        <w:ind w:left="3600"/>
        <w:jc w:val="both"/>
        <w:rPr>
          <w:rFonts w:ascii="Bookman Old Style" w:hAnsi="Bookman Old Style"/>
          <w:sz w:val="24"/>
          <w:szCs w:val="24"/>
        </w:rPr>
      </w:pPr>
      <w:proofErr w:type="spellStart"/>
      <w:r>
        <w:rPr>
          <w:rFonts w:ascii="Bookman Old Style" w:hAnsi="Bookman Old Style"/>
          <w:sz w:val="24"/>
          <w:szCs w:val="24"/>
        </w:rPr>
        <w:t>d</w:t>
      </w:r>
      <w:r w:rsidRPr="00A77A40">
        <w:rPr>
          <w:rFonts w:ascii="Bookman Old Style" w:hAnsi="Bookman Old Style"/>
          <w:sz w:val="24"/>
          <w:szCs w:val="24"/>
        </w:rPr>
        <w:t>ilakukan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melalui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negosiasi</w:t>
      </w:r>
      <w:proofErr w:type="spellEnd"/>
      <w:r w:rsidRPr="00A77A40">
        <w:rPr>
          <w:rFonts w:ascii="Bookman Old Style" w:hAnsi="Bookman Old Style"/>
          <w:sz w:val="24"/>
          <w:szCs w:val="24"/>
        </w:rPr>
        <w:t>;</w:t>
      </w:r>
    </w:p>
    <w:p w14:paraId="75E2DC84" w14:textId="77777777" w:rsidR="00D84DE5" w:rsidRPr="00A77A40" w:rsidRDefault="00D84DE5" w:rsidP="003C4AAF">
      <w:pPr>
        <w:pStyle w:val="BodyText"/>
        <w:numPr>
          <w:ilvl w:val="2"/>
          <w:numId w:val="123"/>
        </w:numPr>
        <w:tabs>
          <w:tab w:val="clear" w:pos="2340"/>
        </w:tabs>
        <w:spacing w:before="60" w:line="360" w:lineRule="exact"/>
        <w:ind w:left="3600"/>
        <w:jc w:val="both"/>
        <w:rPr>
          <w:rFonts w:ascii="Bookman Old Style" w:hAnsi="Bookman Old Style"/>
          <w:sz w:val="24"/>
          <w:szCs w:val="24"/>
        </w:rPr>
      </w:pPr>
      <w:proofErr w:type="spellStart"/>
      <w:r w:rsidRPr="00A77A40">
        <w:rPr>
          <w:rFonts w:ascii="Bookman Old Style" w:hAnsi="Bookman Old Style"/>
          <w:sz w:val="24"/>
          <w:szCs w:val="24"/>
        </w:rPr>
        <w:t>Pejabat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dan Tim Teknis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identifikasi</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Pelaku</w:t>
      </w:r>
      <w:proofErr w:type="spellEnd"/>
      <w:r w:rsidRPr="00A77A40">
        <w:rPr>
          <w:rFonts w:ascii="Bookman Old Style" w:hAnsi="Bookman Old Style"/>
          <w:sz w:val="24"/>
          <w:szCs w:val="24"/>
        </w:rPr>
        <w:t xml:space="preserve"> Usaha yang </w:t>
      </w:r>
      <w:proofErr w:type="spellStart"/>
      <w:r w:rsidRPr="00A77A40">
        <w:rPr>
          <w:rFonts w:ascii="Bookman Old Style" w:hAnsi="Bookman Old Style"/>
          <w:sz w:val="24"/>
          <w:szCs w:val="24"/>
        </w:rPr>
        <w:t>mampu</w:t>
      </w:r>
      <w:proofErr w:type="spellEnd"/>
      <w:r w:rsidRPr="00A77A40">
        <w:rPr>
          <w:rFonts w:ascii="Bookman Old Style" w:hAnsi="Bookman Old Style"/>
          <w:sz w:val="24"/>
          <w:szCs w:val="24"/>
        </w:rPr>
        <w:t>;</w:t>
      </w:r>
    </w:p>
    <w:p w14:paraId="1B32AB3E" w14:textId="77777777" w:rsidR="00D84DE5" w:rsidRPr="00A77A40" w:rsidRDefault="00D84DE5" w:rsidP="003C4AAF">
      <w:pPr>
        <w:pStyle w:val="BodyText"/>
        <w:numPr>
          <w:ilvl w:val="2"/>
          <w:numId w:val="123"/>
        </w:numPr>
        <w:tabs>
          <w:tab w:val="clear" w:pos="2340"/>
        </w:tabs>
        <w:spacing w:before="60" w:line="360" w:lineRule="exact"/>
        <w:ind w:left="3600"/>
        <w:jc w:val="both"/>
        <w:rPr>
          <w:rFonts w:ascii="Bookman Old Style" w:hAnsi="Bookman Old Style"/>
          <w:sz w:val="24"/>
          <w:szCs w:val="24"/>
        </w:rPr>
      </w:pPr>
      <w:proofErr w:type="spellStart"/>
      <w:r w:rsidRPr="00A77A40">
        <w:rPr>
          <w:rFonts w:ascii="Bookman Old Style" w:hAnsi="Bookman Old Style"/>
          <w:sz w:val="24"/>
          <w:szCs w:val="24"/>
        </w:rPr>
        <w:t>Pejabat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mengundang</w:t>
      </w:r>
      <w:proofErr w:type="spellEnd"/>
      <w:r w:rsidRPr="00A77A40">
        <w:rPr>
          <w:rFonts w:ascii="Bookman Old Style" w:hAnsi="Bookman Old Style"/>
          <w:sz w:val="24"/>
          <w:szCs w:val="24"/>
        </w:rPr>
        <w:t xml:space="preserve"> 1 (</w:t>
      </w:r>
      <w:proofErr w:type="spellStart"/>
      <w:r w:rsidRPr="00A77A40">
        <w:rPr>
          <w:rFonts w:ascii="Bookman Old Style" w:hAnsi="Bookman Old Style"/>
          <w:sz w:val="24"/>
          <w:szCs w:val="24"/>
        </w:rPr>
        <w:t>satu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pelaku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usaha</w:t>
      </w:r>
      <w:proofErr w:type="spellEnd"/>
      <w:r w:rsidRPr="00A77A40">
        <w:rPr>
          <w:rFonts w:ascii="Bookman Old Style" w:hAnsi="Bookman Old Style"/>
          <w:sz w:val="24"/>
          <w:szCs w:val="24"/>
        </w:rPr>
        <w:t xml:space="preserve"> yang </w:t>
      </w:r>
      <w:proofErr w:type="spellStart"/>
      <w:r w:rsidRPr="00A77A40">
        <w:rPr>
          <w:rFonts w:ascii="Bookman Old Style" w:hAnsi="Bookman Old Style"/>
          <w:sz w:val="24"/>
          <w:szCs w:val="24"/>
        </w:rPr>
        <w:t>dianggap</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mampu</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untuk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menyampaikan</w:t>
      </w:r>
      <w:proofErr w:type="spellEnd"/>
      <w:r w:rsidRPr="00A77A40">
        <w:rPr>
          <w:rFonts w:ascii="Bookman Old Style" w:hAnsi="Bookman Old Style"/>
          <w:sz w:val="24"/>
          <w:szCs w:val="24"/>
        </w:rPr>
        <w:t xml:space="preserve"> proposal;</w:t>
      </w:r>
    </w:p>
    <w:p w14:paraId="01E02399" w14:textId="77777777" w:rsidR="00D84DE5" w:rsidRPr="00A77A40" w:rsidRDefault="00D84DE5" w:rsidP="003C4AAF">
      <w:pPr>
        <w:pStyle w:val="BodyText"/>
        <w:numPr>
          <w:ilvl w:val="2"/>
          <w:numId w:val="123"/>
        </w:numPr>
        <w:tabs>
          <w:tab w:val="clear" w:pos="2340"/>
        </w:tabs>
        <w:spacing w:before="60" w:line="360" w:lineRule="exact"/>
        <w:ind w:left="3600"/>
        <w:jc w:val="both"/>
        <w:rPr>
          <w:rFonts w:ascii="Bookman Old Style" w:hAnsi="Bookman Old Style"/>
          <w:sz w:val="24"/>
          <w:szCs w:val="24"/>
        </w:rPr>
      </w:pPr>
      <w:r w:rsidRPr="00A77A40">
        <w:rPr>
          <w:rFonts w:ascii="Bookman Old Style" w:hAnsi="Bookman Old Style"/>
          <w:sz w:val="24"/>
          <w:szCs w:val="24"/>
        </w:rPr>
        <w:t xml:space="preserve">Tim Teknis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penilaian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atas</w:t>
      </w:r>
      <w:proofErr w:type="spellEnd"/>
      <w:r w:rsidRPr="00A77A40">
        <w:rPr>
          <w:rFonts w:ascii="Bookman Old Style" w:hAnsi="Bookman Old Style"/>
          <w:sz w:val="24"/>
          <w:szCs w:val="24"/>
        </w:rPr>
        <w:t xml:space="preserve"> proposal;</w:t>
      </w:r>
    </w:p>
    <w:p w14:paraId="0EC24F4B" w14:textId="77777777" w:rsidR="00D84DE5" w:rsidRPr="00A77A40" w:rsidRDefault="00D84DE5" w:rsidP="003C4AAF">
      <w:pPr>
        <w:pStyle w:val="BodyText"/>
        <w:numPr>
          <w:ilvl w:val="2"/>
          <w:numId w:val="123"/>
        </w:numPr>
        <w:tabs>
          <w:tab w:val="clear" w:pos="2340"/>
        </w:tabs>
        <w:spacing w:before="60" w:line="360" w:lineRule="exact"/>
        <w:ind w:left="3600"/>
        <w:jc w:val="both"/>
        <w:rPr>
          <w:rFonts w:ascii="Bookman Old Style" w:hAnsi="Bookman Old Style"/>
          <w:sz w:val="24"/>
          <w:szCs w:val="24"/>
        </w:rPr>
      </w:pPr>
      <w:r w:rsidRPr="00A77A40">
        <w:rPr>
          <w:rFonts w:ascii="Bookman Old Style" w:hAnsi="Bookman Old Style"/>
          <w:sz w:val="24"/>
          <w:szCs w:val="24"/>
        </w:rPr>
        <w:t xml:space="preserve">Tim Teknis </w:t>
      </w:r>
      <w:proofErr w:type="spellStart"/>
      <w:r w:rsidRPr="00A77A40">
        <w:rPr>
          <w:rFonts w:ascii="Bookman Old Style" w:hAnsi="Bookman Old Style"/>
          <w:sz w:val="24"/>
          <w:szCs w:val="24"/>
        </w:rPr>
        <w:t>menyampaikan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hasil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penilaian</w:t>
      </w:r>
      <w:proofErr w:type="spellEnd"/>
      <w:r w:rsidRPr="00A77A40">
        <w:rPr>
          <w:rFonts w:ascii="Bookman Old Style" w:hAnsi="Bookman Old Style"/>
          <w:sz w:val="24"/>
          <w:szCs w:val="24"/>
        </w:rPr>
        <w:t xml:space="preserve"> proposal </w:t>
      </w:r>
      <w:proofErr w:type="spellStart"/>
      <w:r w:rsidRPr="00A77A40">
        <w:rPr>
          <w:rFonts w:ascii="Bookman Old Style" w:hAnsi="Bookman Old Style"/>
          <w:sz w:val="24"/>
          <w:szCs w:val="24"/>
        </w:rPr>
        <w:t>kepada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Pejabat</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Pengadaan</w:t>
      </w:r>
      <w:proofErr w:type="spellEnd"/>
      <w:r w:rsidRPr="00A77A40">
        <w:rPr>
          <w:rFonts w:ascii="Bookman Old Style" w:hAnsi="Bookman Old Style"/>
          <w:sz w:val="24"/>
          <w:szCs w:val="24"/>
        </w:rPr>
        <w:t>/</w:t>
      </w: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w:t>
      </w:r>
    </w:p>
    <w:p w14:paraId="4F68B841" w14:textId="77777777" w:rsidR="00D84DE5" w:rsidRPr="009A096A" w:rsidRDefault="00D84DE5" w:rsidP="003C4AAF">
      <w:pPr>
        <w:pStyle w:val="BodyText"/>
        <w:numPr>
          <w:ilvl w:val="2"/>
          <w:numId w:val="123"/>
        </w:numPr>
        <w:tabs>
          <w:tab w:val="clear" w:pos="2340"/>
        </w:tabs>
        <w:spacing w:before="60" w:line="36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Pejabat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w:t>
      </w: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negosiasi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w:t>
      </w:r>
    </w:p>
    <w:p w14:paraId="7F717571" w14:textId="77777777" w:rsidR="00D84DE5" w:rsidRPr="00E57541" w:rsidRDefault="00D84DE5" w:rsidP="003C4AAF">
      <w:pPr>
        <w:pStyle w:val="BodyText"/>
        <w:numPr>
          <w:ilvl w:val="0"/>
          <w:numId w:val="132"/>
        </w:numPr>
        <w:tabs>
          <w:tab w:val="clear" w:pos="1364"/>
          <w:tab w:val="num" w:pos="3240"/>
        </w:tabs>
        <w:spacing w:before="60" w:line="360" w:lineRule="exact"/>
        <w:ind w:left="3240" w:hanging="360"/>
        <w:jc w:val="both"/>
        <w:rPr>
          <w:rFonts w:ascii="Bookman Old Style" w:hAnsi="Bookman Old Style"/>
          <w:sz w:val="24"/>
          <w:szCs w:val="24"/>
          <w:lang w:val="es-ES"/>
        </w:rPr>
      </w:pPr>
      <w:proofErr w:type="spellStart"/>
      <w:r w:rsidRPr="00E57541">
        <w:rPr>
          <w:rFonts w:ascii="Bookman Old Style" w:hAnsi="Bookman Old Style"/>
          <w:sz w:val="24"/>
          <w:szCs w:val="24"/>
          <w:lang w:val="es-ES"/>
        </w:rPr>
        <w:t>Pemilihan</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penyedia</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melalui</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kompetisi</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dilaksanakan</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sebagai</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berikut</w:t>
      </w:r>
      <w:proofErr w:type="spellEnd"/>
      <w:r w:rsidRPr="00E57541">
        <w:rPr>
          <w:rFonts w:ascii="Bookman Old Style" w:hAnsi="Bookman Old Style"/>
          <w:sz w:val="24"/>
          <w:szCs w:val="24"/>
          <w:lang w:val="es-ES"/>
        </w:rPr>
        <w:t>:</w:t>
      </w:r>
    </w:p>
    <w:p w14:paraId="3EB37C78" w14:textId="77777777" w:rsidR="00D84DE5" w:rsidRPr="00E57541" w:rsidRDefault="00D84DE5" w:rsidP="003C4AAF">
      <w:pPr>
        <w:pStyle w:val="BodyText"/>
        <w:numPr>
          <w:ilvl w:val="2"/>
          <w:numId w:val="124"/>
        </w:numPr>
        <w:tabs>
          <w:tab w:val="clear" w:pos="2340"/>
        </w:tabs>
        <w:spacing w:before="60" w:line="360" w:lineRule="exact"/>
        <w:ind w:left="3600"/>
        <w:jc w:val="both"/>
        <w:rPr>
          <w:rFonts w:ascii="Bookman Old Style" w:hAnsi="Bookman Old Style"/>
          <w:sz w:val="24"/>
          <w:szCs w:val="24"/>
          <w:lang w:val="es-ES"/>
        </w:rPr>
      </w:pPr>
      <w:proofErr w:type="spellStart"/>
      <w:r w:rsidRPr="00E57541">
        <w:rPr>
          <w:rFonts w:ascii="Bookman Old Style" w:hAnsi="Bookman Old Style"/>
          <w:sz w:val="24"/>
          <w:szCs w:val="24"/>
          <w:lang w:val="es-ES"/>
        </w:rPr>
        <w:t>Pokja</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Pemi</w:t>
      </w:r>
      <w:r>
        <w:rPr>
          <w:rFonts w:ascii="Bookman Old Style" w:hAnsi="Bookman Old Style"/>
          <w:sz w:val="24"/>
          <w:szCs w:val="24"/>
          <w:lang w:val="es-ES"/>
        </w:rPr>
        <w:t>lihan</w:t>
      </w:r>
      <w:proofErr w:type="spellEnd"/>
      <w:r>
        <w:rPr>
          <w:rFonts w:ascii="Bookman Old Style" w:hAnsi="Bookman Old Style"/>
          <w:sz w:val="24"/>
          <w:szCs w:val="24"/>
          <w:lang w:val="es-ES"/>
        </w:rPr>
        <w:t xml:space="preserve"> dan Tim </w:t>
      </w:r>
      <w:proofErr w:type="spellStart"/>
      <w:r>
        <w:rPr>
          <w:rFonts w:ascii="Bookman Old Style" w:hAnsi="Bookman Old Style"/>
          <w:sz w:val="24"/>
          <w:szCs w:val="24"/>
          <w:lang w:val="es-ES"/>
        </w:rPr>
        <w:t>Teknis</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melakukan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i</w:t>
      </w:r>
      <w:r w:rsidRPr="00E57541">
        <w:rPr>
          <w:rFonts w:ascii="Bookman Old Style" w:hAnsi="Bookman Old Style"/>
          <w:sz w:val="24"/>
          <w:szCs w:val="24"/>
          <w:lang w:val="es-ES"/>
        </w:rPr>
        <w:t>dent</w:t>
      </w:r>
      <w:r>
        <w:rPr>
          <w:rFonts w:ascii="Bookman Old Style" w:hAnsi="Bookman Old Style"/>
          <w:sz w:val="24"/>
          <w:szCs w:val="24"/>
          <w:lang w:val="es-ES"/>
        </w:rPr>
        <w:t>ifikasi</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paling</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sedikit</w:t>
      </w:r>
      <w:proofErr w:type="spellEnd"/>
      <w:r>
        <w:rPr>
          <w:rFonts w:ascii="Bookman Old Style" w:hAnsi="Bookman Old Style"/>
          <w:sz w:val="24"/>
          <w:szCs w:val="24"/>
          <w:lang w:val="es-ES"/>
        </w:rPr>
        <w:t xml:space="preserve"> 2 (</w:t>
      </w:r>
      <w:proofErr w:type="spellStart"/>
      <w:r>
        <w:rPr>
          <w:rFonts w:ascii="Bookman Old Style" w:hAnsi="Bookman Old Style"/>
          <w:sz w:val="24"/>
          <w:szCs w:val="24"/>
          <w:lang w:val="es-ES"/>
        </w:rPr>
        <w:t>dua</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E57541">
        <w:rPr>
          <w:rFonts w:ascii="Bookman Old Style" w:hAnsi="Bookman Old Style"/>
          <w:sz w:val="24"/>
          <w:szCs w:val="24"/>
          <w:lang w:val="es-ES"/>
        </w:rPr>
        <w:t>elaku</w:t>
      </w:r>
      <w:proofErr w:type="spellEnd"/>
      <w:r w:rsidRPr="00E57541">
        <w:rPr>
          <w:rFonts w:ascii="Bookman Old Style" w:hAnsi="Bookman Old Style"/>
          <w:sz w:val="24"/>
          <w:szCs w:val="24"/>
          <w:lang w:val="es-ES"/>
        </w:rPr>
        <w:t xml:space="preserve"> </w:t>
      </w:r>
      <w:proofErr w:type="spellStart"/>
      <w:r>
        <w:rPr>
          <w:rFonts w:ascii="Bookman Old Style" w:hAnsi="Bookman Old Style"/>
          <w:sz w:val="24"/>
          <w:szCs w:val="24"/>
          <w:lang w:val="es-ES"/>
        </w:rPr>
        <w:t>U</w:t>
      </w:r>
      <w:r w:rsidRPr="00E57541">
        <w:rPr>
          <w:rFonts w:ascii="Bookman Old Style" w:hAnsi="Bookman Old Style"/>
          <w:sz w:val="24"/>
          <w:szCs w:val="24"/>
          <w:lang w:val="es-ES"/>
        </w:rPr>
        <w:t>saha</w:t>
      </w:r>
      <w:proofErr w:type="spellEnd"/>
      <w:r w:rsidRPr="00E57541">
        <w:rPr>
          <w:rFonts w:ascii="Bookman Old Style" w:hAnsi="Bookman Old Style"/>
          <w:sz w:val="24"/>
          <w:szCs w:val="24"/>
          <w:lang w:val="es-ES"/>
        </w:rPr>
        <w:t xml:space="preserve"> yang </w:t>
      </w:r>
      <w:proofErr w:type="spellStart"/>
      <w:r w:rsidRPr="00E57541">
        <w:rPr>
          <w:rFonts w:ascii="Bookman Old Style" w:hAnsi="Bookman Old Style"/>
          <w:sz w:val="24"/>
          <w:szCs w:val="24"/>
          <w:lang w:val="es-ES"/>
        </w:rPr>
        <w:t>dianggap</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mampu</w:t>
      </w:r>
      <w:proofErr w:type="spellEnd"/>
      <w:r w:rsidRPr="00E57541">
        <w:rPr>
          <w:rFonts w:ascii="Bookman Old Style" w:hAnsi="Bookman Old Style"/>
          <w:sz w:val="24"/>
          <w:szCs w:val="24"/>
          <w:lang w:val="es-ES"/>
        </w:rPr>
        <w:t>;</w:t>
      </w:r>
    </w:p>
    <w:p w14:paraId="06BACA5C" w14:textId="77777777" w:rsidR="00D84DE5" w:rsidRPr="00E57541" w:rsidRDefault="00D84DE5" w:rsidP="003C4AAF">
      <w:pPr>
        <w:pStyle w:val="BodyText"/>
        <w:numPr>
          <w:ilvl w:val="2"/>
          <w:numId w:val="124"/>
        </w:numPr>
        <w:tabs>
          <w:tab w:val="clear" w:pos="2340"/>
        </w:tabs>
        <w:spacing w:before="60" w:line="360" w:lineRule="exact"/>
        <w:ind w:left="3600"/>
        <w:jc w:val="both"/>
        <w:rPr>
          <w:rFonts w:ascii="Bookman Old Style" w:hAnsi="Bookman Old Style"/>
          <w:sz w:val="24"/>
          <w:szCs w:val="24"/>
          <w:lang w:val="es-ES"/>
        </w:rPr>
      </w:pPr>
      <w:proofErr w:type="spellStart"/>
      <w:r w:rsidRPr="00E57541">
        <w:rPr>
          <w:rFonts w:ascii="Bookman Old Style" w:hAnsi="Bookman Old Style"/>
          <w:sz w:val="24"/>
          <w:szCs w:val="24"/>
          <w:lang w:val="es-ES"/>
        </w:rPr>
        <w:t>Pokja</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Pemilihan</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mengumumkan</w:t>
      </w:r>
      <w:proofErr w:type="spellEnd"/>
      <w:r w:rsidRPr="00E57541">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E57541">
        <w:rPr>
          <w:rFonts w:ascii="Bookman Old Style" w:hAnsi="Bookman Old Style"/>
          <w:sz w:val="24"/>
          <w:szCs w:val="24"/>
          <w:lang w:val="es-ES"/>
        </w:rPr>
        <w:t>engadaan</w:t>
      </w:r>
      <w:proofErr w:type="spellEnd"/>
      <w:r w:rsidRPr="00E57541">
        <w:rPr>
          <w:rFonts w:ascii="Bookman Old Style" w:hAnsi="Bookman Old Style"/>
          <w:sz w:val="24"/>
          <w:szCs w:val="24"/>
          <w:lang w:val="es-ES"/>
        </w:rPr>
        <w:t xml:space="preserve"> </w:t>
      </w:r>
      <w:proofErr w:type="spellStart"/>
      <w:r>
        <w:rPr>
          <w:rFonts w:ascii="Bookman Old Style" w:hAnsi="Bookman Old Style"/>
          <w:sz w:val="24"/>
          <w:szCs w:val="24"/>
          <w:lang w:val="es-ES"/>
        </w:rPr>
        <w:t>B</w:t>
      </w:r>
      <w:r w:rsidRPr="00E57541">
        <w:rPr>
          <w:rFonts w:ascii="Bookman Old Style" w:hAnsi="Bookman Old Style"/>
          <w:sz w:val="24"/>
          <w:szCs w:val="24"/>
          <w:lang w:val="es-ES"/>
        </w:rPr>
        <w:t>arang</w:t>
      </w:r>
      <w:proofErr w:type="spellEnd"/>
      <w:r w:rsidRPr="00E57541">
        <w:rPr>
          <w:rFonts w:ascii="Bookman Old Style" w:hAnsi="Bookman Old Style"/>
          <w:sz w:val="24"/>
          <w:szCs w:val="24"/>
          <w:lang w:val="es-ES"/>
        </w:rPr>
        <w:t>/</w:t>
      </w:r>
      <w:r>
        <w:rPr>
          <w:rFonts w:ascii="Bookman Old Style" w:hAnsi="Bookman Old Style"/>
          <w:sz w:val="24"/>
          <w:szCs w:val="24"/>
          <w:lang w:val="es-ES"/>
        </w:rPr>
        <w:t>J</w:t>
      </w:r>
      <w:r w:rsidRPr="00E57541">
        <w:rPr>
          <w:rFonts w:ascii="Bookman Old Style" w:hAnsi="Bookman Old Style"/>
          <w:sz w:val="24"/>
          <w:szCs w:val="24"/>
          <w:lang w:val="es-ES"/>
        </w:rPr>
        <w:t xml:space="preserve">asa dan </w:t>
      </w:r>
      <w:proofErr w:type="spellStart"/>
      <w:r w:rsidRPr="00E57541">
        <w:rPr>
          <w:rFonts w:ascii="Bookman Old Style" w:hAnsi="Bookman Old Style"/>
          <w:sz w:val="24"/>
          <w:szCs w:val="24"/>
          <w:lang w:val="es-ES"/>
        </w:rPr>
        <w:t>mengundang</w:t>
      </w:r>
      <w:proofErr w:type="spellEnd"/>
      <w:r w:rsidRPr="00E57541">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E57541">
        <w:rPr>
          <w:rFonts w:ascii="Bookman Old Style" w:hAnsi="Bookman Old Style"/>
          <w:sz w:val="24"/>
          <w:szCs w:val="24"/>
          <w:lang w:val="es-ES"/>
        </w:rPr>
        <w:t>elaku</w:t>
      </w:r>
      <w:proofErr w:type="spellEnd"/>
      <w:r w:rsidRPr="00E57541">
        <w:rPr>
          <w:rFonts w:ascii="Bookman Old Style" w:hAnsi="Bookman Old Style"/>
          <w:sz w:val="24"/>
          <w:szCs w:val="24"/>
          <w:lang w:val="es-ES"/>
        </w:rPr>
        <w:t xml:space="preserve"> </w:t>
      </w:r>
      <w:proofErr w:type="spellStart"/>
      <w:r>
        <w:rPr>
          <w:rFonts w:ascii="Bookman Old Style" w:hAnsi="Bookman Old Style"/>
          <w:sz w:val="24"/>
          <w:szCs w:val="24"/>
          <w:lang w:val="es-ES"/>
        </w:rPr>
        <w:t>U</w:t>
      </w:r>
      <w:r w:rsidRPr="00E57541">
        <w:rPr>
          <w:rFonts w:ascii="Bookman Old Style" w:hAnsi="Bookman Old Style"/>
          <w:sz w:val="24"/>
          <w:szCs w:val="24"/>
          <w:lang w:val="es-ES"/>
        </w:rPr>
        <w:t>saha</w:t>
      </w:r>
      <w:proofErr w:type="spellEnd"/>
      <w:r w:rsidRPr="00E57541">
        <w:rPr>
          <w:rFonts w:ascii="Bookman Old Style" w:hAnsi="Bookman Old Style"/>
          <w:sz w:val="24"/>
          <w:szCs w:val="24"/>
          <w:lang w:val="es-ES"/>
        </w:rPr>
        <w:t xml:space="preserve"> yang </w:t>
      </w:r>
      <w:proofErr w:type="spellStart"/>
      <w:r w:rsidRPr="00E57541">
        <w:rPr>
          <w:rFonts w:ascii="Bookman Old Style" w:hAnsi="Bookman Old Style"/>
          <w:sz w:val="24"/>
          <w:szCs w:val="24"/>
          <w:lang w:val="es-ES"/>
        </w:rPr>
        <w:t>dianggap</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mampu</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untuk</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menyampaikan</w:t>
      </w:r>
      <w:proofErr w:type="spellEnd"/>
      <w:r w:rsidRPr="00E57541">
        <w:rPr>
          <w:rFonts w:ascii="Bookman Old Style" w:hAnsi="Bookman Old Style"/>
          <w:sz w:val="24"/>
          <w:szCs w:val="24"/>
          <w:lang w:val="es-ES"/>
        </w:rPr>
        <w:t xml:space="preserve"> </w:t>
      </w:r>
      <w:proofErr w:type="spellStart"/>
      <w:r w:rsidRPr="00E57541">
        <w:rPr>
          <w:rFonts w:ascii="Bookman Old Style" w:hAnsi="Bookman Old Style"/>
          <w:sz w:val="24"/>
          <w:szCs w:val="24"/>
          <w:lang w:val="es-ES"/>
        </w:rPr>
        <w:t>proposal</w:t>
      </w:r>
      <w:proofErr w:type="spellEnd"/>
      <w:r w:rsidRPr="00E57541">
        <w:rPr>
          <w:rFonts w:ascii="Bookman Old Style" w:hAnsi="Bookman Old Style"/>
          <w:sz w:val="24"/>
          <w:szCs w:val="24"/>
          <w:lang w:val="es-ES"/>
        </w:rPr>
        <w:t>;</w:t>
      </w:r>
    </w:p>
    <w:p w14:paraId="46F1D8D4" w14:textId="77777777" w:rsidR="00D84DE5" w:rsidRPr="00A77A40" w:rsidRDefault="00D84DE5" w:rsidP="003C4AAF">
      <w:pPr>
        <w:pStyle w:val="BodyText"/>
        <w:numPr>
          <w:ilvl w:val="2"/>
          <w:numId w:val="124"/>
        </w:numPr>
        <w:tabs>
          <w:tab w:val="clear" w:pos="2340"/>
        </w:tabs>
        <w:spacing w:before="60" w:line="360" w:lineRule="exact"/>
        <w:ind w:left="3600"/>
        <w:jc w:val="both"/>
        <w:rPr>
          <w:rFonts w:ascii="Bookman Old Style" w:hAnsi="Bookman Old Style"/>
          <w:sz w:val="24"/>
          <w:szCs w:val="24"/>
        </w:rPr>
      </w:pP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dan Tim Teknis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evaluasi</w:t>
      </w:r>
      <w:proofErr w:type="spellEnd"/>
      <w:r w:rsidRPr="00A77A40">
        <w:rPr>
          <w:rFonts w:ascii="Bookman Old Style" w:hAnsi="Bookman Old Style"/>
          <w:sz w:val="24"/>
          <w:szCs w:val="24"/>
        </w:rPr>
        <w:t xml:space="preserve"> proposal </w:t>
      </w:r>
      <w:proofErr w:type="spellStart"/>
      <w:r w:rsidRPr="00A77A40">
        <w:rPr>
          <w:rFonts w:ascii="Bookman Old Style" w:hAnsi="Bookman Old Style"/>
          <w:sz w:val="24"/>
          <w:szCs w:val="24"/>
        </w:rPr>
        <w:t>berbasis</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kualitas</w:t>
      </w:r>
      <w:proofErr w:type="spellEnd"/>
      <w:r w:rsidRPr="00A77A40">
        <w:rPr>
          <w:rFonts w:ascii="Bookman Old Style" w:hAnsi="Bookman Old Style"/>
          <w:sz w:val="24"/>
          <w:szCs w:val="24"/>
        </w:rPr>
        <w:t>;</w:t>
      </w:r>
    </w:p>
    <w:p w14:paraId="471819B4" w14:textId="77777777" w:rsidR="00D84DE5" w:rsidRPr="009A096A" w:rsidRDefault="00D84DE5" w:rsidP="003C4AAF">
      <w:pPr>
        <w:pStyle w:val="BodyText"/>
        <w:numPr>
          <w:ilvl w:val="2"/>
          <w:numId w:val="124"/>
        </w:numPr>
        <w:tabs>
          <w:tab w:val="clear" w:pos="2340"/>
        </w:tabs>
        <w:spacing w:before="60" w:line="36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mengundang</w:t>
      </w:r>
      <w:proofErr w:type="spellEnd"/>
      <w:r w:rsidRPr="009A096A">
        <w:rPr>
          <w:rFonts w:ascii="Bookman Old Style" w:hAnsi="Bookman Old Style"/>
          <w:sz w:val="24"/>
          <w:szCs w:val="24"/>
          <w:lang w:val="es-ES"/>
        </w:rPr>
        <w:t xml:space="preserve"> </w:t>
      </w:r>
      <w:proofErr w:type="spellStart"/>
      <w:r>
        <w:rPr>
          <w:rFonts w:ascii="Bookman Old Style" w:hAnsi="Bookman Old Style"/>
          <w:sz w:val="24"/>
          <w:szCs w:val="24"/>
          <w:lang w:val="es-ES"/>
        </w:rPr>
        <w:t>p</w:t>
      </w:r>
      <w:r w:rsidRPr="009A096A">
        <w:rPr>
          <w:rFonts w:ascii="Bookman Old Style" w:hAnsi="Bookman Old Style"/>
          <w:sz w:val="24"/>
          <w:szCs w:val="24"/>
          <w:lang w:val="es-ES"/>
        </w:rPr>
        <w:t>eserta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untuk</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menyampaikan</w:t>
      </w:r>
      <w:proofErr w:type="spellEnd"/>
      <w:r w:rsidRPr="009A096A">
        <w:rPr>
          <w:rFonts w:ascii="Bookman Old Style" w:hAnsi="Bookman Old Style"/>
          <w:sz w:val="24"/>
          <w:szCs w:val="24"/>
          <w:lang w:val="es-ES"/>
        </w:rPr>
        <w:t xml:space="preserve"> paparan/</w:t>
      </w:r>
      <w:proofErr w:type="spellStart"/>
      <w:r w:rsidRPr="009A096A">
        <w:rPr>
          <w:rFonts w:ascii="Bookman Old Style" w:hAnsi="Bookman Old Style"/>
          <w:sz w:val="24"/>
          <w:szCs w:val="24"/>
          <w:lang w:val="es-ES"/>
        </w:rPr>
        <w:t>wawancara</w:t>
      </w:r>
      <w:proofErr w:type="spellEnd"/>
      <w:r w:rsidRPr="009A096A">
        <w:rPr>
          <w:rFonts w:ascii="Bookman Old Style" w:hAnsi="Bookman Old Style"/>
          <w:sz w:val="24"/>
          <w:szCs w:val="24"/>
          <w:lang w:val="es-ES"/>
        </w:rPr>
        <w:t>;</w:t>
      </w:r>
    </w:p>
    <w:p w14:paraId="029EDC52" w14:textId="77777777" w:rsidR="00D84DE5" w:rsidRDefault="00D84DE5" w:rsidP="003C4AAF">
      <w:pPr>
        <w:pStyle w:val="BodyText"/>
        <w:numPr>
          <w:ilvl w:val="2"/>
          <w:numId w:val="124"/>
        </w:numPr>
        <w:tabs>
          <w:tab w:val="clear" w:pos="2340"/>
        </w:tabs>
        <w:spacing w:before="60" w:line="360" w:lineRule="exact"/>
        <w:ind w:left="3600"/>
        <w:jc w:val="both"/>
        <w:rPr>
          <w:rFonts w:ascii="Bookman Old Style" w:hAnsi="Bookman Old Style"/>
          <w:sz w:val="24"/>
          <w:szCs w:val="24"/>
        </w:rPr>
      </w:pPr>
      <w:proofErr w:type="spellStart"/>
      <w:r w:rsidRPr="00A77A40">
        <w:rPr>
          <w:rFonts w:ascii="Bookman Old Style" w:hAnsi="Bookman Old Style"/>
          <w:sz w:val="24"/>
          <w:szCs w:val="24"/>
        </w:rPr>
        <w:t>Pokja</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Pemilihan</w:t>
      </w:r>
      <w:proofErr w:type="spellEnd"/>
      <w:r w:rsidRPr="00A77A40">
        <w:rPr>
          <w:rFonts w:ascii="Bookman Old Style" w:hAnsi="Bookman Old Style"/>
          <w:sz w:val="24"/>
          <w:szCs w:val="24"/>
        </w:rPr>
        <w:t xml:space="preserve"> dan Tim Teknis </w:t>
      </w:r>
      <w:proofErr w:type="spellStart"/>
      <w:r w:rsidRPr="00A77A40">
        <w:rPr>
          <w:rFonts w:ascii="Bookman Old Style" w:hAnsi="Bookman Old Style"/>
          <w:sz w:val="24"/>
          <w:szCs w:val="24"/>
        </w:rPr>
        <w:t>melakukan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penilaian</w:t>
      </w:r>
      <w:proofErr w:type="spellEnd"/>
      <w:r w:rsidRPr="00A77A40">
        <w:rPr>
          <w:rFonts w:ascii="Bookman Old Style" w:hAnsi="Bookman Old Style"/>
          <w:sz w:val="24"/>
          <w:szCs w:val="24"/>
        </w:rPr>
        <w:t xml:space="preserve"> proposal dan </w:t>
      </w:r>
      <w:proofErr w:type="spellStart"/>
      <w:r w:rsidRPr="00A77A40">
        <w:rPr>
          <w:rFonts w:ascii="Bookman Old Style" w:hAnsi="Bookman Old Style"/>
          <w:sz w:val="24"/>
          <w:szCs w:val="24"/>
        </w:rPr>
        <w:t>hasil</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paparan</w:t>
      </w:r>
      <w:proofErr w:type="spellEnd"/>
      <w:r w:rsidRPr="00A77A40">
        <w:rPr>
          <w:rFonts w:ascii="Bookman Old Style" w:hAnsi="Bookman Old Style"/>
          <w:sz w:val="24"/>
          <w:szCs w:val="24"/>
        </w:rPr>
        <w:t>/</w:t>
      </w:r>
      <w:r>
        <w:rPr>
          <w:rFonts w:ascii="Bookman Old Style" w:hAnsi="Bookman Old Style"/>
          <w:sz w:val="24"/>
          <w:szCs w:val="24"/>
        </w:rPr>
        <w:t xml:space="preserve"> </w:t>
      </w:r>
      <w:proofErr w:type="spellStart"/>
      <w:r w:rsidRPr="00A77A40">
        <w:rPr>
          <w:rFonts w:ascii="Bookman Old Style" w:hAnsi="Bookman Old Style"/>
          <w:sz w:val="24"/>
          <w:szCs w:val="24"/>
        </w:rPr>
        <w:t>wawancara</w:t>
      </w:r>
      <w:proofErr w:type="spellEnd"/>
      <w:r w:rsidRPr="00A77A40">
        <w:rPr>
          <w:rFonts w:ascii="Bookman Old Style" w:hAnsi="Bookman Old Style"/>
          <w:sz w:val="24"/>
          <w:szCs w:val="24"/>
        </w:rPr>
        <w:t>;</w:t>
      </w:r>
    </w:p>
    <w:p w14:paraId="2355AD96" w14:textId="77777777" w:rsidR="00D84DE5" w:rsidRPr="00B91F4E" w:rsidRDefault="00D84DE5" w:rsidP="0097777D">
      <w:pPr>
        <w:pStyle w:val="BodyText"/>
        <w:numPr>
          <w:ilvl w:val="2"/>
          <w:numId w:val="124"/>
        </w:numPr>
        <w:tabs>
          <w:tab w:val="clear" w:pos="2340"/>
        </w:tabs>
        <w:spacing w:before="60" w:line="350" w:lineRule="exact"/>
        <w:ind w:left="3600"/>
        <w:jc w:val="both"/>
        <w:rPr>
          <w:rFonts w:ascii="Bookman Old Style" w:hAnsi="Bookman Old Style"/>
          <w:sz w:val="24"/>
          <w:szCs w:val="24"/>
          <w:lang w:val="it-IT"/>
        </w:rPr>
      </w:pPr>
      <w:r w:rsidRPr="00B91F4E">
        <w:rPr>
          <w:rFonts w:ascii="Bookman Old Style" w:hAnsi="Bookman Old Style"/>
          <w:sz w:val="24"/>
          <w:szCs w:val="24"/>
          <w:lang w:val="it-IT"/>
        </w:rPr>
        <w:t>Peserta dengan nilai tertinggi ditetapkan sebagai peserta terpilih;</w:t>
      </w:r>
    </w:p>
    <w:p w14:paraId="28F12384" w14:textId="77777777" w:rsidR="00D84DE5" w:rsidRPr="009A096A" w:rsidRDefault="00D84DE5" w:rsidP="0097777D">
      <w:pPr>
        <w:pStyle w:val="BodyText"/>
        <w:numPr>
          <w:ilvl w:val="2"/>
          <w:numId w:val="124"/>
        </w:numPr>
        <w:tabs>
          <w:tab w:val="clear" w:pos="2340"/>
        </w:tabs>
        <w:spacing w:before="60" w:line="350" w:lineRule="exact"/>
        <w:ind w:left="3600"/>
        <w:jc w:val="both"/>
        <w:rPr>
          <w:rFonts w:ascii="Bookman Old Style" w:hAnsi="Bookman Old Style"/>
          <w:sz w:val="24"/>
          <w:szCs w:val="24"/>
          <w:lang w:val="es-ES"/>
        </w:rPr>
      </w:pPr>
      <w:proofErr w:type="spellStart"/>
      <w:r w:rsidRPr="009A096A">
        <w:rPr>
          <w:rFonts w:ascii="Bookman Old Style" w:hAnsi="Bookman Old Style"/>
          <w:sz w:val="24"/>
          <w:szCs w:val="24"/>
          <w:lang w:val="es-ES"/>
        </w:rPr>
        <w:t>Pokja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Pemilihan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melakukan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negosiasi</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teknis</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harga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kepada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Peserta</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terpilih</w:t>
      </w:r>
      <w:proofErr w:type="spellEnd"/>
      <w:r w:rsidRPr="009A096A">
        <w:rPr>
          <w:rFonts w:ascii="Bookman Old Style" w:hAnsi="Bookman Old Style"/>
          <w:sz w:val="24"/>
          <w:szCs w:val="24"/>
          <w:lang w:val="es-ES"/>
        </w:rPr>
        <w:t>.</w:t>
      </w:r>
    </w:p>
    <w:p w14:paraId="45EC587E" w14:textId="77777777" w:rsidR="00D84DE5" w:rsidRPr="00B91F4E" w:rsidRDefault="00D84DE5" w:rsidP="0097777D">
      <w:pPr>
        <w:pStyle w:val="BodyText"/>
        <w:numPr>
          <w:ilvl w:val="2"/>
          <w:numId w:val="81"/>
        </w:numPr>
        <w:tabs>
          <w:tab w:val="left" w:pos="2880"/>
        </w:tabs>
        <w:spacing w:before="60" w:line="350" w:lineRule="exact"/>
        <w:ind w:left="2880" w:hanging="360"/>
        <w:jc w:val="both"/>
        <w:rPr>
          <w:rFonts w:ascii="Bookman Old Style" w:hAnsi="Bookman Old Style"/>
          <w:sz w:val="24"/>
          <w:szCs w:val="24"/>
          <w:lang w:val="es-ES"/>
        </w:rPr>
      </w:pPr>
      <w:proofErr w:type="spellStart"/>
      <w:r w:rsidRPr="00B91F4E">
        <w:rPr>
          <w:rFonts w:ascii="Bookman Old Style" w:hAnsi="Bookman Old Style"/>
          <w:sz w:val="24"/>
          <w:szCs w:val="24"/>
          <w:lang w:val="es-ES"/>
        </w:rPr>
        <w:t>bentuk</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kontrak</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menggunakan</w:t>
      </w:r>
      <w:proofErr w:type="spellEnd"/>
      <w:r w:rsidRPr="00B91F4E">
        <w:rPr>
          <w:rFonts w:ascii="Bookman Old Style" w:hAnsi="Bookman Old Style"/>
          <w:sz w:val="24"/>
          <w:szCs w:val="24"/>
          <w:lang w:val="es-ES"/>
        </w:rPr>
        <w:t xml:space="preserve"> Surat </w:t>
      </w:r>
      <w:proofErr w:type="spellStart"/>
      <w:r w:rsidRPr="00B91F4E">
        <w:rPr>
          <w:rFonts w:ascii="Bookman Old Style" w:hAnsi="Bookman Old Style"/>
          <w:sz w:val="24"/>
          <w:szCs w:val="24"/>
          <w:lang w:val="es-ES"/>
        </w:rPr>
        <w:t>Perintah</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Kerja</w:t>
      </w:r>
      <w:proofErr w:type="spellEnd"/>
      <w:r w:rsidRPr="00B91F4E">
        <w:rPr>
          <w:rFonts w:ascii="Bookman Old Style" w:hAnsi="Bookman Old Style"/>
          <w:sz w:val="24"/>
          <w:szCs w:val="24"/>
          <w:lang w:val="es-ES"/>
        </w:rPr>
        <w:t xml:space="preserve"> (SPK) </w:t>
      </w:r>
      <w:proofErr w:type="spellStart"/>
      <w:r w:rsidRPr="00B91F4E">
        <w:rPr>
          <w:rFonts w:ascii="Bookman Old Style" w:hAnsi="Bookman Old Style"/>
          <w:sz w:val="24"/>
          <w:szCs w:val="24"/>
          <w:lang w:val="es-ES"/>
        </w:rPr>
        <w:t>atau</w:t>
      </w:r>
      <w:proofErr w:type="spellEnd"/>
      <w:r w:rsidRPr="00B91F4E">
        <w:rPr>
          <w:rFonts w:ascii="Bookman Old Style" w:hAnsi="Bookman Old Style"/>
          <w:sz w:val="24"/>
          <w:szCs w:val="24"/>
          <w:lang w:val="es-ES"/>
        </w:rPr>
        <w:t xml:space="preserve"> Surat </w:t>
      </w:r>
      <w:proofErr w:type="spellStart"/>
      <w:r w:rsidRPr="00B91F4E">
        <w:rPr>
          <w:rFonts w:ascii="Bookman Old Style" w:hAnsi="Bookman Old Style"/>
          <w:sz w:val="24"/>
          <w:szCs w:val="24"/>
          <w:lang w:val="es-ES"/>
        </w:rPr>
        <w:t>Perjanjian</w:t>
      </w:r>
      <w:proofErr w:type="spellEnd"/>
      <w:r w:rsidRPr="00B91F4E">
        <w:rPr>
          <w:rFonts w:ascii="Bookman Old Style" w:hAnsi="Bookman Old Style"/>
          <w:sz w:val="24"/>
          <w:szCs w:val="24"/>
          <w:lang w:val="es-ES"/>
        </w:rPr>
        <w:t>;</w:t>
      </w:r>
    </w:p>
    <w:p w14:paraId="170BB5F0" w14:textId="77777777" w:rsidR="00D84DE5" w:rsidRPr="00B91F4E" w:rsidRDefault="00D84DE5" w:rsidP="0097777D">
      <w:pPr>
        <w:pStyle w:val="BodyText"/>
        <w:numPr>
          <w:ilvl w:val="2"/>
          <w:numId w:val="81"/>
        </w:numPr>
        <w:tabs>
          <w:tab w:val="left" w:pos="2880"/>
        </w:tabs>
        <w:spacing w:before="60" w:line="350" w:lineRule="exact"/>
        <w:ind w:left="2880" w:hanging="360"/>
        <w:jc w:val="both"/>
        <w:rPr>
          <w:rFonts w:ascii="Bookman Old Style" w:hAnsi="Bookman Old Style"/>
          <w:sz w:val="24"/>
          <w:szCs w:val="24"/>
          <w:lang w:val="es-ES"/>
        </w:rPr>
      </w:pPr>
      <w:proofErr w:type="spellStart"/>
      <w:r w:rsidRPr="00B91F4E">
        <w:rPr>
          <w:rFonts w:ascii="Bookman Old Style" w:hAnsi="Bookman Old Style"/>
          <w:sz w:val="24"/>
          <w:szCs w:val="24"/>
          <w:lang w:val="es-ES"/>
        </w:rPr>
        <w:lastRenderedPageBreak/>
        <w:t>Pemeriksaan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hasil</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pekerjaan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dilaksanakan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sebagaimana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ketentuan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dalam</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sebagaimana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diatur</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dalam</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Lampiran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huruf</w:t>
      </w:r>
      <w:proofErr w:type="spellEnd"/>
      <w:r w:rsidRPr="00B91F4E">
        <w:rPr>
          <w:rFonts w:ascii="Bookman Old Style" w:hAnsi="Bookman Old Style"/>
          <w:sz w:val="24"/>
          <w:szCs w:val="24"/>
          <w:lang w:val="es-ES"/>
        </w:rPr>
        <w:t xml:space="preserve"> D </w:t>
      </w:r>
      <w:proofErr w:type="spellStart"/>
      <w:r w:rsidRPr="00B91F4E">
        <w:rPr>
          <w:rFonts w:ascii="Bookman Old Style" w:hAnsi="Bookman Old Style"/>
          <w:sz w:val="24"/>
          <w:szCs w:val="24"/>
          <w:lang w:val="es-ES"/>
        </w:rPr>
        <w:t>Peraturan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Walikota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ini</w:t>
      </w:r>
      <w:proofErr w:type="spellEnd"/>
      <w:r w:rsidRPr="00B91F4E">
        <w:rPr>
          <w:rFonts w:ascii="Bookman Old Style" w:hAnsi="Bookman Old Style"/>
          <w:sz w:val="24"/>
          <w:szCs w:val="24"/>
          <w:lang w:val="es-ES"/>
        </w:rPr>
        <w:t>;</w:t>
      </w:r>
    </w:p>
    <w:p w14:paraId="374F7BB3" w14:textId="77777777" w:rsidR="00D84DE5" w:rsidRPr="00B91F4E" w:rsidRDefault="00D84DE5" w:rsidP="0097777D">
      <w:pPr>
        <w:pStyle w:val="BodyText"/>
        <w:numPr>
          <w:ilvl w:val="2"/>
          <w:numId w:val="81"/>
        </w:numPr>
        <w:tabs>
          <w:tab w:val="left" w:pos="2880"/>
        </w:tabs>
        <w:spacing w:before="60" w:line="350" w:lineRule="exact"/>
        <w:ind w:left="2880" w:hanging="360"/>
        <w:jc w:val="both"/>
        <w:rPr>
          <w:rFonts w:ascii="Bookman Old Style" w:hAnsi="Bookman Old Style"/>
          <w:sz w:val="24"/>
          <w:szCs w:val="24"/>
          <w:lang w:val="es-ES"/>
        </w:rPr>
      </w:pPr>
      <w:proofErr w:type="spellStart"/>
      <w:r w:rsidRPr="00B91F4E">
        <w:rPr>
          <w:rFonts w:ascii="Bookman Old Style" w:hAnsi="Bookman Old Style"/>
          <w:sz w:val="24"/>
          <w:szCs w:val="24"/>
          <w:lang w:val="es-ES"/>
        </w:rPr>
        <w:t>Serah</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terima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pekerjaan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dilaksanakan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sebagaimana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tercantum</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dalam</w:t>
      </w:r>
      <w:proofErr w:type="spellEnd"/>
      <w:r w:rsidRPr="00B91F4E">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Lampiran</w:t>
      </w:r>
      <w:proofErr w:type="spellEnd"/>
      <w:r w:rsidRPr="00D27DE3">
        <w:rPr>
          <w:rFonts w:ascii="Bookman Old Style" w:hAnsi="Bookman Old Style"/>
          <w:sz w:val="24"/>
          <w:szCs w:val="24"/>
          <w:lang w:val="es-ES"/>
        </w:rPr>
        <w:t xml:space="preserve"> </w:t>
      </w:r>
      <w:proofErr w:type="spellStart"/>
      <w:r w:rsidRPr="00D27DE3">
        <w:rPr>
          <w:rFonts w:ascii="Bookman Old Style" w:hAnsi="Bookman Old Style"/>
          <w:sz w:val="24"/>
          <w:szCs w:val="24"/>
          <w:lang w:val="es-ES"/>
        </w:rPr>
        <w:t>huruf</w:t>
      </w:r>
      <w:proofErr w:type="spellEnd"/>
      <w:r w:rsidRPr="00D27DE3">
        <w:rPr>
          <w:rFonts w:ascii="Bookman Old Style" w:hAnsi="Bookman Old Style"/>
          <w:sz w:val="24"/>
          <w:szCs w:val="24"/>
          <w:lang w:val="es-ES"/>
        </w:rPr>
        <w:t xml:space="preserve"> </w:t>
      </w:r>
      <w:r>
        <w:rPr>
          <w:rFonts w:ascii="Bookman Old Style" w:hAnsi="Bookman Old Style"/>
          <w:sz w:val="24"/>
          <w:szCs w:val="24"/>
          <w:lang w:val="es-ES"/>
        </w:rPr>
        <w:t>D</w:t>
      </w:r>
      <w:r w:rsidRPr="00B91F4E">
        <w:rPr>
          <w:rFonts w:ascii="Bookman Old Style" w:hAnsi="Bookman Old Style"/>
          <w:sz w:val="24"/>
          <w:szCs w:val="24"/>
          <w:lang w:val="es-ES"/>
        </w:rPr>
        <w:t xml:space="preserve"> dan </w:t>
      </w:r>
      <w:proofErr w:type="spellStart"/>
      <w:r w:rsidRPr="00B91F4E">
        <w:rPr>
          <w:rFonts w:ascii="Bookman Old Style" w:hAnsi="Bookman Old Style"/>
          <w:sz w:val="24"/>
          <w:szCs w:val="24"/>
          <w:lang w:val="es-ES"/>
        </w:rPr>
        <w:t>merupakan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bagian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tidak</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terpisahkan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dari</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Peraturan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Walikota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ini</w:t>
      </w:r>
      <w:proofErr w:type="spellEnd"/>
      <w:r w:rsidRPr="00B91F4E">
        <w:rPr>
          <w:rFonts w:ascii="Bookman Old Style" w:hAnsi="Bookman Old Style"/>
          <w:sz w:val="24"/>
          <w:szCs w:val="24"/>
          <w:lang w:val="es-ES"/>
        </w:rPr>
        <w:t>.</w:t>
      </w:r>
    </w:p>
    <w:p w14:paraId="7F494EC0" w14:textId="77777777" w:rsidR="00D84DE5" w:rsidRPr="00B91F4E" w:rsidRDefault="00D84DE5" w:rsidP="0097777D">
      <w:pPr>
        <w:pStyle w:val="BodyText"/>
        <w:numPr>
          <w:ilvl w:val="0"/>
          <w:numId w:val="138"/>
        </w:numPr>
        <w:spacing w:before="60" w:line="350" w:lineRule="exact"/>
        <w:ind w:left="2126" w:hanging="425"/>
        <w:jc w:val="both"/>
        <w:rPr>
          <w:rFonts w:ascii="Bookman Old Style" w:hAnsi="Bookman Old Style"/>
          <w:sz w:val="24"/>
          <w:szCs w:val="24"/>
          <w:lang w:val="es-ES"/>
        </w:rPr>
      </w:pPr>
      <w:proofErr w:type="spellStart"/>
      <w:r w:rsidRPr="00B91F4E">
        <w:rPr>
          <w:rFonts w:ascii="Bookman Old Style" w:hAnsi="Bookman Old Style"/>
          <w:sz w:val="24"/>
          <w:szCs w:val="24"/>
          <w:lang w:val="es-ES"/>
        </w:rPr>
        <w:t>Pengadaan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Barang</w:t>
      </w:r>
      <w:proofErr w:type="spellEnd"/>
      <w:r w:rsidRPr="00B91F4E">
        <w:rPr>
          <w:rFonts w:ascii="Bookman Old Style" w:hAnsi="Bookman Old Style"/>
          <w:sz w:val="24"/>
          <w:szCs w:val="24"/>
          <w:lang w:val="es-ES"/>
        </w:rPr>
        <w:t xml:space="preserve">/Jasa yang </w:t>
      </w:r>
      <w:proofErr w:type="spellStart"/>
      <w:r w:rsidRPr="00B91F4E">
        <w:rPr>
          <w:rFonts w:ascii="Bookman Old Style" w:hAnsi="Bookman Old Style"/>
          <w:sz w:val="24"/>
          <w:szCs w:val="24"/>
          <w:lang w:val="es-ES"/>
        </w:rPr>
        <w:t>diatur</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dengan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ketentuan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dalam</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peraturan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perundang-undangan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lainnya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sebagaimana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dimaksud</w:t>
      </w:r>
      <w:proofErr w:type="spellEnd"/>
      <w:r w:rsidRPr="00B91F4E">
        <w:rPr>
          <w:rFonts w:ascii="Bookman Old Style" w:hAnsi="Bookman Old Style"/>
          <w:sz w:val="24"/>
          <w:szCs w:val="24"/>
          <w:lang w:val="es-ES"/>
        </w:rPr>
        <w:t xml:space="preserve"> pada </w:t>
      </w:r>
      <w:proofErr w:type="spellStart"/>
      <w:r w:rsidRPr="00B91F4E">
        <w:rPr>
          <w:rFonts w:ascii="Bookman Old Style" w:hAnsi="Bookman Old Style"/>
          <w:sz w:val="24"/>
          <w:szCs w:val="24"/>
          <w:lang w:val="es-ES"/>
        </w:rPr>
        <w:t>ayat</w:t>
      </w:r>
      <w:proofErr w:type="spellEnd"/>
      <w:r w:rsidRPr="00B91F4E">
        <w:rPr>
          <w:rFonts w:ascii="Bookman Old Style" w:hAnsi="Bookman Old Style"/>
          <w:sz w:val="24"/>
          <w:szCs w:val="24"/>
          <w:lang w:val="es-ES"/>
        </w:rPr>
        <w:t xml:space="preserve"> (2) </w:t>
      </w:r>
      <w:proofErr w:type="spellStart"/>
      <w:r w:rsidRPr="00B91F4E">
        <w:rPr>
          <w:rFonts w:ascii="Bookman Old Style" w:hAnsi="Bookman Old Style"/>
          <w:sz w:val="24"/>
          <w:szCs w:val="24"/>
          <w:lang w:val="es-ES"/>
        </w:rPr>
        <w:t>huruf</w:t>
      </w:r>
      <w:proofErr w:type="spellEnd"/>
      <w:r w:rsidRPr="00B91F4E">
        <w:rPr>
          <w:rFonts w:ascii="Bookman Old Style" w:hAnsi="Bookman Old Style"/>
          <w:sz w:val="24"/>
          <w:szCs w:val="24"/>
          <w:lang w:val="es-ES"/>
        </w:rPr>
        <w:t xml:space="preserve"> d </w:t>
      </w:r>
      <w:proofErr w:type="spellStart"/>
      <w:r w:rsidRPr="00B91F4E">
        <w:rPr>
          <w:rFonts w:ascii="Bookman Old Style" w:hAnsi="Bookman Old Style"/>
          <w:sz w:val="24"/>
          <w:szCs w:val="24"/>
          <w:lang w:val="es-ES"/>
        </w:rPr>
        <w:t>dilaksanakan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sesuai</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dengan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ketentuan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sebagaimana</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diatur</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dalam</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masing-masing</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peraturan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perundang-undangan</w:t>
      </w:r>
      <w:proofErr w:type="spellEnd"/>
      <w:r w:rsidRPr="00B91F4E">
        <w:rPr>
          <w:rFonts w:ascii="Bookman Old Style" w:hAnsi="Bookman Old Style"/>
          <w:sz w:val="24"/>
          <w:szCs w:val="24"/>
          <w:lang w:val="es-ES"/>
        </w:rPr>
        <w:t xml:space="preserve"> </w:t>
      </w:r>
      <w:proofErr w:type="spellStart"/>
      <w:r w:rsidRPr="00B91F4E">
        <w:rPr>
          <w:rFonts w:ascii="Bookman Old Style" w:hAnsi="Bookman Old Style"/>
          <w:sz w:val="24"/>
          <w:szCs w:val="24"/>
          <w:lang w:val="es-ES"/>
        </w:rPr>
        <w:t>dimaksud</w:t>
      </w:r>
      <w:proofErr w:type="spellEnd"/>
      <w:r w:rsidRPr="00B91F4E">
        <w:rPr>
          <w:rFonts w:ascii="Bookman Old Style" w:hAnsi="Bookman Old Style"/>
          <w:sz w:val="24"/>
          <w:szCs w:val="24"/>
          <w:lang w:val="es-ES"/>
        </w:rPr>
        <w:t>.</w:t>
      </w:r>
    </w:p>
    <w:p w14:paraId="3A5F1BF4" w14:textId="77777777" w:rsidR="00D84DE5" w:rsidRPr="00A77A40" w:rsidRDefault="00D84DE5" w:rsidP="0097777D">
      <w:pPr>
        <w:pStyle w:val="BodyText"/>
        <w:numPr>
          <w:ilvl w:val="0"/>
          <w:numId w:val="138"/>
        </w:numPr>
        <w:spacing w:before="60" w:line="350" w:lineRule="exact"/>
        <w:ind w:left="2126" w:hanging="425"/>
        <w:jc w:val="both"/>
        <w:rPr>
          <w:rFonts w:ascii="Bookman Old Style" w:hAnsi="Bookman Old Style"/>
          <w:sz w:val="24"/>
          <w:szCs w:val="24"/>
          <w:lang w:val="pt-BR"/>
        </w:rPr>
      </w:pPr>
      <w:r w:rsidRPr="00A77A40">
        <w:rPr>
          <w:rFonts w:ascii="Bookman Old Style" w:hAnsi="Bookman Old Style"/>
          <w:sz w:val="24"/>
          <w:szCs w:val="24"/>
          <w:lang w:val="pt-BR"/>
        </w:rPr>
        <w:t xml:space="preserve">Pengadaan Barang/Jasa sebagaimana dimaksud pada ayat (5) </w:t>
      </w:r>
      <w:r>
        <w:rPr>
          <w:rFonts w:ascii="Bookman Old Style" w:hAnsi="Bookman Old Style"/>
          <w:sz w:val="24"/>
          <w:szCs w:val="24"/>
          <w:lang w:val="pt-BR"/>
        </w:rPr>
        <w:t>sebagai berikut:</w:t>
      </w:r>
    </w:p>
    <w:p w14:paraId="6DC03163" w14:textId="77777777" w:rsidR="00D84DE5" w:rsidRPr="009A096A" w:rsidRDefault="00D84DE5" w:rsidP="0097777D">
      <w:pPr>
        <w:pStyle w:val="BodyText"/>
        <w:numPr>
          <w:ilvl w:val="1"/>
          <w:numId w:val="125"/>
        </w:numPr>
        <w:spacing w:before="60" w:line="350" w:lineRule="exact"/>
        <w:ind w:left="2517" w:hanging="357"/>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alat</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peralatan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pertahanan</w:t>
      </w:r>
      <w:proofErr w:type="spellEnd"/>
      <w:r w:rsidRPr="009A096A">
        <w:rPr>
          <w:rFonts w:ascii="Bookman Old Style" w:hAnsi="Bookman Old Style"/>
          <w:sz w:val="24"/>
          <w:szCs w:val="24"/>
          <w:lang w:val="es-ES"/>
        </w:rPr>
        <w:t xml:space="preserve"> dan </w:t>
      </w:r>
      <w:proofErr w:type="spellStart"/>
      <w:r w:rsidRPr="009A096A">
        <w:rPr>
          <w:rFonts w:ascii="Bookman Old Style" w:hAnsi="Bookman Old Style"/>
          <w:sz w:val="24"/>
          <w:szCs w:val="24"/>
          <w:lang w:val="es-ES"/>
        </w:rPr>
        <w:t>keamanan</w:t>
      </w:r>
      <w:proofErr w:type="spellEnd"/>
      <w:r w:rsidRPr="009A096A">
        <w:rPr>
          <w:rFonts w:ascii="Bookman Old Style" w:hAnsi="Bookman Old Style"/>
          <w:sz w:val="24"/>
          <w:szCs w:val="24"/>
          <w:lang w:val="es-ES"/>
        </w:rPr>
        <w:t>;</w:t>
      </w:r>
    </w:p>
    <w:p w14:paraId="01338354"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engadaan</w:t>
      </w:r>
      <w:proofErr w:type="spellEnd"/>
      <w:r w:rsidRPr="00A77A40">
        <w:rPr>
          <w:rFonts w:ascii="Bookman Old Style" w:hAnsi="Bookman Old Style"/>
          <w:sz w:val="24"/>
          <w:szCs w:val="24"/>
        </w:rPr>
        <w:t xml:space="preserve"> </w:t>
      </w:r>
      <w:proofErr w:type="spellStart"/>
      <w:r>
        <w:rPr>
          <w:rFonts w:ascii="Bookman Old Style" w:hAnsi="Bookman Old Style"/>
          <w:sz w:val="24"/>
          <w:szCs w:val="24"/>
        </w:rPr>
        <w:t>t</w:t>
      </w:r>
      <w:r w:rsidRPr="00A77A40">
        <w:rPr>
          <w:rFonts w:ascii="Bookman Old Style" w:hAnsi="Bookman Old Style"/>
          <w:sz w:val="24"/>
          <w:szCs w:val="24"/>
        </w:rPr>
        <w:t>anah</w:t>
      </w:r>
      <w:proofErr w:type="spellEnd"/>
      <w:r w:rsidRPr="00A77A40">
        <w:rPr>
          <w:rFonts w:ascii="Bookman Old Style" w:hAnsi="Bookman Old Style"/>
          <w:sz w:val="24"/>
          <w:szCs w:val="24"/>
        </w:rPr>
        <w:t>;</w:t>
      </w:r>
    </w:p>
    <w:p w14:paraId="3041D168"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lang w:val="pt-BR"/>
        </w:rPr>
      </w:pPr>
      <w:r w:rsidRPr="003C4AAF">
        <w:rPr>
          <w:rFonts w:ascii="Bookman Old Style" w:hAnsi="Bookman Old Style"/>
          <w:sz w:val="24"/>
          <w:szCs w:val="24"/>
          <w:lang w:val="pt-BR"/>
        </w:rPr>
        <w:t>P</w:t>
      </w:r>
      <w:r w:rsidRPr="00A77A40">
        <w:rPr>
          <w:rFonts w:ascii="Bookman Old Style" w:hAnsi="Bookman Old Style"/>
          <w:sz w:val="24"/>
          <w:szCs w:val="24"/>
          <w:lang w:val="pt-BR"/>
        </w:rPr>
        <w:t>engadaan Barang/Jasa dalam rangka kerja sama pemerintah dengan badan usaha;</w:t>
      </w:r>
    </w:p>
    <w:p w14:paraId="680B5CD8" w14:textId="77777777" w:rsidR="00D84DE5" w:rsidRPr="00B91F4E" w:rsidRDefault="00D84DE5" w:rsidP="0097777D">
      <w:pPr>
        <w:pStyle w:val="BodyText"/>
        <w:numPr>
          <w:ilvl w:val="1"/>
          <w:numId w:val="125"/>
        </w:numPr>
        <w:spacing w:before="60" w:line="350" w:lineRule="exact"/>
        <w:ind w:left="2517" w:hanging="357"/>
        <w:jc w:val="both"/>
        <w:rPr>
          <w:rFonts w:ascii="Bookman Old Style" w:hAnsi="Bookman Old Style"/>
          <w:sz w:val="24"/>
          <w:szCs w:val="24"/>
          <w:lang w:val="it-IT"/>
        </w:rPr>
      </w:pPr>
      <w:r w:rsidRPr="00B91F4E">
        <w:rPr>
          <w:rFonts w:ascii="Bookman Old Style" w:hAnsi="Bookman Old Style"/>
          <w:sz w:val="24"/>
          <w:szCs w:val="24"/>
          <w:lang w:val="it-IT"/>
        </w:rPr>
        <w:t>pengadaan sarana prasarana bagi Mantan Presiden/mantan Wakil Presiden;</w:t>
      </w:r>
    </w:p>
    <w:p w14:paraId="16F5BC8D"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engadaan</w:t>
      </w:r>
      <w:proofErr w:type="spellEnd"/>
      <w:r w:rsidRPr="00A77A40">
        <w:rPr>
          <w:rFonts w:ascii="Bookman Old Style" w:hAnsi="Bookman Old Style"/>
          <w:sz w:val="24"/>
          <w:szCs w:val="24"/>
        </w:rPr>
        <w:t xml:space="preserve"> pita </w:t>
      </w:r>
      <w:proofErr w:type="spellStart"/>
      <w:r w:rsidRPr="00A77A40">
        <w:rPr>
          <w:rFonts w:ascii="Bookman Old Style" w:hAnsi="Bookman Old Style"/>
          <w:sz w:val="24"/>
          <w:szCs w:val="24"/>
        </w:rPr>
        <w:t>cukai</w:t>
      </w:r>
      <w:proofErr w:type="spellEnd"/>
      <w:r w:rsidRPr="00A77A40">
        <w:rPr>
          <w:rFonts w:ascii="Bookman Old Style" w:hAnsi="Bookman Old Style"/>
          <w:sz w:val="24"/>
          <w:szCs w:val="24"/>
        </w:rPr>
        <w:t>;</w:t>
      </w:r>
    </w:p>
    <w:p w14:paraId="6C4F2292"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engadaan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blangko</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paspor</w:t>
      </w:r>
      <w:proofErr w:type="spellEnd"/>
      <w:r w:rsidRPr="00A77A40">
        <w:rPr>
          <w:rFonts w:ascii="Bookman Old Style" w:hAnsi="Bookman Old Style"/>
          <w:sz w:val="24"/>
          <w:szCs w:val="24"/>
        </w:rPr>
        <w:t>;</w:t>
      </w:r>
    </w:p>
    <w:p w14:paraId="32EE2178"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lang w:val="pt-BR"/>
        </w:rPr>
      </w:pPr>
      <w:r>
        <w:rPr>
          <w:rFonts w:ascii="Bookman Old Style" w:hAnsi="Bookman Old Style"/>
          <w:sz w:val="24"/>
          <w:szCs w:val="24"/>
          <w:lang w:val="pt-BR"/>
        </w:rPr>
        <w:t>p</w:t>
      </w:r>
      <w:r w:rsidRPr="00A77A40">
        <w:rPr>
          <w:rFonts w:ascii="Bookman Old Style" w:hAnsi="Bookman Old Style"/>
          <w:sz w:val="24"/>
          <w:szCs w:val="24"/>
          <w:lang w:val="pt-BR"/>
        </w:rPr>
        <w:t>engadaan Pembaruan Sistem Administrasi Perpajakan;</w:t>
      </w:r>
    </w:p>
    <w:p w14:paraId="7486B7C1" w14:textId="77777777" w:rsidR="00D84DE5" w:rsidRPr="009A096A" w:rsidRDefault="00D84DE5" w:rsidP="0097777D">
      <w:pPr>
        <w:pStyle w:val="BodyText"/>
        <w:numPr>
          <w:ilvl w:val="1"/>
          <w:numId w:val="125"/>
        </w:numPr>
        <w:spacing w:before="60" w:line="350" w:lineRule="exact"/>
        <w:ind w:left="2517" w:hanging="357"/>
        <w:jc w:val="both"/>
        <w:rPr>
          <w:rFonts w:ascii="Bookman Old Style" w:hAnsi="Bookman Old Style"/>
          <w:sz w:val="24"/>
          <w:szCs w:val="24"/>
          <w:lang w:val="es-ES"/>
        </w:rPr>
      </w:pPr>
      <w:proofErr w:type="spellStart"/>
      <w:r w:rsidRPr="009A096A">
        <w:rPr>
          <w:rFonts w:ascii="Bookman Old Style" w:hAnsi="Bookman Old Style"/>
          <w:sz w:val="24"/>
          <w:szCs w:val="24"/>
          <w:lang w:val="es-ES"/>
        </w:rPr>
        <w:t>pengadaan</w:t>
      </w:r>
      <w:proofErr w:type="spellEnd"/>
      <w:r w:rsidRPr="009A096A">
        <w:rPr>
          <w:rFonts w:ascii="Bookman Old Style" w:hAnsi="Bookman Old Style"/>
          <w:sz w:val="24"/>
          <w:szCs w:val="24"/>
          <w:lang w:val="es-ES"/>
        </w:rPr>
        <w:t xml:space="preserve"> di </w:t>
      </w:r>
      <w:proofErr w:type="spellStart"/>
      <w:r w:rsidRPr="009A096A">
        <w:rPr>
          <w:rFonts w:ascii="Bookman Old Style" w:hAnsi="Bookman Old Style"/>
          <w:sz w:val="24"/>
          <w:szCs w:val="24"/>
          <w:lang w:val="es-ES"/>
        </w:rPr>
        <w:t>Lingkungan</w:t>
      </w:r>
      <w:proofErr w:type="spellEnd"/>
      <w:r w:rsidRPr="009A096A">
        <w:rPr>
          <w:rFonts w:ascii="Bookman Old Style" w:hAnsi="Bookman Old Style"/>
          <w:sz w:val="24"/>
          <w:szCs w:val="24"/>
          <w:lang w:val="es-ES"/>
        </w:rPr>
        <w:t xml:space="preserve"> PTN </w:t>
      </w:r>
      <w:proofErr w:type="spellStart"/>
      <w:r w:rsidRPr="009A096A">
        <w:rPr>
          <w:rFonts w:ascii="Bookman Old Style" w:hAnsi="Bookman Old Style"/>
          <w:sz w:val="24"/>
          <w:szCs w:val="24"/>
          <w:lang w:val="es-ES"/>
        </w:rPr>
        <w:t>Berbadan</w:t>
      </w:r>
      <w:proofErr w:type="spellEnd"/>
      <w:r w:rsidRPr="009A096A">
        <w:rPr>
          <w:rFonts w:ascii="Bookman Old Style" w:hAnsi="Bookman Old Style"/>
          <w:sz w:val="24"/>
          <w:szCs w:val="24"/>
          <w:lang w:val="es-ES"/>
        </w:rPr>
        <w:t xml:space="preserve"> </w:t>
      </w:r>
      <w:proofErr w:type="spellStart"/>
      <w:r w:rsidRPr="009A096A">
        <w:rPr>
          <w:rFonts w:ascii="Bookman Old Style" w:hAnsi="Bookman Old Style"/>
          <w:sz w:val="24"/>
          <w:szCs w:val="24"/>
          <w:lang w:val="es-ES"/>
        </w:rPr>
        <w:t>Hukum</w:t>
      </w:r>
      <w:proofErr w:type="spellEnd"/>
      <w:r w:rsidRPr="009A096A">
        <w:rPr>
          <w:rFonts w:ascii="Bookman Old Style" w:hAnsi="Bookman Old Style"/>
          <w:sz w:val="24"/>
          <w:szCs w:val="24"/>
          <w:lang w:val="es-ES"/>
        </w:rPr>
        <w:t>;</w:t>
      </w:r>
    </w:p>
    <w:p w14:paraId="6F446C09"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rPr>
      </w:pPr>
      <w:proofErr w:type="spellStart"/>
      <w:r w:rsidRPr="00A77A40">
        <w:rPr>
          <w:rFonts w:ascii="Bookman Old Style" w:hAnsi="Bookman Old Style"/>
          <w:sz w:val="24"/>
          <w:szCs w:val="24"/>
        </w:rPr>
        <w:t>Proyek</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Strategis</w:t>
      </w:r>
      <w:proofErr w:type="spellEnd"/>
      <w:r w:rsidRPr="00A77A40">
        <w:rPr>
          <w:rFonts w:ascii="Bookman Old Style" w:hAnsi="Bookman Old Style"/>
          <w:sz w:val="24"/>
          <w:szCs w:val="24"/>
        </w:rPr>
        <w:t xml:space="preserve"> Nasional;</w:t>
      </w:r>
    </w:p>
    <w:p w14:paraId="2EF1781A"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rPr>
      </w:pPr>
      <w:proofErr w:type="spellStart"/>
      <w:r>
        <w:rPr>
          <w:rFonts w:ascii="Bookman Old Style" w:hAnsi="Bookman Old Style"/>
          <w:sz w:val="24"/>
          <w:szCs w:val="24"/>
        </w:rPr>
        <w:t>p</w:t>
      </w:r>
      <w:r w:rsidRPr="00A77A40">
        <w:rPr>
          <w:rFonts w:ascii="Bookman Old Style" w:hAnsi="Bookman Old Style"/>
          <w:sz w:val="24"/>
          <w:szCs w:val="24"/>
        </w:rPr>
        <w:t>ercepatan</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Infrastruktur</w:t>
      </w:r>
      <w:proofErr w:type="spellEnd"/>
      <w:r w:rsidRPr="00A77A40">
        <w:rPr>
          <w:rFonts w:ascii="Bookman Old Style" w:hAnsi="Bookman Old Style"/>
          <w:sz w:val="24"/>
          <w:szCs w:val="24"/>
        </w:rPr>
        <w:t xml:space="preserve"> </w:t>
      </w:r>
      <w:proofErr w:type="spellStart"/>
      <w:r w:rsidRPr="00A77A40">
        <w:rPr>
          <w:rFonts w:ascii="Bookman Old Style" w:hAnsi="Bookman Old Style"/>
          <w:sz w:val="24"/>
          <w:szCs w:val="24"/>
        </w:rPr>
        <w:t>Prioritas</w:t>
      </w:r>
      <w:proofErr w:type="spellEnd"/>
      <w:r w:rsidRPr="00A77A40">
        <w:rPr>
          <w:rFonts w:ascii="Bookman Old Style" w:hAnsi="Bookman Old Style"/>
          <w:sz w:val="24"/>
          <w:szCs w:val="24"/>
        </w:rPr>
        <w:t>;</w:t>
      </w:r>
      <w:r>
        <w:rPr>
          <w:rFonts w:ascii="Bookman Old Style" w:hAnsi="Bookman Old Style"/>
          <w:sz w:val="24"/>
          <w:szCs w:val="24"/>
        </w:rPr>
        <w:t xml:space="preserve"> dan</w:t>
      </w:r>
    </w:p>
    <w:p w14:paraId="00994767" w14:textId="77777777" w:rsidR="00D84DE5" w:rsidRPr="00A77A40" w:rsidRDefault="00D84DE5" w:rsidP="0097777D">
      <w:pPr>
        <w:pStyle w:val="BodyText"/>
        <w:numPr>
          <w:ilvl w:val="1"/>
          <w:numId w:val="125"/>
        </w:numPr>
        <w:spacing w:before="60" w:line="350" w:lineRule="exact"/>
        <w:ind w:left="2517" w:hanging="357"/>
        <w:jc w:val="both"/>
        <w:rPr>
          <w:rFonts w:ascii="Bookman Old Style" w:hAnsi="Bookman Old Style"/>
          <w:sz w:val="24"/>
          <w:szCs w:val="24"/>
          <w:lang w:val="pt-BR"/>
        </w:rPr>
      </w:pPr>
      <w:r>
        <w:rPr>
          <w:rFonts w:ascii="Bookman Old Style" w:hAnsi="Bookman Old Style"/>
          <w:sz w:val="24"/>
          <w:szCs w:val="24"/>
          <w:lang w:val="pt-BR"/>
        </w:rPr>
        <w:t>p</w:t>
      </w:r>
      <w:r w:rsidRPr="00A77A40">
        <w:rPr>
          <w:rFonts w:ascii="Bookman Old Style" w:hAnsi="Bookman Old Style"/>
          <w:sz w:val="24"/>
          <w:szCs w:val="24"/>
          <w:lang w:val="pt-BR"/>
        </w:rPr>
        <w:t xml:space="preserve">engadaan Rumah Negara (Bangunan kantor/rumah dinas). </w:t>
      </w:r>
    </w:p>
    <w:p w14:paraId="3DD2495F" w14:textId="77777777" w:rsidR="00D84DE5" w:rsidRPr="00714700" w:rsidRDefault="00D84DE5" w:rsidP="0097777D">
      <w:pPr>
        <w:pStyle w:val="BodyText"/>
        <w:spacing w:line="350" w:lineRule="exact"/>
        <w:ind w:left="1701"/>
        <w:jc w:val="center"/>
        <w:rPr>
          <w:rFonts w:ascii="Bookman Old Style" w:hAnsi="Bookman Old Style"/>
          <w:sz w:val="24"/>
          <w:szCs w:val="24"/>
          <w:lang w:val="id-ID"/>
        </w:rPr>
      </w:pPr>
      <w:r w:rsidRPr="009A096A">
        <w:rPr>
          <w:rFonts w:ascii="Bookman Old Style" w:hAnsi="Bookman Old Style"/>
          <w:sz w:val="24"/>
          <w:szCs w:val="24"/>
          <w:lang w:val="id-ID"/>
        </w:rPr>
        <w:t>BAB VIII</w:t>
      </w:r>
    </w:p>
    <w:p w14:paraId="4755988A" w14:textId="77777777" w:rsidR="00D84DE5" w:rsidRPr="00714700" w:rsidRDefault="00D84DE5" w:rsidP="0097777D">
      <w:pPr>
        <w:pStyle w:val="BodyText"/>
        <w:spacing w:line="350" w:lineRule="exact"/>
        <w:ind w:left="1701"/>
        <w:jc w:val="center"/>
        <w:rPr>
          <w:rFonts w:ascii="Bookman Old Style" w:hAnsi="Bookman Old Style"/>
          <w:sz w:val="24"/>
          <w:szCs w:val="24"/>
          <w:lang w:val="id-ID"/>
        </w:rPr>
      </w:pPr>
      <w:r w:rsidRPr="009A096A">
        <w:rPr>
          <w:rFonts w:ascii="Bookman Old Style" w:hAnsi="Bookman Old Style"/>
          <w:sz w:val="24"/>
          <w:szCs w:val="24"/>
          <w:lang w:val="id-ID"/>
        </w:rPr>
        <w:t>KETENTUAN PENUTUP</w:t>
      </w:r>
    </w:p>
    <w:p w14:paraId="39C9D22E" w14:textId="77777777" w:rsidR="00D84DE5" w:rsidRPr="009A096A" w:rsidRDefault="00D84DE5" w:rsidP="0097777D">
      <w:pPr>
        <w:pStyle w:val="BodyText"/>
        <w:spacing w:line="350" w:lineRule="exact"/>
        <w:ind w:left="1701"/>
        <w:jc w:val="center"/>
        <w:rPr>
          <w:rFonts w:ascii="Bookman Old Style" w:hAnsi="Bookman Old Style"/>
          <w:sz w:val="24"/>
          <w:szCs w:val="24"/>
          <w:lang w:val="id-ID"/>
        </w:rPr>
      </w:pPr>
    </w:p>
    <w:p w14:paraId="0E9105B5" w14:textId="77777777" w:rsidR="00D84DE5" w:rsidRDefault="00D84DE5" w:rsidP="0097777D">
      <w:pPr>
        <w:pStyle w:val="BodyText"/>
        <w:spacing w:line="350" w:lineRule="exact"/>
        <w:ind w:left="1701"/>
        <w:jc w:val="center"/>
        <w:rPr>
          <w:rFonts w:ascii="Bookman Old Style" w:hAnsi="Bookman Old Style"/>
          <w:sz w:val="24"/>
          <w:szCs w:val="24"/>
          <w:lang w:val="id-ID"/>
        </w:rPr>
      </w:pPr>
      <w:r w:rsidRPr="009A096A">
        <w:rPr>
          <w:rFonts w:ascii="Bookman Old Style" w:hAnsi="Bookman Old Style"/>
          <w:sz w:val="24"/>
          <w:szCs w:val="24"/>
          <w:lang w:val="id-ID"/>
        </w:rPr>
        <w:t xml:space="preserve">Pasal </w:t>
      </w:r>
      <w:r>
        <w:rPr>
          <w:rFonts w:ascii="Bookman Old Style" w:hAnsi="Bookman Old Style"/>
          <w:sz w:val="24"/>
          <w:szCs w:val="24"/>
          <w:lang w:val="id-ID"/>
        </w:rPr>
        <w:t>9</w:t>
      </w:r>
      <w:r w:rsidRPr="009A73E4">
        <w:rPr>
          <w:rFonts w:ascii="Bookman Old Style" w:hAnsi="Bookman Old Style"/>
          <w:sz w:val="24"/>
          <w:szCs w:val="24"/>
          <w:lang w:val="id-ID"/>
        </w:rPr>
        <w:t>4</w:t>
      </w:r>
    </w:p>
    <w:p w14:paraId="6C949FCE" w14:textId="77777777" w:rsidR="00D84DE5" w:rsidRPr="00E57541" w:rsidRDefault="00D84DE5" w:rsidP="00CD6D96">
      <w:pPr>
        <w:pStyle w:val="BodyText"/>
        <w:spacing w:line="350" w:lineRule="exact"/>
        <w:ind w:left="1701"/>
        <w:jc w:val="both"/>
        <w:rPr>
          <w:rFonts w:ascii="Bookman Old Style" w:hAnsi="Bookman Old Style"/>
          <w:sz w:val="24"/>
          <w:szCs w:val="24"/>
          <w:lang w:val="id-ID"/>
        </w:rPr>
      </w:pPr>
      <w:r w:rsidRPr="00E57541">
        <w:rPr>
          <w:rFonts w:ascii="Bookman Old Style" w:hAnsi="Bookman Old Style"/>
          <w:sz w:val="24"/>
          <w:szCs w:val="24"/>
          <w:lang w:val="id-ID"/>
        </w:rPr>
        <w:t>Hal-hal yang diatur dan ditetapkan dalam Peraturan Walikota ini dapat mengalami perubahan mengikuti peraturan atau ketentuan lain yang berkaitan.</w:t>
      </w:r>
    </w:p>
    <w:p w14:paraId="1CC3A4BD" w14:textId="77777777" w:rsidR="00D84DE5" w:rsidRPr="00E57541" w:rsidRDefault="00D84DE5" w:rsidP="00CD6D96">
      <w:pPr>
        <w:pStyle w:val="BodyText"/>
        <w:spacing w:before="360" w:line="360" w:lineRule="exact"/>
        <w:ind w:left="1701"/>
        <w:jc w:val="center"/>
        <w:rPr>
          <w:rFonts w:ascii="Bookman Old Style" w:hAnsi="Bookman Old Style"/>
          <w:sz w:val="24"/>
          <w:szCs w:val="24"/>
          <w:lang w:val="id-ID"/>
        </w:rPr>
      </w:pPr>
      <w:r w:rsidRPr="00714700">
        <w:rPr>
          <w:rFonts w:ascii="Bookman Old Style" w:hAnsi="Bookman Old Style"/>
          <w:sz w:val="24"/>
          <w:szCs w:val="24"/>
          <w:lang w:val="id-ID"/>
        </w:rPr>
        <w:t xml:space="preserve">Pasal </w:t>
      </w:r>
      <w:r>
        <w:rPr>
          <w:rFonts w:ascii="Bookman Old Style" w:hAnsi="Bookman Old Style"/>
          <w:sz w:val="24"/>
          <w:szCs w:val="24"/>
          <w:lang w:val="id-ID"/>
        </w:rPr>
        <w:t>9</w:t>
      </w:r>
      <w:r w:rsidRPr="00E57541">
        <w:rPr>
          <w:rFonts w:ascii="Bookman Old Style" w:hAnsi="Bookman Old Style"/>
          <w:sz w:val="24"/>
          <w:szCs w:val="24"/>
          <w:lang w:val="id-ID"/>
        </w:rPr>
        <w:t>5</w:t>
      </w:r>
    </w:p>
    <w:p w14:paraId="1893A6BA" w14:textId="77777777" w:rsidR="00D84DE5" w:rsidRPr="00585930" w:rsidRDefault="00D84DE5" w:rsidP="00CD6D96">
      <w:pPr>
        <w:pStyle w:val="BodyText"/>
        <w:spacing w:line="350" w:lineRule="exact"/>
        <w:ind w:left="1701"/>
        <w:jc w:val="both"/>
        <w:rPr>
          <w:rFonts w:ascii="Bookman Old Style" w:hAnsi="Bookman Old Style"/>
          <w:color w:val="auto"/>
          <w:sz w:val="24"/>
          <w:szCs w:val="24"/>
          <w:lang w:val="id-ID"/>
        </w:rPr>
      </w:pPr>
      <w:r w:rsidRPr="009A096A">
        <w:rPr>
          <w:rFonts w:ascii="Bookman Old Style" w:hAnsi="Bookman Old Style"/>
          <w:sz w:val="24"/>
          <w:szCs w:val="24"/>
          <w:lang w:val="id-ID"/>
        </w:rPr>
        <w:t xml:space="preserve">Dengan berlakunya Peraturan Walikota Mojokerto, maka Peraturan </w:t>
      </w:r>
      <w:r>
        <w:rPr>
          <w:rFonts w:ascii="Bookman Old Style" w:hAnsi="Bookman Old Style"/>
          <w:color w:val="auto"/>
          <w:sz w:val="24"/>
          <w:szCs w:val="24"/>
          <w:lang w:val="id-ID"/>
        </w:rPr>
        <w:t>Walikota Nomor 79</w:t>
      </w:r>
      <w:r w:rsidRPr="009A096A">
        <w:rPr>
          <w:rFonts w:ascii="Bookman Old Style" w:hAnsi="Bookman Old Style"/>
          <w:color w:val="auto"/>
          <w:sz w:val="24"/>
          <w:szCs w:val="24"/>
          <w:lang w:val="id-ID"/>
        </w:rPr>
        <w:t xml:space="preserve"> Tahun 202</w:t>
      </w:r>
      <w:r>
        <w:rPr>
          <w:rFonts w:ascii="Bookman Old Style" w:hAnsi="Bookman Old Style"/>
          <w:color w:val="auto"/>
          <w:sz w:val="24"/>
          <w:szCs w:val="24"/>
          <w:lang w:val="id-ID"/>
        </w:rPr>
        <w:t>1</w:t>
      </w:r>
      <w:r w:rsidRPr="009A096A">
        <w:rPr>
          <w:rFonts w:ascii="Bookman Old Style" w:hAnsi="Bookman Old Style"/>
          <w:color w:val="auto"/>
          <w:sz w:val="24"/>
          <w:szCs w:val="24"/>
          <w:lang w:val="id-ID"/>
        </w:rPr>
        <w:t xml:space="preserve"> tentang Petunjuk Teknis Pelaksanaan dan Pengendalian Kegiatan Pemerintah Kota Mojokerto Tahun 20</w:t>
      </w:r>
      <w:r w:rsidRPr="00585930">
        <w:rPr>
          <w:rFonts w:ascii="Bookman Old Style" w:hAnsi="Bookman Old Style"/>
          <w:color w:val="auto"/>
          <w:sz w:val="24"/>
          <w:szCs w:val="24"/>
          <w:lang w:val="id-ID"/>
        </w:rPr>
        <w:t>2</w:t>
      </w:r>
      <w:r>
        <w:rPr>
          <w:rFonts w:ascii="Bookman Old Style" w:hAnsi="Bookman Old Style"/>
          <w:color w:val="auto"/>
          <w:sz w:val="24"/>
          <w:szCs w:val="24"/>
          <w:lang w:val="id-ID"/>
        </w:rPr>
        <w:t>2 (Berita Daerah Kota Mojokerto Tahun 2021 Nomor 268/D)</w:t>
      </w:r>
      <w:r w:rsidRPr="009A096A">
        <w:rPr>
          <w:rFonts w:ascii="Bookman Old Style" w:hAnsi="Bookman Old Style"/>
          <w:color w:val="auto"/>
          <w:sz w:val="24"/>
          <w:szCs w:val="24"/>
          <w:lang w:val="id-ID"/>
        </w:rPr>
        <w:t>, dicabut dan dinyatakan tidak berlaku.</w:t>
      </w:r>
    </w:p>
    <w:p w14:paraId="736FECA8" w14:textId="77777777" w:rsidR="00D84DE5" w:rsidRPr="00B91F4E" w:rsidRDefault="00D84DE5" w:rsidP="00CD6D96">
      <w:pPr>
        <w:pStyle w:val="BodyText"/>
        <w:spacing w:before="240" w:line="360" w:lineRule="exact"/>
        <w:ind w:left="1701"/>
        <w:jc w:val="center"/>
        <w:rPr>
          <w:rFonts w:ascii="Bookman Old Style" w:hAnsi="Bookman Old Style"/>
          <w:sz w:val="24"/>
          <w:szCs w:val="24"/>
          <w:lang w:val="id-ID"/>
        </w:rPr>
      </w:pPr>
      <w:r w:rsidRPr="00714700">
        <w:rPr>
          <w:rFonts w:ascii="Bookman Old Style" w:hAnsi="Bookman Old Style"/>
          <w:sz w:val="24"/>
          <w:szCs w:val="24"/>
          <w:lang w:val="id-ID"/>
        </w:rPr>
        <w:t xml:space="preserve">Pasal </w:t>
      </w:r>
      <w:r>
        <w:rPr>
          <w:rFonts w:ascii="Bookman Old Style" w:hAnsi="Bookman Old Style"/>
          <w:sz w:val="24"/>
          <w:szCs w:val="24"/>
          <w:lang w:val="id-ID"/>
        </w:rPr>
        <w:t>9</w:t>
      </w:r>
      <w:r w:rsidRPr="00B91F4E">
        <w:rPr>
          <w:rFonts w:ascii="Bookman Old Style" w:hAnsi="Bookman Old Style"/>
          <w:sz w:val="24"/>
          <w:szCs w:val="24"/>
          <w:lang w:val="id-ID"/>
        </w:rPr>
        <w:t>6</w:t>
      </w:r>
    </w:p>
    <w:p w14:paraId="27D6E6FD" w14:textId="77777777" w:rsidR="00D84DE5" w:rsidRPr="00B91F4E" w:rsidRDefault="00D84DE5" w:rsidP="00CD6D96">
      <w:pPr>
        <w:spacing w:line="360" w:lineRule="exact"/>
        <w:ind w:left="1701"/>
        <w:jc w:val="both"/>
        <w:rPr>
          <w:rFonts w:ascii="Bookman Old Style" w:hAnsi="Bookman Old Style"/>
          <w:lang w:val="id-ID"/>
        </w:rPr>
      </w:pPr>
      <w:r w:rsidRPr="00B91F4E">
        <w:rPr>
          <w:rFonts w:ascii="Bookman Old Style" w:hAnsi="Bookman Old Style"/>
          <w:lang w:val="id-ID"/>
        </w:rPr>
        <w:lastRenderedPageBreak/>
        <w:t>Peraturan Walikota ini mulai berlaku pada tanggal diundangkan.</w:t>
      </w:r>
    </w:p>
    <w:p w14:paraId="7A68386C" w14:textId="77777777" w:rsidR="00D84DE5" w:rsidRPr="00B91F4E" w:rsidRDefault="00D84DE5" w:rsidP="0097777D">
      <w:pPr>
        <w:spacing w:before="60" w:line="360" w:lineRule="exact"/>
        <w:ind w:left="1701"/>
        <w:jc w:val="both"/>
        <w:rPr>
          <w:rFonts w:ascii="Bookman Old Style" w:hAnsi="Bookman Old Style"/>
          <w:lang w:val="id-ID"/>
        </w:rPr>
      </w:pPr>
      <w:r w:rsidRPr="00B91F4E">
        <w:rPr>
          <w:rFonts w:ascii="Bookman Old Style" w:hAnsi="Bookman Old Style"/>
          <w:lang w:val="id-ID"/>
        </w:rPr>
        <w:t>Agar setiap orang mengetahuinya, memerintahkan pengundangan Peraturan Walikota ini dengan penempatannya dalam Berita Daerah Kota Mojokerto.</w:t>
      </w:r>
    </w:p>
    <w:p w14:paraId="0B497023" w14:textId="77777777" w:rsidR="00D84DE5" w:rsidRPr="00B91F4E" w:rsidRDefault="00D84DE5" w:rsidP="00CD6D96">
      <w:pPr>
        <w:pStyle w:val="BodyText"/>
        <w:tabs>
          <w:tab w:val="left" w:pos="4253"/>
          <w:tab w:val="left" w:pos="8460"/>
        </w:tabs>
        <w:ind w:left="4253"/>
        <w:jc w:val="both"/>
        <w:rPr>
          <w:rFonts w:ascii="Bookman Old Style" w:hAnsi="Bookman Old Style"/>
          <w:sz w:val="24"/>
          <w:szCs w:val="24"/>
          <w:lang w:val="id-ID"/>
        </w:rPr>
      </w:pPr>
    </w:p>
    <w:p w14:paraId="1B5FAD95" w14:textId="77777777" w:rsidR="00D84DE5" w:rsidRPr="00B91F4E" w:rsidRDefault="00D84DE5" w:rsidP="00FB3B13">
      <w:pPr>
        <w:tabs>
          <w:tab w:val="left" w:pos="1701"/>
        </w:tabs>
        <w:spacing w:line="320" w:lineRule="exact"/>
        <w:ind w:right="5352"/>
        <w:jc w:val="center"/>
        <w:rPr>
          <w:rFonts w:ascii="Bookman Old Style" w:hAnsi="Bookman Old Style"/>
          <w:color w:val="FFFFFF"/>
          <w:lang w:val="it-IT"/>
        </w:rPr>
      </w:pPr>
      <w:r w:rsidRPr="00B91F4E">
        <w:rPr>
          <w:rFonts w:ascii="Bookman Old Style" w:hAnsi="Bookman Old Style"/>
          <w:color w:val="FFFFFF"/>
          <w:lang w:val="it-IT"/>
        </w:rPr>
        <w:t>Pembina</w:t>
      </w:r>
    </w:p>
    <w:p w14:paraId="4092EFD1" w14:textId="77777777" w:rsidR="00D84DE5" w:rsidRPr="006B5A74" w:rsidRDefault="00D84DE5" w:rsidP="006A0ABB">
      <w:pPr>
        <w:pStyle w:val="BodyTextIndent"/>
        <w:tabs>
          <w:tab w:val="left" w:pos="6379"/>
          <w:tab w:val="left" w:pos="6804"/>
        </w:tabs>
        <w:ind w:left="4320" w:firstLine="120"/>
        <w:rPr>
          <w:rFonts w:ascii="Bookman Old Style" w:hAnsi="Bookman Old Style"/>
          <w:lang w:val="id-ID"/>
        </w:rPr>
      </w:pPr>
      <w:r w:rsidRPr="006B5A74">
        <w:rPr>
          <w:rFonts w:ascii="Bookman Old Style" w:hAnsi="Bookman Old Style"/>
          <w:lang w:val="id-ID"/>
        </w:rPr>
        <w:t>Ditetapkan  di    Mojokerto</w:t>
      </w:r>
    </w:p>
    <w:p w14:paraId="6006F1BA" w14:textId="02D97795" w:rsidR="00D84DE5" w:rsidRPr="00412804" w:rsidRDefault="00D84DE5" w:rsidP="006A0ABB">
      <w:pPr>
        <w:pStyle w:val="BodyTextIndent"/>
        <w:tabs>
          <w:tab w:val="left" w:pos="6379"/>
          <w:tab w:val="left" w:pos="6804"/>
        </w:tabs>
        <w:spacing w:before="60"/>
        <w:ind w:left="4320" w:firstLine="120"/>
        <w:rPr>
          <w:rFonts w:ascii="Bookman Old Style" w:hAnsi="Bookman Old Style"/>
          <w:lang w:val="it-IT"/>
        </w:rPr>
      </w:pPr>
      <w:r w:rsidRPr="006B5A74">
        <w:rPr>
          <w:rFonts w:ascii="Bookman Old Style" w:hAnsi="Bookman Old Style"/>
          <w:lang w:val="id-ID"/>
        </w:rPr>
        <w:t>pada  tanggal</w:t>
      </w:r>
      <w:r w:rsidR="00CD6D96">
        <w:rPr>
          <w:rFonts w:ascii="Bookman Old Style" w:hAnsi="Bookman Old Style"/>
          <w:color w:val="auto"/>
          <w:lang w:val="es-ES"/>
        </w:rPr>
        <w:t xml:space="preserve">   </w:t>
      </w:r>
      <w:r w:rsidR="00E4161C">
        <w:rPr>
          <w:rFonts w:ascii="Bookman Old Style" w:hAnsi="Bookman Old Style"/>
          <w:color w:val="auto"/>
          <w:lang w:val="es-ES"/>
        </w:rPr>
        <w:t xml:space="preserve">                    </w:t>
      </w:r>
      <w:r w:rsidR="00CD6D96">
        <w:rPr>
          <w:rFonts w:ascii="Bookman Old Style" w:hAnsi="Bookman Old Style"/>
          <w:color w:val="auto"/>
          <w:lang w:val="es-ES"/>
        </w:rPr>
        <w:t xml:space="preserve">  </w:t>
      </w:r>
      <w:r>
        <w:rPr>
          <w:rFonts w:ascii="Bookman Old Style" w:hAnsi="Bookman Old Style"/>
          <w:lang w:val="id-ID"/>
        </w:rPr>
        <w:t>202</w:t>
      </w:r>
      <w:r w:rsidR="00E4161C" w:rsidRPr="00412804">
        <w:rPr>
          <w:rFonts w:ascii="Bookman Old Style" w:hAnsi="Bookman Old Style"/>
          <w:lang w:val="it-IT"/>
        </w:rPr>
        <w:t>3</w:t>
      </w:r>
    </w:p>
    <w:p w14:paraId="05744D62" w14:textId="77777777" w:rsidR="00D84DE5" w:rsidRPr="006B5A74" w:rsidRDefault="00D84DE5" w:rsidP="006A0ABB">
      <w:pPr>
        <w:pStyle w:val="BodyTextIndent"/>
        <w:spacing w:before="240"/>
        <w:ind w:left="4500" w:hanging="60"/>
        <w:jc w:val="center"/>
        <w:rPr>
          <w:rFonts w:ascii="Bookman Old Style" w:hAnsi="Bookman Old Style"/>
          <w:lang w:val="id-ID"/>
        </w:rPr>
      </w:pPr>
      <w:r w:rsidRPr="006B5A74">
        <w:rPr>
          <w:rFonts w:ascii="Bookman Old Style" w:hAnsi="Bookman Old Style"/>
          <w:lang w:val="id-ID"/>
        </w:rPr>
        <w:t>WALIKOTA  MOJOKERTO,</w:t>
      </w:r>
    </w:p>
    <w:p w14:paraId="59C94FCA" w14:textId="2A88D761" w:rsidR="00D84DE5" w:rsidRPr="006B5A74" w:rsidRDefault="00543D36" w:rsidP="006A0ABB">
      <w:pPr>
        <w:pStyle w:val="BodyTextIndent"/>
        <w:ind w:left="4500" w:hanging="60"/>
        <w:jc w:val="center"/>
        <w:rPr>
          <w:rFonts w:ascii="Bookman Old Style" w:hAnsi="Bookman Old Style"/>
          <w:lang w:val="id-ID"/>
        </w:rPr>
      </w:pPr>
      <w:r>
        <w:rPr>
          <w:noProof/>
        </w:rPr>
        <mc:AlternateContent>
          <mc:Choice Requires="wps">
            <w:drawing>
              <wp:anchor distT="0" distB="0" distL="114300" distR="114300" simplePos="0" relativeHeight="251657216" behindDoc="0" locked="0" layoutInCell="1" allowOverlap="1" wp14:anchorId="344334EE" wp14:editId="54FA89E4">
                <wp:simplePos x="0" y="0"/>
                <wp:positionH relativeFrom="column">
                  <wp:posOffset>3402330</wp:posOffset>
                </wp:positionH>
                <wp:positionV relativeFrom="paragraph">
                  <wp:posOffset>139700</wp:posOffset>
                </wp:positionV>
                <wp:extent cx="1959610" cy="342900"/>
                <wp:effectExtent l="0" t="0" r="0" b="0"/>
                <wp:wrapNone/>
                <wp:docPr id="11984249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342900"/>
                        </a:xfrm>
                        <a:prstGeom prst="rect">
                          <a:avLst/>
                        </a:prstGeom>
                        <a:solidFill>
                          <a:srgbClr val="FFFFFF"/>
                        </a:solidFill>
                        <a:ln>
                          <a:noFill/>
                        </a:ln>
                      </wps:spPr>
                      <wps:txbx>
                        <w:txbxContent>
                          <w:p w14:paraId="699BE408" w14:textId="69900206" w:rsidR="002D592B" w:rsidRPr="006B6D50" w:rsidRDefault="002D592B" w:rsidP="006B5A74">
                            <w:pPr>
                              <w:jc w:val="center"/>
                              <w:rPr>
                                <w:rFonts w:ascii="Bookman Old Style" w:hAnsi="Bookman Old Style"/>
                                <w:b/>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334EE" id="_x0000_t202" coordsize="21600,21600" o:spt="202" path="m,l,21600r21600,l21600,xe">
                <v:stroke joinstyle="miter"/>
                <v:path gradientshapeok="t" o:connecttype="rect"/>
              </v:shapetype>
              <v:shape id="Text Box 3" o:spid="_x0000_s1026" type="#_x0000_t202" style="position:absolute;left:0;text-align:left;margin-left:267.9pt;margin-top:11pt;width:15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" stroked="f">
                <v:textbox>
                  <w:txbxContent>
                    <w:p w14:paraId="699BE408" w14:textId="69900206" w:rsidR="002D592B" w:rsidRPr="006B6D50" w:rsidRDefault="002D592B" w:rsidP="006B5A74">
                      <w:pPr>
                        <w:jc w:val="center"/>
                        <w:rPr>
                          <w:rFonts w:ascii="Bookman Old Style" w:hAnsi="Bookman Old Style"/>
                          <w:b/>
                          <w:color w:val="404040"/>
                        </w:rPr>
                      </w:pPr>
                    </w:p>
                  </w:txbxContent>
                </v:textbox>
              </v:shape>
            </w:pict>
          </mc:Fallback>
        </mc:AlternateContent>
      </w:r>
    </w:p>
    <w:p w14:paraId="1B06D226" w14:textId="77777777" w:rsidR="00D84DE5" w:rsidRPr="006B5A74" w:rsidRDefault="00D84DE5" w:rsidP="006A0ABB">
      <w:pPr>
        <w:pStyle w:val="BodyTextIndent"/>
        <w:spacing w:before="600"/>
        <w:ind w:left="4500" w:hanging="60"/>
        <w:jc w:val="center"/>
        <w:rPr>
          <w:rFonts w:ascii="Bookman Old Style" w:hAnsi="Bookman Old Style"/>
          <w:lang w:val="id-ID"/>
        </w:rPr>
      </w:pPr>
      <w:r w:rsidRPr="006B5A74">
        <w:rPr>
          <w:rFonts w:ascii="Bookman Old Style" w:hAnsi="Bookman Old Style"/>
          <w:lang w:val="id-ID"/>
        </w:rPr>
        <w:t>IKA PUSPITASARI</w:t>
      </w:r>
    </w:p>
    <w:p w14:paraId="6FB8C681" w14:textId="07D937BD" w:rsidR="00D84DE5" w:rsidRPr="00946BDB" w:rsidRDefault="00543D36" w:rsidP="006B5A74">
      <w:pPr>
        <w:spacing w:line="360" w:lineRule="auto"/>
        <w:jc w:val="both"/>
        <w:rPr>
          <w:lang w:val="id-ID"/>
        </w:rPr>
      </w:pPr>
      <w:r>
        <w:rPr>
          <w:noProof/>
        </w:rPr>
        <mc:AlternateContent>
          <mc:Choice Requires="wps">
            <w:drawing>
              <wp:anchor distT="0" distB="0" distL="114300" distR="114300" simplePos="0" relativeHeight="251658240" behindDoc="0" locked="0" layoutInCell="1" allowOverlap="1" wp14:anchorId="1152696D" wp14:editId="3442F5B7">
                <wp:simplePos x="0" y="0"/>
                <wp:positionH relativeFrom="column">
                  <wp:posOffset>0</wp:posOffset>
                </wp:positionH>
                <wp:positionV relativeFrom="paragraph">
                  <wp:posOffset>133985</wp:posOffset>
                </wp:positionV>
                <wp:extent cx="5847080" cy="2939415"/>
                <wp:effectExtent l="0" t="0" r="0" b="0"/>
                <wp:wrapNone/>
                <wp:docPr id="791742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939415"/>
                        </a:xfrm>
                        <a:prstGeom prst="rect">
                          <a:avLst/>
                        </a:prstGeom>
                        <a:solidFill>
                          <a:srgbClr val="FFFFFF"/>
                        </a:solidFill>
                        <a:ln>
                          <a:noFill/>
                        </a:ln>
                      </wps:spPr>
                      <wps:txbx>
                        <w:txbxContent>
                          <w:p w14:paraId="2923D33E" w14:textId="77777777" w:rsidR="002D592B" w:rsidRPr="00412804" w:rsidRDefault="002D592B" w:rsidP="006A0ABB">
                            <w:pPr>
                              <w:rPr>
                                <w:rFonts w:ascii="Bookman Old Style" w:hAnsi="Bookman Old Style"/>
                                <w:lang w:val="it-IT"/>
                              </w:rPr>
                            </w:pPr>
                            <w:r w:rsidRPr="00412804">
                              <w:rPr>
                                <w:rFonts w:ascii="Bookman Old Style" w:hAnsi="Bookman Old Style"/>
                                <w:lang w:val="it-IT"/>
                              </w:rPr>
                              <w:t>Diundangkan di Mojokerto</w:t>
                            </w:r>
                          </w:p>
                          <w:p w14:paraId="1CC7A564" w14:textId="3220B4E3" w:rsidR="009D2638" w:rsidRPr="00412804" w:rsidRDefault="002D592B" w:rsidP="006A0ABB">
                            <w:pPr>
                              <w:spacing w:before="120"/>
                              <w:rPr>
                                <w:rFonts w:ascii="Bookman Old Style" w:hAnsi="Bookman Old Style"/>
                                <w:lang w:val="it-IT"/>
                              </w:rPr>
                            </w:pPr>
                            <w:r w:rsidRPr="00412804">
                              <w:rPr>
                                <w:rFonts w:ascii="Bookman Old Style" w:hAnsi="Bookman Old Style"/>
                                <w:lang w:val="it-IT"/>
                              </w:rPr>
                              <w:t xml:space="preserve">pada </w:t>
                            </w:r>
                            <w:r w:rsidRPr="00412804">
                              <w:rPr>
                                <w:rFonts w:ascii="Bookman Old Style" w:hAnsi="Bookman Old Style"/>
                                <w:color w:val="auto"/>
                                <w:lang w:val="it-IT"/>
                              </w:rPr>
                              <w:t xml:space="preserve">tanggal                        </w:t>
                            </w:r>
                            <w:r w:rsidRPr="00412804">
                              <w:rPr>
                                <w:rFonts w:ascii="Bookman Old Style" w:hAnsi="Bookman Old Style"/>
                                <w:lang w:val="it-IT"/>
                              </w:rPr>
                              <w:t>2023</w:t>
                            </w:r>
                          </w:p>
                          <w:p w14:paraId="66549840" w14:textId="77777777" w:rsidR="002D592B" w:rsidRPr="00412804" w:rsidRDefault="002D592B" w:rsidP="006B5A74">
                            <w:pPr>
                              <w:spacing w:before="120" w:line="360" w:lineRule="exact"/>
                              <w:ind w:left="357" w:right="1877"/>
                              <w:jc w:val="center"/>
                              <w:rPr>
                                <w:rFonts w:ascii="Bookman Old Style" w:hAnsi="Bookman Old Style"/>
                                <w:lang w:val="it-IT"/>
                              </w:rPr>
                            </w:pPr>
                            <w:r w:rsidRPr="00412804">
                              <w:rPr>
                                <w:rFonts w:ascii="Bookman Old Style" w:hAnsi="Bookman Old Style"/>
                                <w:lang w:val="it-IT"/>
                              </w:rPr>
                              <w:t>SEKRETARIS DAERAH KOTA MOJOKERTO,</w:t>
                            </w:r>
                          </w:p>
                          <w:p w14:paraId="5661C603" w14:textId="77777777" w:rsidR="002D592B" w:rsidRPr="00412804" w:rsidRDefault="002D592B" w:rsidP="006B5A74">
                            <w:pPr>
                              <w:spacing w:line="360" w:lineRule="exact"/>
                              <w:ind w:left="357" w:right="1877"/>
                              <w:jc w:val="center"/>
                              <w:rPr>
                                <w:rFonts w:ascii="Bookman Old Style" w:hAnsi="Bookman Old Style"/>
                                <w:lang w:val="it-IT"/>
                              </w:rPr>
                            </w:pPr>
                          </w:p>
                          <w:p w14:paraId="7FF6371B" w14:textId="77777777" w:rsidR="002D592B" w:rsidRPr="00412804" w:rsidRDefault="002D592B" w:rsidP="006B5A74">
                            <w:pPr>
                              <w:spacing w:line="360" w:lineRule="exact"/>
                              <w:ind w:left="357" w:right="1877"/>
                              <w:jc w:val="center"/>
                              <w:rPr>
                                <w:rFonts w:ascii="Bookman Old Style" w:hAnsi="Bookman Old Style"/>
                                <w:lang w:val="it-IT"/>
                              </w:rPr>
                            </w:pPr>
                          </w:p>
                          <w:p w14:paraId="23ACF4BB" w14:textId="77777777" w:rsidR="002D592B" w:rsidRPr="00412804" w:rsidRDefault="002D592B" w:rsidP="006B5A74">
                            <w:pPr>
                              <w:spacing w:line="360" w:lineRule="exact"/>
                              <w:ind w:left="357" w:right="1877"/>
                              <w:jc w:val="center"/>
                              <w:rPr>
                                <w:rFonts w:ascii="Bookman Old Style" w:hAnsi="Bookman Old Style"/>
                                <w:color w:val="FFFFFF"/>
                                <w:lang w:val="it-IT"/>
                              </w:rPr>
                            </w:pPr>
                          </w:p>
                          <w:p w14:paraId="3D356F65" w14:textId="77777777" w:rsidR="002D592B" w:rsidRPr="00412804" w:rsidRDefault="002D592B" w:rsidP="006B5A74">
                            <w:pPr>
                              <w:ind w:right="1412"/>
                              <w:jc w:val="center"/>
                              <w:rPr>
                                <w:rFonts w:ascii="Bookman Old Style" w:hAnsi="Bookman Old Style"/>
                                <w:lang w:val="it-IT"/>
                              </w:rPr>
                            </w:pPr>
                            <w:r w:rsidRPr="00412804">
                              <w:rPr>
                                <w:rFonts w:ascii="Bookman Old Style" w:hAnsi="Bookman Old Style"/>
                                <w:u w:val="single"/>
                                <w:lang w:val="it-IT"/>
                              </w:rPr>
                              <w:t>GAGUK TRI PRASETYO, ATD, M.M.</w:t>
                            </w:r>
                          </w:p>
                          <w:p w14:paraId="45FF37C7" w14:textId="77777777" w:rsidR="002D592B" w:rsidRPr="006B5A74" w:rsidRDefault="002D592B" w:rsidP="006B5A74">
                            <w:pPr>
                              <w:spacing w:line="320" w:lineRule="exact"/>
                              <w:ind w:right="1412"/>
                              <w:jc w:val="center"/>
                              <w:rPr>
                                <w:rFonts w:ascii="Bookman Old Style" w:hAnsi="Bookman Old Style"/>
                                <w:lang w:val="pt-BR"/>
                              </w:rPr>
                            </w:pPr>
                            <w:r w:rsidRPr="006B5A74">
                              <w:rPr>
                                <w:rFonts w:ascii="Bookman Old Style" w:hAnsi="Bookman Old Style"/>
                                <w:lang w:val="pt-BR"/>
                              </w:rPr>
                              <w:t>Pembina Utama M</w:t>
                            </w:r>
                            <w:r>
                              <w:rPr>
                                <w:rFonts w:ascii="Bookman Old Style" w:hAnsi="Bookman Old Style"/>
                                <w:lang w:val="pt-BR"/>
                              </w:rPr>
                              <w:t>adya</w:t>
                            </w:r>
                          </w:p>
                          <w:p w14:paraId="6B0BAF12" w14:textId="77777777" w:rsidR="002D592B" w:rsidRDefault="002D592B" w:rsidP="006B5A74">
                            <w:pPr>
                              <w:spacing w:line="320" w:lineRule="exact"/>
                              <w:ind w:left="357" w:right="1877"/>
                              <w:jc w:val="center"/>
                              <w:rPr>
                                <w:rFonts w:ascii="Bookman Old Style" w:hAnsi="Bookman Old Style"/>
                                <w:shd w:val="clear" w:color="auto" w:fill="FFFFFF"/>
                                <w:lang w:val="pt-BR"/>
                              </w:rPr>
                            </w:pPr>
                            <w:r w:rsidRPr="006B5A74">
                              <w:rPr>
                                <w:rFonts w:ascii="Bookman Old Style" w:hAnsi="Bookman Old Style"/>
                                <w:lang w:val="pt-BR"/>
                              </w:rPr>
                              <w:t xml:space="preserve">    NIP. </w:t>
                            </w:r>
                            <w:r w:rsidRPr="006B5A74">
                              <w:rPr>
                                <w:rFonts w:ascii="Bookman Old Style" w:hAnsi="Bookman Old Style"/>
                                <w:shd w:val="clear" w:color="auto" w:fill="FFFFFF"/>
                                <w:lang w:val="pt-BR"/>
                              </w:rPr>
                              <w:t>19680206 199301 1 002</w:t>
                            </w:r>
                          </w:p>
                          <w:p w14:paraId="3A484751" w14:textId="5F7526B0" w:rsidR="002D592B" w:rsidRPr="0097777D" w:rsidRDefault="002D592B" w:rsidP="0097777D">
                            <w:pPr>
                              <w:spacing w:before="120" w:line="320" w:lineRule="exact"/>
                              <w:ind w:left="180" w:right="285"/>
                              <w:jc w:val="both"/>
                              <w:rPr>
                                <w:rFonts w:ascii="Bookman Old Style" w:hAnsi="Bookman Old Style"/>
                                <w:lang w:val="pt-BR"/>
                              </w:rPr>
                            </w:pPr>
                            <w:r w:rsidRPr="0097777D">
                              <w:rPr>
                                <w:rFonts w:ascii="Bookman Old Style" w:hAnsi="Bookman Old Style"/>
                                <w:lang w:val="pt-BR"/>
                              </w:rPr>
                              <w:t>BERITA DAERAH KOTA MOJOKERTO TAHUN 202</w:t>
                            </w:r>
                            <w:r>
                              <w:rPr>
                                <w:rFonts w:ascii="Bookman Old Style" w:hAnsi="Bookman Old Style"/>
                                <w:lang w:val="pt-BR"/>
                              </w:rPr>
                              <w:t>3</w:t>
                            </w:r>
                            <w:r w:rsidRPr="0097777D">
                              <w:rPr>
                                <w:rFonts w:ascii="Bookman Old Style" w:hAnsi="Bookman Old Style"/>
                                <w:lang w:val="pt-BR"/>
                              </w:rPr>
                              <w:t xml:space="preserve"> NOMOR</w:t>
                            </w:r>
                            <w:r>
                              <w:rPr>
                                <w:rFonts w:ascii="Bookman Old Style" w:hAnsi="Bookman Old Style"/>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696D" id="Text Box 2" o:spid="_x0000_s1027" type="#_x0000_t202" style="position:absolute;left:0;text-align:left;margin-left:0;margin-top:10.55pt;width:460.4pt;height:2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" stroked="f">
                <v:textbox>
                  <w:txbxContent>
                    <w:p w14:paraId="2923D33E" w14:textId="77777777" w:rsidR="002D592B" w:rsidRPr="00412804" w:rsidRDefault="002D592B" w:rsidP="006A0ABB">
                      <w:pPr>
                        <w:rPr>
                          <w:rFonts w:ascii="Bookman Old Style" w:hAnsi="Bookman Old Style"/>
                          <w:lang w:val="it-IT"/>
                        </w:rPr>
                      </w:pPr>
                      <w:r w:rsidRPr="00412804">
                        <w:rPr>
                          <w:rFonts w:ascii="Bookman Old Style" w:hAnsi="Bookman Old Style"/>
                          <w:lang w:val="it-IT"/>
                        </w:rPr>
                        <w:t>Diundangkan di Mojokerto</w:t>
                      </w:r>
                    </w:p>
                    <w:p w14:paraId="1CC7A564" w14:textId="3220B4E3" w:rsidR="009D2638" w:rsidRPr="00412804" w:rsidRDefault="002D592B" w:rsidP="006A0ABB">
                      <w:pPr>
                        <w:spacing w:before="120"/>
                        <w:rPr>
                          <w:rFonts w:ascii="Bookman Old Style" w:hAnsi="Bookman Old Style"/>
                          <w:lang w:val="it-IT"/>
                        </w:rPr>
                      </w:pPr>
                      <w:r w:rsidRPr="00412804">
                        <w:rPr>
                          <w:rFonts w:ascii="Bookman Old Style" w:hAnsi="Bookman Old Style"/>
                          <w:lang w:val="it-IT"/>
                        </w:rPr>
                        <w:t xml:space="preserve">pada </w:t>
                      </w:r>
                      <w:r w:rsidRPr="00412804">
                        <w:rPr>
                          <w:rFonts w:ascii="Bookman Old Style" w:hAnsi="Bookman Old Style"/>
                          <w:color w:val="auto"/>
                          <w:lang w:val="it-IT"/>
                        </w:rPr>
                        <w:t xml:space="preserve">tanggal                        </w:t>
                      </w:r>
                      <w:r w:rsidRPr="00412804">
                        <w:rPr>
                          <w:rFonts w:ascii="Bookman Old Style" w:hAnsi="Bookman Old Style"/>
                          <w:lang w:val="it-IT"/>
                        </w:rPr>
                        <w:t>2023</w:t>
                      </w:r>
                    </w:p>
                    <w:p w14:paraId="66549840" w14:textId="77777777" w:rsidR="002D592B" w:rsidRPr="00412804" w:rsidRDefault="002D592B" w:rsidP="006B5A74">
                      <w:pPr>
                        <w:spacing w:before="120" w:line="360" w:lineRule="exact"/>
                        <w:ind w:left="357" w:right="1877"/>
                        <w:jc w:val="center"/>
                        <w:rPr>
                          <w:rFonts w:ascii="Bookman Old Style" w:hAnsi="Bookman Old Style"/>
                          <w:lang w:val="it-IT"/>
                        </w:rPr>
                      </w:pPr>
                      <w:r w:rsidRPr="00412804">
                        <w:rPr>
                          <w:rFonts w:ascii="Bookman Old Style" w:hAnsi="Bookman Old Style"/>
                          <w:lang w:val="it-IT"/>
                        </w:rPr>
                        <w:t>SEKRETARIS DAERAH KOTA MOJOKERTO,</w:t>
                      </w:r>
                    </w:p>
                    <w:p w14:paraId="5661C603" w14:textId="77777777" w:rsidR="002D592B" w:rsidRPr="00412804" w:rsidRDefault="002D592B" w:rsidP="006B5A74">
                      <w:pPr>
                        <w:spacing w:line="360" w:lineRule="exact"/>
                        <w:ind w:left="357" w:right="1877"/>
                        <w:jc w:val="center"/>
                        <w:rPr>
                          <w:rFonts w:ascii="Bookman Old Style" w:hAnsi="Bookman Old Style"/>
                          <w:lang w:val="it-IT"/>
                        </w:rPr>
                      </w:pPr>
                    </w:p>
                    <w:p w14:paraId="7FF6371B" w14:textId="77777777" w:rsidR="002D592B" w:rsidRPr="00412804" w:rsidRDefault="002D592B" w:rsidP="006B5A74">
                      <w:pPr>
                        <w:spacing w:line="360" w:lineRule="exact"/>
                        <w:ind w:left="357" w:right="1877"/>
                        <w:jc w:val="center"/>
                        <w:rPr>
                          <w:rFonts w:ascii="Bookman Old Style" w:hAnsi="Bookman Old Style"/>
                          <w:lang w:val="it-IT"/>
                        </w:rPr>
                      </w:pPr>
                    </w:p>
                    <w:p w14:paraId="23ACF4BB" w14:textId="77777777" w:rsidR="002D592B" w:rsidRPr="00412804" w:rsidRDefault="002D592B" w:rsidP="006B5A74">
                      <w:pPr>
                        <w:spacing w:line="360" w:lineRule="exact"/>
                        <w:ind w:left="357" w:right="1877"/>
                        <w:jc w:val="center"/>
                        <w:rPr>
                          <w:rFonts w:ascii="Bookman Old Style" w:hAnsi="Bookman Old Style"/>
                          <w:color w:val="FFFFFF"/>
                          <w:lang w:val="it-IT"/>
                        </w:rPr>
                      </w:pPr>
                    </w:p>
                    <w:p w14:paraId="3D356F65" w14:textId="77777777" w:rsidR="002D592B" w:rsidRPr="00412804" w:rsidRDefault="002D592B" w:rsidP="006B5A74">
                      <w:pPr>
                        <w:ind w:right="1412"/>
                        <w:jc w:val="center"/>
                        <w:rPr>
                          <w:rFonts w:ascii="Bookman Old Style" w:hAnsi="Bookman Old Style"/>
                          <w:lang w:val="it-IT"/>
                        </w:rPr>
                      </w:pPr>
                      <w:r w:rsidRPr="00412804">
                        <w:rPr>
                          <w:rFonts w:ascii="Bookman Old Style" w:hAnsi="Bookman Old Style"/>
                          <w:u w:val="single"/>
                          <w:lang w:val="it-IT"/>
                        </w:rPr>
                        <w:t>GAGUK TRI PRASETYO, ATD, M.M.</w:t>
                      </w:r>
                    </w:p>
                    <w:p w14:paraId="45FF37C7" w14:textId="77777777" w:rsidR="002D592B" w:rsidRPr="006B5A74" w:rsidRDefault="002D592B" w:rsidP="006B5A74">
                      <w:pPr>
                        <w:spacing w:line="320" w:lineRule="exact"/>
                        <w:ind w:right="1412"/>
                        <w:jc w:val="center"/>
                        <w:rPr>
                          <w:rFonts w:ascii="Bookman Old Style" w:hAnsi="Bookman Old Style"/>
                          <w:lang w:val="pt-BR"/>
                        </w:rPr>
                      </w:pPr>
                      <w:r w:rsidRPr="006B5A74">
                        <w:rPr>
                          <w:rFonts w:ascii="Bookman Old Style" w:hAnsi="Bookman Old Style"/>
                          <w:lang w:val="pt-BR"/>
                        </w:rPr>
                        <w:t>Pembina Utama M</w:t>
                      </w:r>
                      <w:r>
                        <w:rPr>
                          <w:rFonts w:ascii="Bookman Old Style" w:hAnsi="Bookman Old Style"/>
                          <w:lang w:val="pt-BR"/>
                        </w:rPr>
                        <w:t>adya</w:t>
                      </w:r>
                    </w:p>
                    <w:p w14:paraId="6B0BAF12" w14:textId="77777777" w:rsidR="002D592B" w:rsidRDefault="002D592B" w:rsidP="006B5A74">
                      <w:pPr>
                        <w:spacing w:line="320" w:lineRule="exact"/>
                        <w:ind w:left="357" w:right="1877"/>
                        <w:jc w:val="center"/>
                        <w:rPr>
                          <w:rFonts w:ascii="Bookman Old Style" w:hAnsi="Bookman Old Style"/>
                          <w:shd w:val="clear" w:color="auto" w:fill="FFFFFF"/>
                          <w:lang w:val="pt-BR"/>
                        </w:rPr>
                      </w:pPr>
                      <w:r w:rsidRPr="006B5A74">
                        <w:rPr>
                          <w:rFonts w:ascii="Bookman Old Style" w:hAnsi="Bookman Old Style"/>
                          <w:lang w:val="pt-BR"/>
                        </w:rPr>
                        <w:t xml:space="preserve">    NIP. </w:t>
                      </w:r>
                      <w:r w:rsidRPr="006B5A74">
                        <w:rPr>
                          <w:rFonts w:ascii="Bookman Old Style" w:hAnsi="Bookman Old Style"/>
                          <w:shd w:val="clear" w:color="auto" w:fill="FFFFFF"/>
                          <w:lang w:val="pt-BR"/>
                        </w:rPr>
                        <w:t>19680206 199301 1 002</w:t>
                      </w:r>
                    </w:p>
                    <w:p w14:paraId="3A484751" w14:textId="5F7526B0" w:rsidR="002D592B" w:rsidRPr="0097777D" w:rsidRDefault="002D592B" w:rsidP="0097777D">
                      <w:pPr>
                        <w:spacing w:before="120" w:line="320" w:lineRule="exact"/>
                        <w:ind w:left="180" w:right="285"/>
                        <w:jc w:val="both"/>
                        <w:rPr>
                          <w:rFonts w:ascii="Bookman Old Style" w:hAnsi="Bookman Old Style"/>
                          <w:lang w:val="pt-BR"/>
                        </w:rPr>
                      </w:pPr>
                      <w:r w:rsidRPr="0097777D">
                        <w:rPr>
                          <w:rFonts w:ascii="Bookman Old Style" w:hAnsi="Bookman Old Style"/>
                          <w:lang w:val="pt-BR"/>
                        </w:rPr>
                        <w:t>BERITA DAERAH KOTA MOJOKERTO TAHUN 202</w:t>
                      </w:r>
                      <w:r>
                        <w:rPr>
                          <w:rFonts w:ascii="Bookman Old Style" w:hAnsi="Bookman Old Style"/>
                          <w:lang w:val="pt-BR"/>
                        </w:rPr>
                        <w:t>3</w:t>
                      </w:r>
                      <w:r w:rsidRPr="0097777D">
                        <w:rPr>
                          <w:rFonts w:ascii="Bookman Old Style" w:hAnsi="Bookman Old Style"/>
                          <w:lang w:val="pt-BR"/>
                        </w:rPr>
                        <w:t xml:space="preserve"> NOMOR</w:t>
                      </w:r>
                      <w:r>
                        <w:rPr>
                          <w:rFonts w:ascii="Bookman Old Style" w:hAnsi="Bookman Old Style"/>
                          <w:lang w:val="pt-BR"/>
                        </w:rPr>
                        <w:t xml:space="preserve"> .......</w:t>
                      </w:r>
                    </w:p>
                  </w:txbxContent>
                </v:textbox>
              </v:shape>
            </w:pict>
          </mc:Fallback>
        </mc:AlternateContent>
      </w:r>
    </w:p>
    <w:p w14:paraId="1EA446BD" w14:textId="77777777" w:rsidR="00D84DE5" w:rsidRPr="00946BDB" w:rsidRDefault="00D84DE5" w:rsidP="006B5A74">
      <w:pPr>
        <w:spacing w:line="360" w:lineRule="auto"/>
        <w:jc w:val="both"/>
        <w:rPr>
          <w:lang w:val="id-ID"/>
        </w:rPr>
      </w:pPr>
    </w:p>
    <w:p w14:paraId="1F3A8E83" w14:textId="77777777" w:rsidR="00D84DE5" w:rsidRPr="00946BDB" w:rsidRDefault="00D84DE5" w:rsidP="006B5A74">
      <w:pPr>
        <w:spacing w:line="360" w:lineRule="auto"/>
        <w:ind w:left="493" w:right="4038"/>
        <w:rPr>
          <w:b/>
          <w:lang w:val="id-ID"/>
        </w:rPr>
      </w:pPr>
    </w:p>
    <w:p w14:paraId="247A06DE" w14:textId="77777777" w:rsidR="00D84DE5" w:rsidRDefault="00D84DE5" w:rsidP="006B5A74">
      <w:pPr>
        <w:pStyle w:val="ListParagraph"/>
        <w:tabs>
          <w:tab w:val="left" w:pos="900"/>
        </w:tabs>
        <w:spacing w:before="120" w:line="340" w:lineRule="exact"/>
        <w:ind w:left="2127" w:firstLine="2409"/>
        <w:jc w:val="center"/>
        <w:rPr>
          <w:lang w:val="id-ID"/>
        </w:rPr>
      </w:pPr>
    </w:p>
    <w:p w14:paraId="78662CDD" w14:textId="109D25CB" w:rsidR="00D84DE5" w:rsidRDefault="00543D36" w:rsidP="006B5A74">
      <w:pPr>
        <w:pStyle w:val="ListParagraph"/>
        <w:tabs>
          <w:tab w:val="left" w:pos="900"/>
        </w:tabs>
        <w:spacing w:before="120" w:line="340" w:lineRule="exact"/>
        <w:ind w:left="2127" w:firstLine="2409"/>
        <w:jc w:val="center"/>
        <w:rPr>
          <w:lang w:val="id-ID"/>
        </w:rPr>
      </w:pPr>
      <w:r>
        <w:rPr>
          <w:noProof/>
        </w:rPr>
        <mc:AlternateContent>
          <mc:Choice Requires="wps">
            <w:drawing>
              <wp:anchor distT="0" distB="0" distL="114300" distR="114300" simplePos="0" relativeHeight="251659264" behindDoc="0" locked="0" layoutInCell="1" allowOverlap="1" wp14:anchorId="21A341B5" wp14:editId="7D99CEBD">
                <wp:simplePos x="0" y="0"/>
                <wp:positionH relativeFrom="column">
                  <wp:posOffset>789940</wp:posOffset>
                </wp:positionH>
                <wp:positionV relativeFrom="paragraph">
                  <wp:posOffset>81280</wp:posOffset>
                </wp:positionV>
                <wp:extent cx="3275330" cy="342900"/>
                <wp:effectExtent l="0" t="0" r="0" b="0"/>
                <wp:wrapNone/>
                <wp:docPr id="10101704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42900"/>
                        </a:xfrm>
                        <a:prstGeom prst="rect">
                          <a:avLst/>
                        </a:prstGeom>
                        <a:solidFill>
                          <a:srgbClr val="FFFFFF"/>
                        </a:solidFill>
                        <a:ln>
                          <a:noFill/>
                        </a:ln>
                      </wps:spPr>
                      <wps:txbx>
                        <w:txbxContent>
                          <w:p w14:paraId="3E9944C2" w14:textId="1A0B24B8" w:rsidR="002D592B" w:rsidRPr="006B6D50" w:rsidRDefault="002D592B" w:rsidP="00CD6D96">
                            <w:pPr>
                              <w:jc w:val="center"/>
                              <w:rPr>
                                <w:rFonts w:ascii="Bookman Old Style" w:hAnsi="Bookman Old Style"/>
                                <w:b/>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41B5" id="Text Box 1" o:spid="_x0000_s1028" type="#_x0000_t202" style="position:absolute;left:0;text-align:left;margin-left:62.2pt;margin-top:6.4pt;width:257.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" stroked="f">
                <v:textbox>
                  <w:txbxContent>
                    <w:p w14:paraId="3E9944C2" w14:textId="1A0B24B8" w:rsidR="002D592B" w:rsidRPr="006B6D50" w:rsidRDefault="002D592B" w:rsidP="00CD6D96">
                      <w:pPr>
                        <w:jc w:val="center"/>
                        <w:rPr>
                          <w:rFonts w:ascii="Bookman Old Style" w:hAnsi="Bookman Old Style"/>
                          <w:b/>
                          <w:color w:val="404040"/>
                        </w:rPr>
                      </w:pPr>
                    </w:p>
                  </w:txbxContent>
                </v:textbox>
              </v:shape>
            </w:pict>
          </mc:Fallback>
        </mc:AlternateContent>
      </w:r>
    </w:p>
    <w:p w14:paraId="02D41FA9" w14:textId="77777777" w:rsidR="00D84DE5" w:rsidRDefault="00D84DE5" w:rsidP="006B5A74">
      <w:pPr>
        <w:pStyle w:val="ListParagraph"/>
        <w:tabs>
          <w:tab w:val="left" w:pos="900"/>
        </w:tabs>
        <w:spacing w:before="120" w:line="340" w:lineRule="exact"/>
        <w:ind w:left="2127" w:firstLine="2409"/>
        <w:jc w:val="center"/>
        <w:rPr>
          <w:lang w:val="id-ID"/>
        </w:rPr>
      </w:pPr>
    </w:p>
    <w:p w14:paraId="1ECF5629" w14:textId="77777777" w:rsidR="00D84DE5" w:rsidRDefault="00D84DE5" w:rsidP="006B5A74">
      <w:pPr>
        <w:pStyle w:val="ListParagraph"/>
        <w:tabs>
          <w:tab w:val="left" w:pos="900"/>
        </w:tabs>
        <w:spacing w:before="120" w:line="340" w:lineRule="exact"/>
        <w:ind w:left="2127" w:firstLine="2409"/>
        <w:jc w:val="center"/>
        <w:rPr>
          <w:lang w:val="id-ID"/>
        </w:rPr>
      </w:pPr>
    </w:p>
    <w:p w14:paraId="13292C7B" w14:textId="77777777" w:rsidR="00D84DE5" w:rsidRDefault="00D84DE5" w:rsidP="006B5A74">
      <w:pPr>
        <w:pStyle w:val="ListParagraph"/>
        <w:tabs>
          <w:tab w:val="left" w:pos="900"/>
        </w:tabs>
        <w:spacing w:before="120" w:line="340" w:lineRule="exact"/>
        <w:ind w:left="2127" w:firstLine="2409"/>
        <w:jc w:val="center"/>
        <w:rPr>
          <w:lang w:val="id-ID"/>
        </w:rPr>
      </w:pPr>
    </w:p>
    <w:p w14:paraId="2D9C1D09" w14:textId="77777777" w:rsidR="00D84DE5" w:rsidRDefault="00D84DE5" w:rsidP="006B5A74">
      <w:pPr>
        <w:pStyle w:val="ListParagraph"/>
        <w:tabs>
          <w:tab w:val="left" w:pos="900"/>
        </w:tabs>
        <w:spacing w:before="120" w:line="340" w:lineRule="exact"/>
        <w:ind w:left="2127" w:firstLine="2409"/>
        <w:jc w:val="center"/>
        <w:rPr>
          <w:lang w:val="id-ID"/>
        </w:rPr>
      </w:pPr>
    </w:p>
    <w:p w14:paraId="5912BE81" w14:textId="77777777" w:rsidR="00D84DE5" w:rsidRPr="00946BDB" w:rsidRDefault="00D84DE5" w:rsidP="006B5A74">
      <w:pPr>
        <w:pStyle w:val="ListParagraph"/>
        <w:tabs>
          <w:tab w:val="left" w:pos="900"/>
        </w:tabs>
        <w:spacing w:before="240" w:line="340" w:lineRule="exact"/>
        <w:ind w:left="1080"/>
        <w:rPr>
          <w:rFonts w:ascii="Bookman Old Style" w:hAnsi="Bookman Old Style"/>
          <w:color w:val="auto"/>
          <w:lang w:val="id-ID"/>
        </w:rPr>
      </w:pPr>
    </w:p>
    <w:p w14:paraId="3F234BB5" w14:textId="77777777" w:rsidR="00D84DE5" w:rsidRPr="00946BDB" w:rsidRDefault="00D84DE5" w:rsidP="006B5A74">
      <w:pPr>
        <w:tabs>
          <w:tab w:val="left" w:pos="1701"/>
        </w:tabs>
        <w:spacing w:line="380" w:lineRule="exact"/>
        <w:ind w:right="5350"/>
        <w:jc w:val="center"/>
        <w:rPr>
          <w:rFonts w:ascii="Bookman Old Style" w:hAnsi="Bookman Old Style"/>
          <w:color w:val="auto"/>
          <w:lang w:val="id-ID"/>
        </w:rPr>
      </w:pPr>
    </w:p>
    <w:p w14:paraId="481C275C" w14:textId="77777777" w:rsidR="00D84DE5" w:rsidRPr="00946BDB" w:rsidRDefault="00D84DE5" w:rsidP="006B5A74">
      <w:pPr>
        <w:tabs>
          <w:tab w:val="left" w:pos="1701"/>
        </w:tabs>
        <w:spacing w:line="380" w:lineRule="exact"/>
        <w:ind w:right="5352"/>
        <w:jc w:val="center"/>
        <w:rPr>
          <w:rFonts w:ascii="Bookman Old Style" w:hAnsi="Bookman Old Style"/>
          <w:color w:val="FFFFFF"/>
          <w:lang w:val="id-ID"/>
        </w:rPr>
      </w:pPr>
      <w:r w:rsidRPr="00946BDB">
        <w:rPr>
          <w:rFonts w:ascii="Bookman Old Style" w:hAnsi="Bookman Old Style"/>
          <w:color w:val="FFFFFF"/>
          <w:lang w:val="id-ID"/>
        </w:rPr>
        <w:t>Salinan sesuai dengan aslinya</w:t>
      </w:r>
    </w:p>
    <w:p w14:paraId="7B1ECEA2" w14:textId="77777777" w:rsidR="00D84DE5" w:rsidRPr="00946BDB" w:rsidRDefault="00D84DE5" w:rsidP="006B5A74">
      <w:pPr>
        <w:tabs>
          <w:tab w:val="left" w:pos="1701"/>
        </w:tabs>
        <w:spacing w:line="380" w:lineRule="exact"/>
        <w:ind w:right="5352"/>
        <w:jc w:val="center"/>
        <w:rPr>
          <w:rFonts w:ascii="Bookman Old Style" w:hAnsi="Bookman Old Style"/>
          <w:color w:val="FFFFFF"/>
          <w:lang w:val="id-ID"/>
        </w:rPr>
      </w:pPr>
      <w:r w:rsidRPr="00946BDB">
        <w:rPr>
          <w:rFonts w:ascii="Bookman Old Style" w:hAnsi="Bookman Old Style"/>
          <w:color w:val="FFFFFF"/>
          <w:lang w:val="id-ID"/>
        </w:rPr>
        <w:t>Kepala Bagian Hukum,</w:t>
      </w:r>
    </w:p>
    <w:p w14:paraId="67EA115D" w14:textId="77777777" w:rsidR="00D84DE5" w:rsidRPr="00B91F4E" w:rsidRDefault="00D84DE5" w:rsidP="006B5A74">
      <w:pPr>
        <w:tabs>
          <w:tab w:val="left" w:pos="1701"/>
        </w:tabs>
        <w:spacing w:line="380" w:lineRule="exact"/>
        <w:ind w:right="5350"/>
        <w:jc w:val="center"/>
        <w:rPr>
          <w:rFonts w:ascii="Bookman Old Style" w:hAnsi="Bookman Old Style"/>
          <w:color w:val="FFFFFF"/>
          <w:u w:val="single"/>
          <w:lang w:val="id-ID"/>
        </w:rPr>
      </w:pPr>
      <w:r w:rsidRPr="00B91F4E">
        <w:rPr>
          <w:rFonts w:ascii="Bookman Old Style" w:hAnsi="Bookman Old Style"/>
          <w:color w:val="FFFFFF"/>
          <w:u w:val="single"/>
          <w:lang w:val="id-ID"/>
        </w:rPr>
        <w:t>IYANTO, S.H., M.Si.</w:t>
      </w:r>
    </w:p>
    <w:p w14:paraId="19A90803" w14:textId="77777777" w:rsidR="00D84DE5" w:rsidRPr="006410D7" w:rsidRDefault="00D84DE5" w:rsidP="006B5A74">
      <w:pPr>
        <w:tabs>
          <w:tab w:val="left" w:pos="1701"/>
        </w:tabs>
        <w:spacing w:line="320" w:lineRule="exact"/>
        <w:ind w:right="5352"/>
        <w:jc w:val="center"/>
        <w:rPr>
          <w:rFonts w:ascii="Bookman Old Style" w:hAnsi="Bookman Old Style"/>
          <w:color w:val="FFFFFF"/>
          <w:lang w:val="en-ID"/>
        </w:rPr>
      </w:pPr>
      <w:r w:rsidRPr="006410D7">
        <w:rPr>
          <w:rFonts w:ascii="Bookman Old Style" w:hAnsi="Bookman Old Style"/>
          <w:color w:val="FFFFFF"/>
          <w:lang w:val="en-ID"/>
        </w:rPr>
        <w:t>Pembina Tingkat I</w:t>
      </w:r>
    </w:p>
    <w:p w14:paraId="04A50BCC" w14:textId="77777777" w:rsidR="00D84DE5" w:rsidRPr="006410D7" w:rsidRDefault="00D84DE5" w:rsidP="006B5A74">
      <w:pPr>
        <w:tabs>
          <w:tab w:val="left" w:pos="1701"/>
        </w:tabs>
        <w:spacing w:line="320" w:lineRule="exact"/>
        <w:ind w:right="5352"/>
        <w:jc w:val="center"/>
        <w:rPr>
          <w:rFonts w:ascii="Bookman Old Style" w:hAnsi="Bookman Old Style"/>
          <w:color w:val="FFFFFF"/>
          <w:lang w:val="en-ID"/>
        </w:rPr>
      </w:pPr>
      <w:r w:rsidRPr="006410D7">
        <w:rPr>
          <w:rFonts w:ascii="Bookman Old Style" w:hAnsi="Bookman Old Style"/>
          <w:color w:val="FFFFFF"/>
          <w:lang w:val="en-ID"/>
        </w:rPr>
        <w:t>NIP. 19690905 199003 1 006</w:t>
      </w:r>
    </w:p>
    <w:p w14:paraId="4AC24722" w14:textId="77777777" w:rsidR="00D84DE5" w:rsidRPr="006410D7" w:rsidRDefault="00D84DE5" w:rsidP="00FB3B13">
      <w:pPr>
        <w:tabs>
          <w:tab w:val="left" w:pos="1701"/>
        </w:tabs>
        <w:spacing w:line="320" w:lineRule="exact"/>
        <w:ind w:right="5352"/>
        <w:jc w:val="center"/>
        <w:rPr>
          <w:rFonts w:ascii="Bookman Old Style" w:hAnsi="Bookman Old Style"/>
          <w:color w:val="auto"/>
          <w:lang w:val="pt-BR"/>
        </w:rPr>
      </w:pPr>
    </w:p>
    <w:sectPr w:rsidR="00D84DE5" w:rsidRPr="006410D7" w:rsidSect="002C5592">
      <w:headerReference w:type="even" r:id="rId8"/>
      <w:headerReference w:type="default" r:id="rId9"/>
      <w:pgSz w:w="12242" w:h="18722" w:code="10000"/>
      <w:pgMar w:top="1418" w:right="1418" w:bottom="1418" w:left="1418" w:header="720" w:footer="720" w:gutter="0"/>
      <w:paperSrc w:first="261"/>
      <w:pgNumType w:fmt="numberInDash" w:start="1"/>
      <w:cols w:sep="1"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BC1B" w14:textId="77777777" w:rsidR="002D592B" w:rsidRDefault="002D592B">
      <w:r>
        <w:separator/>
      </w:r>
    </w:p>
  </w:endnote>
  <w:endnote w:type="continuationSeparator" w:id="0">
    <w:p w14:paraId="5560EAE0" w14:textId="77777777" w:rsidR="002D592B" w:rsidRDefault="002D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703E" w14:textId="77777777" w:rsidR="002D592B" w:rsidRDefault="002D592B">
      <w:r>
        <w:separator/>
      </w:r>
    </w:p>
  </w:footnote>
  <w:footnote w:type="continuationSeparator" w:id="0">
    <w:p w14:paraId="4E6E769A" w14:textId="77777777" w:rsidR="002D592B" w:rsidRDefault="002D5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6082" w14:textId="77777777" w:rsidR="002D592B" w:rsidRDefault="002D592B" w:rsidP="00A77A40">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- 62 -</w:t>
    </w:r>
    <w:r>
      <w:rPr>
        <w:rStyle w:val="PageNumber"/>
        <w:rFonts w:cs="Arial"/>
      </w:rPr>
      <w:fldChar w:fldCharType="end"/>
    </w:r>
  </w:p>
  <w:p w14:paraId="1C22513E" w14:textId="77777777" w:rsidR="002D592B" w:rsidRDefault="002D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AFC" w14:textId="77777777" w:rsidR="002D592B" w:rsidRPr="00A77A40" w:rsidRDefault="002D592B" w:rsidP="00A77A40">
    <w:pPr>
      <w:pStyle w:val="Header"/>
      <w:framePr w:wrap="around" w:vAnchor="text" w:hAnchor="margin" w:xAlign="center" w:y="1"/>
      <w:rPr>
        <w:rStyle w:val="PageNumber"/>
        <w:rFonts w:ascii="Bookman Old Style" w:hAnsi="Bookman Old Style" w:cs="Arial"/>
        <w:sz w:val="22"/>
        <w:szCs w:val="22"/>
      </w:rPr>
    </w:pPr>
    <w:r w:rsidRPr="00A77A40">
      <w:rPr>
        <w:rStyle w:val="PageNumber"/>
        <w:rFonts w:ascii="Bookman Old Style" w:hAnsi="Bookman Old Style" w:cs="Arial"/>
        <w:sz w:val="22"/>
        <w:szCs w:val="22"/>
      </w:rPr>
      <w:fldChar w:fldCharType="begin"/>
    </w:r>
    <w:r w:rsidRPr="00A77A40">
      <w:rPr>
        <w:rStyle w:val="PageNumber"/>
        <w:rFonts w:ascii="Bookman Old Style" w:hAnsi="Bookman Old Style" w:cs="Arial"/>
        <w:sz w:val="22"/>
        <w:szCs w:val="22"/>
      </w:rPr>
      <w:instrText xml:space="preserve">PAGE  </w:instrText>
    </w:r>
    <w:r w:rsidRPr="00A77A40">
      <w:rPr>
        <w:rStyle w:val="PageNumber"/>
        <w:rFonts w:ascii="Bookman Old Style" w:hAnsi="Bookman Old Style" w:cs="Arial"/>
        <w:sz w:val="22"/>
        <w:szCs w:val="22"/>
      </w:rPr>
      <w:fldChar w:fldCharType="separate"/>
    </w:r>
    <w:r w:rsidR="00235E91">
      <w:rPr>
        <w:rStyle w:val="PageNumber"/>
        <w:rFonts w:ascii="Bookman Old Style" w:hAnsi="Bookman Old Style" w:cs="Arial"/>
        <w:noProof/>
        <w:sz w:val="22"/>
        <w:szCs w:val="22"/>
      </w:rPr>
      <w:t>- 75 -</w:t>
    </w:r>
    <w:r w:rsidRPr="00A77A40">
      <w:rPr>
        <w:rStyle w:val="PageNumber"/>
        <w:rFonts w:ascii="Bookman Old Style" w:hAnsi="Bookman Old Style" w:cs="Arial"/>
        <w:sz w:val="22"/>
        <w:szCs w:val="22"/>
      </w:rPr>
      <w:fldChar w:fldCharType="end"/>
    </w:r>
  </w:p>
  <w:p w14:paraId="6BACC336" w14:textId="77777777" w:rsidR="002D592B" w:rsidRDefault="002D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hybridMultilevel"/>
    <w:tmpl w:val="FFFFFFFF"/>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D"/>
    <w:multiLevelType w:val="hybridMultilevel"/>
    <w:tmpl w:val="FFFFFFFF"/>
    <w:lvl w:ilvl="0" w:tplc="FFFFFFFF">
      <w:start w:val="2"/>
      <w:numFmt w:val="decimal"/>
      <w:lvlText w:val="(%1)"/>
      <w:lvlJc w:val="left"/>
      <w:rPr>
        <w:rFonts w:cs="Times New Roman"/>
      </w:rPr>
    </w:lvl>
    <w:lvl w:ilvl="1" w:tplc="FFFFFFFF">
      <w:start w:val="1"/>
      <w:numFmt w:val="lowerLetter"/>
      <w:lvlText w:val="%2."/>
      <w:lvlJc w:val="left"/>
      <w:rPr>
        <w:rFonts w:cs="Times New Roman"/>
      </w:rPr>
    </w:lvl>
    <w:lvl w:ilvl="2" w:tplc="FFFFFFFF">
      <w:start w:val="2"/>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392816"/>
    <w:multiLevelType w:val="hybridMultilevel"/>
    <w:tmpl w:val="FFFFFFFF"/>
    <w:lvl w:ilvl="0" w:tplc="5B84405E">
      <w:start w:val="1"/>
      <w:numFmt w:val="lowerLetter"/>
      <w:lvlText w:val="%1)"/>
      <w:lvlJc w:val="left"/>
      <w:pPr>
        <w:tabs>
          <w:tab w:val="num" w:pos="1364"/>
        </w:tabs>
        <w:ind w:left="1364" w:hanging="284"/>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0573E5E"/>
    <w:multiLevelType w:val="hybridMultilevel"/>
    <w:tmpl w:val="FFFFFFFF"/>
    <w:lvl w:ilvl="0" w:tplc="439C3080">
      <w:start w:val="1"/>
      <w:numFmt w:val="decimal"/>
      <w:lvlText w:val="(%1)"/>
      <w:lvlJc w:val="left"/>
      <w:pPr>
        <w:ind w:left="1306" w:hanging="428"/>
      </w:pPr>
      <w:rPr>
        <w:rFonts w:ascii="Arial" w:eastAsia="Times New Roman" w:hAnsi="Arial" w:cs="Arial" w:hint="default"/>
        <w:w w:val="99"/>
        <w:sz w:val="24"/>
        <w:szCs w:val="24"/>
      </w:rPr>
    </w:lvl>
    <w:lvl w:ilvl="1" w:tplc="CB92411C">
      <w:start w:val="1"/>
      <w:numFmt w:val="lowerLetter"/>
      <w:lvlText w:val="%2."/>
      <w:lvlJc w:val="left"/>
      <w:pPr>
        <w:ind w:left="1589" w:hanging="284"/>
      </w:pPr>
      <w:rPr>
        <w:rFonts w:ascii="Bookman Old Style" w:eastAsia="Times New Roman" w:hAnsi="Bookman Old Style" w:cs="Arial" w:hint="default"/>
        <w:w w:val="100"/>
        <w:sz w:val="24"/>
        <w:szCs w:val="24"/>
      </w:rPr>
    </w:lvl>
    <w:lvl w:ilvl="2" w:tplc="781EBBE4">
      <w:numFmt w:val="bullet"/>
      <w:lvlText w:val="•"/>
      <w:lvlJc w:val="left"/>
      <w:pPr>
        <w:ind w:left="2277" w:hanging="284"/>
      </w:pPr>
      <w:rPr>
        <w:rFonts w:hint="default"/>
      </w:rPr>
    </w:lvl>
    <w:lvl w:ilvl="3" w:tplc="A1166950">
      <w:numFmt w:val="bullet"/>
      <w:lvlText w:val="•"/>
      <w:lvlJc w:val="left"/>
      <w:pPr>
        <w:ind w:left="2974" w:hanging="284"/>
      </w:pPr>
      <w:rPr>
        <w:rFonts w:hint="default"/>
      </w:rPr>
    </w:lvl>
    <w:lvl w:ilvl="4" w:tplc="AB52FD9E">
      <w:numFmt w:val="bullet"/>
      <w:lvlText w:val="•"/>
      <w:lvlJc w:val="left"/>
      <w:pPr>
        <w:ind w:left="3671" w:hanging="284"/>
      </w:pPr>
      <w:rPr>
        <w:rFonts w:hint="default"/>
      </w:rPr>
    </w:lvl>
    <w:lvl w:ilvl="5" w:tplc="2B7469C4">
      <w:numFmt w:val="bullet"/>
      <w:lvlText w:val="•"/>
      <w:lvlJc w:val="left"/>
      <w:pPr>
        <w:ind w:left="4368" w:hanging="284"/>
      </w:pPr>
      <w:rPr>
        <w:rFonts w:hint="default"/>
      </w:rPr>
    </w:lvl>
    <w:lvl w:ilvl="6" w:tplc="F242916A">
      <w:numFmt w:val="bullet"/>
      <w:lvlText w:val="•"/>
      <w:lvlJc w:val="left"/>
      <w:pPr>
        <w:ind w:left="5066" w:hanging="284"/>
      </w:pPr>
      <w:rPr>
        <w:rFonts w:hint="default"/>
      </w:rPr>
    </w:lvl>
    <w:lvl w:ilvl="7" w:tplc="10CA5A1C">
      <w:numFmt w:val="bullet"/>
      <w:lvlText w:val="•"/>
      <w:lvlJc w:val="left"/>
      <w:pPr>
        <w:ind w:left="5763" w:hanging="284"/>
      </w:pPr>
      <w:rPr>
        <w:rFonts w:hint="default"/>
      </w:rPr>
    </w:lvl>
    <w:lvl w:ilvl="8" w:tplc="562E8512">
      <w:numFmt w:val="bullet"/>
      <w:lvlText w:val="•"/>
      <w:lvlJc w:val="left"/>
      <w:pPr>
        <w:ind w:left="6460" w:hanging="284"/>
      </w:pPr>
      <w:rPr>
        <w:rFonts w:hint="default"/>
      </w:rPr>
    </w:lvl>
  </w:abstractNum>
  <w:abstractNum w:abstractNumId="4" w15:restartNumberingAfterBreak="0">
    <w:nsid w:val="00CF3E4D"/>
    <w:multiLevelType w:val="hybridMultilevel"/>
    <w:tmpl w:val="FFFFFFFF"/>
    <w:lvl w:ilvl="0" w:tplc="05FE440A">
      <w:start w:val="1"/>
      <w:numFmt w:val="decimal"/>
      <w:lvlText w:val="(%1)"/>
      <w:lvlJc w:val="left"/>
      <w:pPr>
        <w:ind w:left="713"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433" w:hanging="360"/>
      </w:pPr>
      <w:rPr>
        <w:rFonts w:cs="Times New Roman"/>
      </w:rPr>
    </w:lvl>
    <w:lvl w:ilvl="2" w:tplc="0409001B" w:tentative="1">
      <w:start w:val="1"/>
      <w:numFmt w:val="lowerRoman"/>
      <w:lvlText w:val="%3."/>
      <w:lvlJc w:val="right"/>
      <w:pPr>
        <w:ind w:left="2153" w:hanging="180"/>
      </w:pPr>
      <w:rPr>
        <w:rFonts w:cs="Times New Roman"/>
      </w:rPr>
    </w:lvl>
    <w:lvl w:ilvl="3" w:tplc="0409000F" w:tentative="1">
      <w:start w:val="1"/>
      <w:numFmt w:val="decimal"/>
      <w:lvlText w:val="%4."/>
      <w:lvlJc w:val="left"/>
      <w:pPr>
        <w:ind w:left="2873" w:hanging="360"/>
      </w:pPr>
      <w:rPr>
        <w:rFonts w:cs="Times New Roman"/>
      </w:rPr>
    </w:lvl>
    <w:lvl w:ilvl="4" w:tplc="04090019" w:tentative="1">
      <w:start w:val="1"/>
      <w:numFmt w:val="lowerLetter"/>
      <w:lvlText w:val="%5."/>
      <w:lvlJc w:val="left"/>
      <w:pPr>
        <w:ind w:left="3593" w:hanging="360"/>
      </w:pPr>
      <w:rPr>
        <w:rFonts w:cs="Times New Roman"/>
      </w:rPr>
    </w:lvl>
    <w:lvl w:ilvl="5" w:tplc="0409001B" w:tentative="1">
      <w:start w:val="1"/>
      <w:numFmt w:val="lowerRoman"/>
      <w:lvlText w:val="%6."/>
      <w:lvlJc w:val="right"/>
      <w:pPr>
        <w:ind w:left="4313" w:hanging="180"/>
      </w:pPr>
      <w:rPr>
        <w:rFonts w:cs="Times New Roman"/>
      </w:rPr>
    </w:lvl>
    <w:lvl w:ilvl="6" w:tplc="0409000F" w:tentative="1">
      <w:start w:val="1"/>
      <w:numFmt w:val="decimal"/>
      <w:lvlText w:val="%7."/>
      <w:lvlJc w:val="left"/>
      <w:pPr>
        <w:ind w:left="5033" w:hanging="360"/>
      </w:pPr>
      <w:rPr>
        <w:rFonts w:cs="Times New Roman"/>
      </w:rPr>
    </w:lvl>
    <w:lvl w:ilvl="7" w:tplc="04090019" w:tentative="1">
      <w:start w:val="1"/>
      <w:numFmt w:val="lowerLetter"/>
      <w:lvlText w:val="%8."/>
      <w:lvlJc w:val="left"/>
      <w:pPr>
        <w:ind w:left="5753" w:hanging="360"/>
      </w:pPr>
      <w:rPr>
        <w:rFonts w:cs="Times New Roman"/>
      </w:rPr>
    </w:lvl>
    <w:lvl w:ilvl="8" w:tplc="0409001B" w:tentative="1">
      <w:start w:val="1"/>
      <w:numFmt w:val="lowerRoman"/>
      <w:lvlText w:val="%9."/>
      <w:lvlJc w:val="right"/>
      <w:pPr>
        <w:ind w:left="6473" w:hanging="180"/>
      </w:pPr>
      <w:rPr>
        <w:rFonts w:cs="Times New Roman"/>
      </w:rPr>
    </w:lvl>
  </w:abstractNum>
  <w:abstractNum w:abstractNumId="5" w15:restartNumberingAfterBreak="0">
    <w:nsid w:val="00DC1E3D"/>
    <w:multiLevelType w:val="hybridMultilevel"/>
    <w:tmpl w:val="FFFFFFFF"/>
    <w:lvl w:ilvl="0" w:tplc="6A9C70DE">
      <w:start w:val="1"/>
      <w:numFmt w:val="decimal"/>
      <w:lvlText w:val="%1."/>
      <w:lvlJc w:val="left"/>
      <w:pPr>
        <w:ind w:left="99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1233DA3"/>
    <w:multiLevelType w:val="hybridMultilevel"/>
    <w:tmpl w:val="FFFFFFFF"/>
    <w:lvl w:ilvl="0" w:tplc="03DA1F5A">
      <w:start w:val="1"/>
      <w:numFmt w:val="decimal"/>
      <w:lvlText w:val="(%1)"/>
      <w:lvlJc w:val="left"/>
      <w:pPr>
        <w:ind w:left="1306" w:hanging="590"/>
      </w:pPr>
      <w:rPr>
        <w:rFonts w:ascii="Bookman Old Style" w:eastAsia="Times New Roman" w:hAnsi="Bookman Old Style" w:cs="Arial" w:hint="default"/>
        <w:w w:val="100"/>
        <w:sz w:val="24"/>
        <w:szCs w:val="24"/>
      </w:rPr>
    </w:lvl>
    <w:lvl w:ilvl="1" w:tplc="AE8A7240">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7" w15:restartNumberingAfterBreak="0">
    <w:nsid w:val="01A711E7"/>
    <w:multiLevelType w:val="hybridMultilevel"/>
    <w:tmpl w:val="FFFFFFFF"/>
    <w:lvl w:ilvl="0" w:tplc="15AA779E">
      <w:start w:val="1"/>
      <w:numFmt w:val="lowerLetter"/>
      <w:lvlText w:val="%1."/>
      <w:lvlJc w:val="left"/>
      <w:pPr>
        <w:ind w:left="1589" w:hanging="305"/>
      </w:pPr>
      <w:rPr>
        <w:rFonts w:ascii="Bookman Old Style" w:eastAsia="Times New Roman" w:hAnsi="Bookman Old Style" w:cs="Arial" w:hint="default"/>
        <w:w w:val="100"/>
        <w:sz w:val="24"/>
        <w:szCs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022B5B4E"/>
    <w:multiLevelType w:val="hybridMultilevel"/>
    <w:tmpl w:val="FFFFFFFF"/>
    <w:lvl w:ilvl="0" w:tplc="81C60FEE">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AC441B90">
      <w:start w:val="1"/>
      <w:numFmt w:val="decimal"/>
      <w:lvlText w:val="%3. "/>
      <w:lvlJc w:val="left"/>
      <w:pPr>
        <w:tabs>
          <w:tab w:val="num" w:pos="1928"/>
        </w:tabs>
        <w:ind w:left="1928" w:hanging="340"/>
      </w:pPr>
      <w:rPr>
        <w:rFonts w:ascii="Bookman Old Style" w:hAnsi="Bookman Old Style" w:cs="Times New Roman" w:hint="default"/>
        <w:w w:val="100"/>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9" w15:restartNumberingAfterBreak="0">
    <w:nsid w:val="029E1921"/>
    <w:multiLevelType w:val="hybridMultilevel"/>
    <w:tmpl w:val="F38CF490"/>
    <w:lvl w:ilvl="0" w:tplc="FFFFFFFF">
      <w:start w:val="1"/>
      <w:numFmt w:val="lowerLetter"/>
      <w:lvlText w:val="%1."/>
      <w:lvlJc w:val="left"/>
      <w:pPr>
        <w:ind w:left="1306" w:hanging="590"/>
      </w:pPr>
      <w:rPr>
        <w:rFonts w:cs="Times New Roman" w:hint="default"/>
        <w:w w:val="100"/>
        <w:sz w:val="24"/>
        <w:szCs w:val="24"/>
      </w:rPr>
    </w:lvl>
    <w:lvl w:ilvl="1" w:tplc="927C3C74">
      <w:start w:val="1"/>
      <w:numFmt w:val="lowerLetter"/>
      <w:lvlText w:val="%2."/>
      <w:lvlJc w:val="left"/>
      <w:pPr>
        <w:ind w:left="1589" w:hanging="305"/>
      </w:pPr>
      <w:rPr>
        <w:rFonts w:ascii="Bookman Old Style" w:eastAsia="Times New Roman" w:hAnsi="Bookman Old Style" w:cs="Arial" w:hint="default"/>
        <w:w w:val="100"/>
        <w:sz w:val="24"/>
        <w:szCs w:val="24"/>
      </w:rPr>
    </w:lvl>
    <w:lvl w:ilvl="2" w:tplc="528AD310">
      <w:start w:val="1"/>
      <w:numFmt w:val="decimal"/>
      <w:lvlText w:val="(%3)"/>
      <w:lvlJc w:val="left"/>
      <w:pPr>
        <w:ind w:left="173" w:hanging="360"/>
      </w:pPr>
      <w:rPr>
        <w:rFonts w:ascii="Bookman Old Style" w:eastAsia="Times New Roman" w:hAnsi="Bookman Old Style" w:cs="Arial" w:hint="default"/>
        <w:color w:val="auto"/>
        <w:w w:val="100"/>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0" w15:restartNumberingAfterBreak="0">
    <w:nsid w:val="02F76DAE"/>
    <w:multiLevelType w:val="hybridMultilevel"/>
    <w:tmpl w:val="FFFFFFFF"/>
    <w:lvl w:ilvl="0" w:tplc="10ACEB58">
      <w:start w:val="1"/>
      <w:numFmt w:val="lowerLetter"/>
      <w:lvlText w:val="%1)"/>
      <w:lvlJc w:val="left"/>
      <w:pPr>
        <w:tabs>
          <w:tab w:val="num" w:pos="-1174"/>
        </w:tabs>
        <w:ind w:left="-806" w:hanging="274"/>
      </w:pPr>
      <w:rPr>
        <w:rFonts w:ascii="Bookman Old Style" w:eastAsia="Times New Roman" w:hAnsi="Bookman Old Style" w:cs="Cambria" w:hint="default"/>
        <w:spacing w:val="0"/>
        <w:w w:val="100"/>
        <w:sz w:val="24"/>
        <w:szCs w:val="24"/>
      </w:rPr>
    </w:lvl>
    <w:lvl w:ilvl="1" w:tplc="08090019" w:tentative="1">
      <w:start w:val="1"/>
      <w:numFmt w:val="lowerLetter"/>
      <w:lvlText w:val="%2."/>
      <w:lvlJc w:val="left"/>
      <w:pPr>
        <w:tabs>
          <w:tab w:val="num" w:pos="-4200"/>
        </w:tabs>
        <w:ind w:left="-420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2760"/>
        </w:tabs>
        <w:ind w:left="-2760" w:hanging="360"/>
      </w:pPr>
      <w:rPr>
        <w:rFonts w:cs="Times New Roman"/>
      </w:rPr>
    </w:lvl>
    <w:lvl w:ilvl="4" w:tplc="08090019" w:tentative="1">
      <w:start w:val="1"/>
      <w:numFmt w:val="lowerLetter"/>
      <w:lvlText w:val="%5."/>
      <w:lvlJc w:val="left"/>
      <w:pPr>
        <w:tabs>
          <w:tab w:val="num" w:pos="-2040"/>
        </w:tabs>
        <w:ind w:left="-2040" w:hanging="360"/>
      </w:pPr>
      <w:rPr>
        <w:rFonts w:cs="Times New Roman"/>
      </w:rPr>
    </w:lvl>
    <w:lvl w:ilvl="5" w:tplc="0809001B" w:tentative="1">
      <w:start w:val="1"/>
      <w:numFmt w:val="lowerRoman"/>
      <w:lvlText w:val="%6."/>
      <w:lvlJc w:val="right"/>
      <w:pPr>
        <w:tabs>
          <w:tab w:val="num" w:pos="-1320"/>
        </w:tabs>
        <w:ind w:left="-1320" w:hanging="180"/>
      </w:pPr>
      <w:rPr>
        <w:rFonts w:cs="Times New Roman"/>
      </w:rPr>
    </w:lvl>
    <w:lvl w:ilvl="6" w:tplc="0809000F" w:tentative="1">
      <w:start w:val="1"/>
      <w:numFmt w:val="decimal"/>
      <w:lvlText w:val="%7."/>
      <w:lvlJc w:val="left"/>
      <w:pPr>
        <w:tabs>
          <w:tab w:val="num" w:pos="-600"/>
        </w:tabs>
        <w:ind w:left="-600" w:hanging="360"/>
      </w:pPr>
      <w:rPr>
        <w:rFonts w:cs="Times New Roman"/>
      </w:rPr>
    </w:lvl>
    <w:lvl w:ilvl="7" w:tplc="08090019" w:tentative="1">
      <w:start w:val="1"/>
      <w:numFmt w:val="lowerLetter"/>
      <w:lvlText w:val="%8."/>
      <w:lvlJc w:val="left"/>
      <w:pPr>
        <w:tabs>
          <w:tab w:val="num" w:pos="120"/>
        </w:tabs>
        <w:ind w:left="120" w:hanging="360"/>
      </w:pPr>
      <w:rPr>
        <w:rFonts w:cs="Times New Roman"/>
      </w:rPr>
    </w:lvl>
    <w:lvl w:ilvl="8" w:tplc="0809001B" w:tentative="1">
      <w:start w:val="1"/>
      <w:numFmt w:val="lowerRoman"/>
      <w:lvlText w:val="%9."/>
      <w:lvlJc w:val="right"/>
      <w:pPr>
        <w:tabs>
          <w:tab w:val="num" w:pos="840"/>
        </w:tabs>
        <w:ind w:left="840" w:hanging="180"/>
      </w:pPr>
      <w:rPr>
        <w:rFonts w:cs="Times New Roman"/>
      </w:rPr>
    </w:lvl>
  </w:abstractNum>
  <w:abstractNum w:abstractNumId="11" w15:restartNumberingAfterBreak="0">
    <w:nsid w:val="03296552"/>
    <w:multiLevelType w:val="hybridMultilevel"/>
    <w:tmpl w:val="FFFFFFFF"/>
    <w:lvl w:ilvl="0" w:tplc="BDBEACB0">
      <w:start w:val="1"/>
      <w:numFmt w:val="decimal"/>
      <w:lvlText w:val="(%1)"/>
      <w:lvlJc w:val="left"/>
      <w:pPr>
        <w:ind w:left="72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35F7E7D"/>
    <w:multiLevelType w:val="hybridMultilevel"/>
    <w:tmpl w:val="FFFFFFFF"/>
    <w:lvl w:ilvl="0" w:tplc="34700024">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1F4CED5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36D2BCD"/>
    <w:multiLevelType w:val="hybridMultilevel"/>
    <w:tmpl w:val="FFFFFFFF"/>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45B41CC"/>
    <w:multiLevelType w:val="hybridMultilevel"/>
    <w:tmpl w:val="FFFFFFFF"/>
    <w:lvl w:ilvl="0" w:tplc="99666D72">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5" w15:restartNumberingAfterBreak="0">
    <w:nsid w:val="045E2A83"/>
    <w:multiLevelType w:val="hybridMultilevel"/>
    <w:tmpl w:val="FFFFFFFF"/>
    <w:lvl w:ilvl="0" w:tplc="92961E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4D9374A"/>
    <w:multiLevelType w:val="hybridMultilevel"/>
    <w:tmpl w:val="FFFFFFFF"/>
    <w:lvl w:ilvl="0" w:tplc="0CC2AEF2">
      <w:start w:val="1"/>
      <w:numFmt w:val="decimal"/>
      <w:lvlText w:val="(%1)"/>
      <w:lvlJc w:val="left"/>
      <w:pPr>
        <w:ind w:left="72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5CB6043"/>
    <w:multiLevelType w:val="hybridMultilevel"/>
    <w:tmpl w:val="FFFFFFFF"/>
    <w:lvl w:ilvl="0" w:tplc="34700024">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1F4CED5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5F656A1"/>
    <w:multiLevelType w:val="hybridMultilevel"/>
    <w:tmpl w:val="FFFFFFFF"/>
    <w:lvl w:ilvl="0" w:tplc="04090011">
      <w:start w:val="1"/>
      <w:numFmt w:val="decimal"/>
      <w:lvlText w:val="%1)"/>
      <w:lvlJc w:val="left"/>
      <w:pPr>
        <w:ind w:left="720" w:hanging="360"/>
      </w:pPr>
      <w:rPr>
        <w:rFonts w:cs="Times New Roman"/>
      </w:rPr>
    </w:lvl>
    <w:lvl w:ilvl="1" w:tplc="619C1CF4">
      <w:start w:val="1"/>
      <w:numFmt w:val="decimal"/>
      <w:lvlText w:val="(%2)"/>
      <w:lvlJc w:val="left"/>
      <w:pPr>
        <w:ind w:left="1440" w:hanging="360"/>
      </w:pPr>
      <w:rPr>
        <w:rFonts w:cs="Times New Roman" w:hint="default"/>
        <w:b w:val="0"/>
        <w:color w:val="auto"/>
      </w:rPr>
    </w:lvl>
    <w:lvl w:ilvl="2" w:tplc="87D2146E">
      <w:start w:val="1"/>
      <w:numFmt w:val="decimal"/>
      <w:lvlText w:val="%3."/>
      <w:lvlJc w:val="left"/>
      <w:pPr>
        <w:tabs>
          <w:tab w:val="num" w:pos="-90"/>
        </w:tabs>
        <w:ind w:left="2340" w:hanging="360"/>
      </w:pPr>
      <w:rPr>
        <w:rFonts w:ascii="Bookman Old Style" w:eastAsia="Times New Roman" w:hAnsi="Bookman Old Style" w:cs="Arial" w:hint="default"/>
        <w:color w:val="auto"/>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64D6BB8"/>
    <w:multiLevelType w:val="hybridMultilevel"/>
    <w:tmpl w:val="FFFFFFFF"/>
    <w:lvl w:ilvl="0" w:tplc="2466C004">
      <w:start w:val="1"/>
      <w:numFmt w:val="decimal"/>
      <w:lvlText w:val="(%1)"/>
      <w:lvlJc w:val="left"/>
      <w:pPr>
        <w:ind w:left="1306" w:hanging="590"/>
      </w:pPr>
      <w:rPr>
        <w:rFonts w:ascii="Bookman Old Style" w:eastAsia="Times New Roman" w:hAnsi="Bookman Old Style" w:cs="Arial" w:hint="default"/>
        <w:w w:val="100"/>
        <w:sz w:val="24"/>
        <w:szCs w:val="24"/>
      </w:rPr>
    </w:lvl>
    <w:lvl w:ilvl="1" w:tplc="8B34B840">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20" w15:restartNumberingAfterBreak="0">
    <w:nsid w:val="075909A7"/>
    <w:multiLevelType w:val="hybridMultilevel"/>
    <w:tmpl w:val="FFFFFFFF"/>
    <w:lvl w:ilvl="0" w:tplc="205A5D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88928A6"/>
    <w:multiLevelType w:val="hybridMultilevel"/>
    <w:tmpl w:val="FFFFFFFF"/>
    <w:lvl w:ilvl="0" w:tplc="04090019">
      <w:start w:val="1"/>
      <w:numFmt w:val="lowerLetter"/>
      <w:lvlText w:val="%1."/>
      <w:lvlJc w:val="left"/>
      <w:pPr>
        <w:ind w:left="725" w:hanging="360"/>
      </w:pPr>
      <w:rPr>
        <w:rFonts w:cs="Times New Roman"/>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22" w15:restartNumberingAfterBreak="0">
    <w:nsid w:val="09D72B32"/>
    <w:multiLevelType w:val="hybridMultilevel"/>
    <w:tmpl w:val="FFFFFFFF"/>
    <w:lvl w:ilvl="0" w:tplc="0409000F">
      <w:start w:val="1"/>
      <w:numFmt w:val="decimal"/>
      <w:lvlText w:val="%1."/>
      <w:lvlJc w:val="left"/>
      <w:pPr>
        <w:ind w:left="15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9E36C24"/>
    <w:multiLevelType w:val="hybridMultilevel"/>
    <w:tmpl w:val="FFFFFFFF"/>
    <w:lvl w:ilvl="0" w:tplc="BA1C7D50">
      <w:start w:val="1"/>
      <w:numFmt w:val="decimal"/>
      <w:lvlText w:val="%1."/>
      <w:lvlJc w:val="left"/>
      <w:pPr>
        <w:tabs>
          <w:tab w:val="num" w:pos="591"/>
        </w:tabs>
        <w:ind w:left="1429" w:hanging="360"/>
      </w:pPr>
      <w:rPr>
        <w:rFonts w:ascii="Bookman Old Style" w:eastAsia="Times New Roman" w:hAnsi="Bookman Old Style" w:cs="Arial" w:hint="default"/>
        <w:spacing w:val="0"/>
        <w:w w:val="100"/>
        <w:sz w:val="24"/>
        <w:szCs w:val="24"/>
      </w:rPr>
    </w:lvl>
    <w:lvl w:ilvl="1" w:tplc="38090019" w:tentative="1">
      <w:start w:val="1"/>
      <w:numFmt w:val="lowerLetter"/>
      <w:lvlText w:val="%2."/>
      <w:lvlJc w:val="left"/>
      <w:pPr>
        <w:ind w:left="2149" w:hanging="360"/>
      </w:pPr>
      <w:rPr>
        <w:rFonts w:cs="Times New Roman"/>
      </w:rPr>
    </w:lvl>
    <w:lvl w:ilvl="2" w:tplc="3809001B" w:tentative="1">
      <w:start w:val="1"/>
      <w:numFmt w:val="lowerRoman"/>
      <w:lvlText w:val="%3."/>
      <w:lvlJc w:val="right"/>
      <w:pPr>
        <w:ind w:left="2869" w:hanging="180"/>
      </w:pPr>
      <w:rPr>
        <w:rFonts w:cs="Times New Roman"/>
      </w:rPr>
    </w:lvl>
    <w:lvl w:ilvl="3" w:tplc="3809000F" w:tentative="1">
      <w:start w:val="1"/>
      <w:numFmt w:val="decimal"/>
      <w:lvlText w:val="%4."/>
      <w:lvlJc w:val="left"/>
      <w:pPr>
        <w:ind w:left="3589" w:hanging="360"/>
      </w:pPr>
      <w:rPr>
        <w:rFonts w:cs="Times New Roman"/>
      </w:rPr>
    </w:lvl>
    <w:lvl w:ilvl="4" w:tplc="38090019" w:tentative="1">
      <w:start w:val="1"/>
      <w:numFmt w:val="lowerLetter"/>
      <w:lvlText w:val="%5."/>
      <w:lvlJc w:val="left"/>
      <w:pPr>
        <w:ind w:left="4309" w:hanging="360"/>
      </w:pPr>
      <w:rPr>
        <w:rFonts w:cs="Times New Roman"/>
      </w:rPr>
    </w:lvl>
    <w:lvl w:ilvl="5" w:tplc="3809001B" w:tentative="1">
      <w:start w:val="1"/>
      <w:numFmt w:val="lowerRoman"/>
      <w:lvlText w:val="%6."/>
      <w:lvlJc w:val="right"/>
      <w:pPr>
        <w:ind w:left="5029" w:hanging="180"/>
      </w:pPr>
      <w:rPr>
        <w:rFonts w:cs="Times New Roman"/>
      </w:rPr>
    </w:lvl>
    <w:lvl w:ilvl="6" w:tplc="3809000F" w:tentative="1">
      <w:start w:val="1"/>
      <w:numFmt w:val="decimal"/>
      <w:lvlText w:val="%7."/>
      <w:lvlJc w:val="left"/>
      <w:pPr>
        <w:ind w:left="5749" w:hanging="360"/>
      </w:pPr>
      <w:rPr>
        <w:rFonts w:cs="Times New Roman"/>
      </w:rPr>
    </w:lvl>
    <w:lvl w:ilvl="7" w:tplc="38090019" w:tentative="1">
      <w:start w:val="1"/>
      <w:numFmt w:val="lowerLetter"/>
      <w:lvlText w:val="%8."/>
      <w:lvlJc w:val="left"/>
      <w:pPr>
        <w:ind w:left="6469" w:hanging="360"/>
      </w:pPr>
      <w:rPr>
        <w:rFonts w:cs="Times New Roman"/>
      </w:rPr>
    </w:lvl>
    <w:lvl w:ilvl="8" w:tplc="3809001B" w:tentative="1">
      <w:start w:val="1"/>
      <w:numFmt w:val="lowerRoman"/>
      <w:lvlText w:val="%9."/>
      <w:lvlJc w:val="right"/>
      <w:pPr>
        <w:ind w:left="7189" w:hanging="180"/>
      </w:pPr>
      <w:rPr>
        <w:rFonts w:cs="Times New Roman"/>
      </w:rPr>
    </w:lvl>
  </w:abstractNum>
  <w:abstractNum w:abstractNumId="24" w15:restartNumberingAfterBreak="0">
    <w:nsid w:val="0A7A1575"/>
    <w:multiLevelType w:val="hybridMultilevel"/>
    <w:tmpl w:val="FFFFFFFF"/>
    <w:lvl w:ilvl="0" w:tplc="05BE92D2">
      <w:start w:val="1"/>
      <w:numFmt w:val="lowerLetter"/>
      <w:lvlText w:val="%1)"/>
      <w:lvlJc w:val="left"/>
      <w:pPr>
        <w:tabs>
          <w:tab w:val="num" w:pos="899"/>
        </w:tabs>
        <w:ind w:left="1267" w:hanging="274"/>
      </w:pPr>
      <w:rPr>
        <w:rFonts w:ascii="Bookman Old Style" w:eastAsia="Times New Roman" w:hAnsi="Bookman Old Style" w:cs="Arial" w:hint="default"/>
        <w:spacing w:val="0"/>
        <w:w w:val="100"/>
        <w:sz w:val="24"/>
        <w:szCs w:val="24"/>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5" w15:restartNumberingAfterBreak="0">
    <w:nsid w:val="0B0A311C"/>
    <w:multiLevelType w:val="hybridMultilevel"/>
    <w:tmpl w:val="FFFFFFFF"/>
    <w:lvl w:ilvl="0" w:tplc="AB2E88BC">
      <w:start w:val="1"/>
      <w:numFmt w:val="decimal"/>
      <w:lvlText w:val="(%1)"/>
      <w:lvlJc w:val="left"/>
      <w:pPr>
        <w:ind w:left="1306" w:hanging="428"/>
      </w:pPr>
      <w:rPr>
        <w:rFonts w:ascii="Bookman Old Style" w:eastAsia="Times New Roman" w:hAnsi="Bookman Old Style" w:cs="Arial" w:hint="default"/>
        <w:w w:val="100"/>
        <w:sz w:val="24"/>
        <w:szCs w:val="24"/>
      </w:rPr>
    </w:lvl>
    <w:lvl w:ilvl="1" w:tplc="EB84CF14">
      <w:start w:val="1"/>
      <w:numFmt w:val="lowerLetter"/>
      <w:lvlText w:val="%2."/>
      <w:lvlJc w:val="left"/>
      <w:pPr>
        <w:ind w:left="1589" w:hanging="284"/>
      </w:pPr>
      <w:rPr>
        <w:rFonts w:ascii="Bookman Old Style" w:eastAsia="Times New Roman" w:hAnsi="Bookman Old Style" w:cs="Arial" w:hint="default"/>
        <w:w w:val="100"/>
        <w:sz w:val="24"/>
        <w:szCs w:val="24"/>
      </w:rPr>
    </w:lvl>
    <w:lvl w:ilvl="2" w:tplc="358ED9C0">
      <w:numFmt w:val="bullet"/>
      <w:lvlText w:val="•"/>
      <w:lvlJc w:val="left"/>
      <w:pPr>
        <w:ind w:left="2277" w:hanging="284"/>
      </w:pPr>
      <w:rPr>
        <w:rFonts w:hint="default"/>
      </w:rPr>
    </w:lvl>
    <w:lvl w:ilvl="3" w:tplc="39840C16">
      <w:numFmt w:val="bullet"/>
      <w:lvlText w:val="•"/>
      <w:lvlJc w:val="left"/>
      <w:pPr>
        <w:ind w:left="2974" w:hanging="284"/>
      </w:pPr>
      <w:rPr>
        <w:rFonts w:hint="default"/>
      </w:rPr>
    </w:lvl>
    <w:lvl w:ilvl="4" w:tplc="1D72E750">
      <w:numFmt w:val="bullet"/>
      <w:lvlText w:val="•"/>
      <w:lvlJc w:val="left"/>
      <w:pPr>
        <w:ind w:left="3671" w:hanging="284"/>
      </w:pPr>
      <w:rPr>
        <w:rFonts w:hint="default"/>
      </w:rPr>
    </w:lvl>
    <w:lvl w:ilvl="5" w:tplc="7BACF96A">
      <w:numFmt w:val="bullet"/>
      <w:lvlText w:val="•"/>
      <w:lvlJc w:val="left"/>
      <w:pPr>
        <w:ind w:left="4368" w:hanging="284"/>
      </w:pPr>
      <w:rPr>
        <w:rFonts w:hint="default"/>
      </w:rPr>
    </w:lvl>
    <w:lvl w:ilvl="6" w:tplc="F14440F4">
      <w:numFmt w:val="bullet"/>
      <w:lvlText w:val="•"/>
      <w:lvlJc w:val="left"/>
      <w:pPr>
        <w:ind w:left="5066" w:hanging="284"/>
      </w:pPr>
      <w:rPr>
        <w:rFonts w:hint="default"/>
      </w:rPr>
    </w:lvl>
    <w:lvl w:ilvl="7" w:tplc="3CF4C7A8">
      <w:numFmt w:val="bullet"/>
      <w:lvlText w:val="•"/>
      <w:lvlJc w:val="left"/>
      <w:pPr>
        <w:ind w:left="5763" w:hanging="284"/>
      </w:pPr>
      <w:rPr>
        <w:rFonts w:hint="default"/>
      </w:rPr>
    </w:lvl>
    <w:lvl w:ilvl="8" w:tplc="33B06EE8">
      <w:numFmt w:val="bullet"/>
      <w:lvlText w:val="•"/>
      <w:lvlJc w:val="left"/>
      <w:pPr>
        <w:ind w:left="6460" w:hanging="284"/>
      </w:pPr>
      <w:rPr>
        <w:rFonts w:hint="default"/>
      </w:rPr>
    </w:lvl>
  </w:abstractNum>
  <w:abstractNum w:abstractNumId="26" w15:restartNumberingAfterBreak="0">
    <w:nsid w:val="0CAF4A90"/>
    <w:multiLevelType w:val="hybridMultilevel"/>
    <w:tmpl w:val="FFFFFFFF"/>
    <w:lvl w:ilvl="0" w:tplc="F274ECB0">
      <w:start w:val="1"/>
      <w:numFmt w:val="decimal"/>
      <w:lvlText w:val="(%1)"/>
      <w:lvlJc w:val="left"/>
      <w:pPr>
        <w:ind w:left="1306" w:hanging="590"/>
      </w:pPr>
      <w:rPr>
        <w:rFonts w:ascii="Bookman Old Style" w:eastAsia="Times New Roman" w:hAnsi="Bookman Old Style" w:cs="Arial" w:hint="default"/>
        <w:w w:val="100"/>
        <w:sz w:val="24"/>
        <w:szCs w:val="24"/>
      </w:rPr>
    </w:lvl>
    <w:lvl w:ilvl="1" w:tplc="927C3C74">
      <w:start w:val="1"/>
      <w:numFmt w:val="lowerLetter"/>
      <w:lvlText w:val="%2."/>
      <w:lvlJc w:val="left"/>
      <w:pPr>
        <w:ind w:left="1589" w:hanging="305"/>
      </w:pPr>
      <w:rPr>
        <w:rFonts w:ascii="Bookman Old Style" w:eastAsia="Times New Roman" w:hAnsi="Bookman Old Style" w:cs="Arial" w:hint="default"/>
        <w:w w:val="100"/>
        <w:sz w:val="24"/>
        <w:szCs w:val="24"/>
      </w:rPr>
    </w:lvl>
    <w:lvl w:ilvl="2" w:tplc="48380ED8">
      <w:start w:val="1"/>
      <w:numFmt w:val="decimal"/>
      <w:lvlText w:val="(%3)"/>
      <w:lvlJc w:val="left"/>
      <w:pPr>
        <w:ind w:left="2098" w:hanging="510"/>
      </w:pPr>
      <w:rPr>
        <w:rFonts w:ascii="Bookman Old Style" w:eastAsia="Times New Roman" w:hAnsi="Bookman Old Style" w:cs="Arial" w:hint="default"/>
        <w:spacing w:val="0"/>
        <w:w w:val="100"/>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27" w15:restartNumberingAfterBreak="0">
    <w:nsid w:val="0D6E7538"/>
    <w:multiLevelType w:val="hybridMultilevel"/>
    <w:tmpl w:val="FFFFFFFF"/>
    <w:lvl w:ilvl="0" w:tplc="45066C54">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D690F2E8">
      <w:start w:val="1"/>
      <w:numFmt w:val="decimal"/>
      <w:lvlText w:val="%3. "/>
      <w:lvlJc w:val="left"/>
      <w:pPr>
        <w:tabs>
          <w:tab w:val="num" w:pos="1928"/>
        </w:tabs>
        <w:ind w:left="1928" w:hanging="340"/>
      </w:pPr>
      <w:rPr>
        <w:rFonts w:ascii="Bookman Old Style" w:hAnsi="Bookman Old Style" w:cs="Times New Roman" w:hint="default"/>
        <w:w w:val="100"/>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28" w15:restartNumberingAfterBreak="0">
    <w:nsid w:val="0E5C0D84"/>
    <w:multiLevelType w:val="hybridMultilevel"/>
    <w:tmpl w:val="FFFFFFFF"/>
    <w:lvl w:ilvl="0" w:tplc="FFFFFFFF">
      <w:start w:val="1"/>
      <w:numFmt w:val="lowerLetter"/>
      <w:lvlText w:val="%1."/>
      <w:lvlJc w:val="left"/>
      <w:pPr>
        <w:tabs>
          <w:tab w:val="num" w:pos="907"/>
        </w:tabs>
        <w:ind w:left="907" w:hanging="397"/>
      </w:pPr>
      <w:rPr>
        <w:rFonts w:cs="Times New Roman" w:hint="default"/>
      </w:rPr>
    </w:lvl>
    <w:lvl w:ilvl="1" w:tplc="FFFFFFFF">
      <w:start w:val="3"/>
      <w:numFmt w:val="decimal"/>
      <w:lvlText w:val="(%2)"/>
      <w:lvlJc w:val="left"/>
      <w:pPr>
        <w:tabs>
          <w:tab w:val="num" w:pos="510"/>
        </w:tabs>
        <w:ind w:left="510" w:hanging="51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0E921D33"/>
    <w:multiLevelType w:val="hybridMultilevel"/>
    <w:tmpl w:val="FFFFFFFF"/>
    <w:lvl w:ilvl="0" w:tplc="1F4CED5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EA87313"/>
    <w:multiLevelType w:val="hybridMultilevel"/>
    <w:tmpl w:val="FFFFFFFF"/>
    <w:lvl w:ilvl="0" w:tplc="8A12385E">
      <w:start w:val="1"/>
      <w:numFmt w:val="decimal"/>
      <w:lvlText w:val="(%1)"/>
      <w:lvlJc w:val="left"/>
      <w:pPr>
        <w:ind w:left="1306" w:hanging="428"/>
      </w:pPr>
      <w:rPr>
        <w:rFonts w:ascii="Bookman Old Style" w:eastAsia="Times New Roman" w:hAnsi="Bookman Old Style" w:cs="Arial" w:hint="default"/>
        <w:w w:val="100"/>
        <w:sz w:val="24"/>
        <w:szCs w:val="24"/>
      </w:rPr>
    </w:lvl>
    <w:lvl w:ilvl="1" w:tplc="101E90E8">
      <w:start w:val="1"/>
      <w:numFmt w:val="lowerLetter"/>
      <w:lvlText w:val="%2."/>
      <w:lvlJc w:val="left"/>
      <w:pPr>
        <w:ind w:left="1589" w:hanging="284"/>
      </w:pPr>
      <w:rPr>
        <w:rFonts w:ascii="Bookman Old Style" w:eastAsia="Times New Roman" w:hAnsi="Bookman Old Style" w:cs="Arial" w:hint="default"/>
        <w:w w:val="100"/>
        <w:sz w:val="24"/>
        <w:szCs w:val="24"/>
      </w:rPr>
    </w:lvl>
    <w:lvl w:ilvl="2" w:tplc="70B0686C">
      <w:numFmt w:val="bullet"/>
      <w:lvlText w:val="•"/>
      <w:lvlJc w:val="left"/>
      <w:pPr>
        <w:ind w:left="2277" w:hanging="284"/>
      </w:pPr>
      <w:rPr>
        <w:rFonts w:hint="default"/>
      </w:rPr>
    </w:lvl>
    <w:lvl w:ilvl="3" w:tplc="59903D24">
      <w:numFmt w:val="bullet"/>
      <w:lvlText w:val="•"/>
      <w:lvlJc w:val="left"/>
      <w:pPr>
        <w:ind w:left="2974" w:hanging="284"/>
      </w:pPr>
      <w:rPr>
        <w:rFonts w:hint="default"/>
      </w:rPr>
    </w:lvl>
    <w:lvl w:ilvl="4" w:tplc="176289E2">
      <w:numFmt w:val="bullet"/>
      <w:lvlText w:val="•"/>
      <w:lvlJc w:val="left"/>
      <w:pPr>
        <w:ind w:left="3671" w:hanging="284"/>
      </w:pPr>
      <w:rPr>
        <w:rFonts w:hint="default"/>
      </w:rPr>
    </w:lvl>
    <w:lvl w:ilvl="5" w:tplc="1BAC1F8C">
      <w:numFmt w:val="bullet"/>
      <w:lvlText w:val="•"/>
      <w:lvlJc w:val="left"/>
      <w:pPr>
        <w:ind w:left="4368" w:hanging="284"/>
      </w:pPr>
      <w:rPr>
        <w:rFonts w:hint="default"/>
      </w:rPr>
    </w:lvl>
    <w:lvl w:ilvl="6" w:tplc="96F0DF66">
      <w:numFmt w:val="bullet"/>
      <w:lvlText w:val="•"/>
      <w:lvlJc w:val="left"/>
      <w:pPr>
        <w:ind w:left="5066" w:hanging="284"/>
      </w:pPr>
      <w:rPr>
        <w:rFonts w:hint="default"/>
      </w:rPr>
    </w:lvl>
    <w:lvl w:ilvl="7" w:tplc="EE48F61E">
      <w:numFmt w:val="bullet"/>
      <w:lvlText w:val="•"/>
      <w:lvlJc w:val="left"/>
      <w:pPr>
        <w:ind w:left="5763" w:hanging="284"/>
      </w:pPr>
      <w:rPr>
        <w:rFonts w:hint="default"/>
      </w:rPr>
    </w:lvl>
    <w:lvl w:ilvl="8" w:tplc="5CC68C7E">
      <w:numFmt w:val="bullet"/>
      <w:lvlText w:val="•"/>
      <w:lvlJc w:val="left"/>
      <w:pPr>
        <w:ind w:left="6460" w:hanging="284"/>
      </w:pPr>
      <w:rPr>
        <w:rFonts w:hint="default"/>
      </w:rPr>
    </w:lvl>
  </w:abstractNum>
  <w:abstractNum w:abstractNumId="31" w15:restartNumberingAfterBreak="0">
    <w:nsid w:val="0F9A3B85"/>
    <w:multiLevelType w:val="hybridMultilevel"/>
    <w:tmpl w:val="FFFFFFFF"/>
    <w:lvl w:ilvl="0" w:tplc="5D6C6174">
      <w:start w:val="1"/>
      <w:numFmt w:val="decimal"/>
      <w:lvlText w:val="(%1)"/>
      <w:lvlJc w:val="left"/>
      <w:pPr>
        <w:ind w:left="1306" w:hanging="590"/>
      </w:pPr>
      <w:rPr>
        <w:rFonts w:ascii="Bookman Old Style" w:eastAsia="Times New Roman" w:hAnsi="Bookman Old Style" w:cs="Arial" w:hint="default"/>
        <w:w w:val="100"/>
        <w:sz w:val="24"/>
        <w:szCs w:val="24"/>
      </w:rPr>
    </w:lvl>
    <w:lvl w:ilvl="1" w:tplc="E24AAC08">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32" w15:restartNumberingAfterBreak="0">
    <w:nsid w:val="109431E9"/>
    <w:multiLevelType w:val="hybridMultilevel"/>
    <w:tmpl w:val="FFFFFFFF"/>
    <w:lvl w:ilvl="0" w:tplc="70F84E76">
      <w:start w:val="1"/>
      <w:numFmt w:val="lowerLetter"/>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3" w15:restartNumberingAfterBreak="0">
    <w:nsid w:val="1095533D"/>
    <w:multiLevelType w:val="hybridMultilevel"/>
    <w:tmpl w:val="FFFFFFFF"/>
    <w:lvl w:ilvl="0" w:tplc="31AAD4EE">
      <w:start w:val="1"/>
      <w:numFmt w:val="decimal"/>
      <w:lvlText w:val="(%1)"/>
      <w:lvlJc w:val="left"/>
      <w:pPr>
        <w:tabs>
          <w:tab w:val="num" w:pos="-478"/>
        </w:tabs>
        <w:ind w:left="360" w:hanging="360"/>
      </w:pPr>
      <w:rPr>
        <w:rFonts w:ascii="Bookman Old Style" w:eastAsia="Times New Roman" w:hAnsi="Bookman Old Style" w:cs="Arial" w:hint="default"/>
        <w:spacing w:val="0"/>
        <w:w w:val="100"/>
        <w:sz w:val="24"/>
        <w:szCs w:val="24"/>
      </w:rPr>
    </w:lvl>
    <w:lvl w:ilvl="1" w:tplc="0C0A0019">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34" w15:restartNumberingAfterBreak="0">
    <w:nsid w:val="1149557B"/>
    <w:multiLevelType w:val="hybridMultilevel"/>
    <w:tmpl w:val="FFFFFFFF"/>
    <w:lvl w:ilvl="0" w:tplc="FFFFFFFF">
      <w:start w:val="1"/>
      <w:numFmt w:val="lowerLetter"/>
      <w:lvlText w:val="%1."/>
      <w:lvlJc w:val="left"/>
      <w:pPr>
        <w:ind w:left="1306" w:hanging="590"/>
      </w:pPr>
      <w:rPr>
        <w:rFonts w:cs="Times New Roman" w:hint="default"/>
        <w:w w:val="100"/>
        <w:sz w:val="24"/>
        <w:szCs w:val="24"/>
      </w:rPr>
    </w:lvl>
    <w:lvl w:ilvl="1" w:tplc="927C3C74">
      <w:start w:val="1"/>
      <w:numFmt w:val="lowerLetter"/>
      <w:lvlText w:val="%2."/>
      <w:lvlJc w:val="left"/>
      <w:pPr>
        <w:ind w:left="1589" w:hanging="305"/>
      </w:pPr>
      <w:rPr>
        <w:rFonts w:ascii="Bookman Old Style" w:eastAsia="Times New Roman" w:hAnsi="Bookman Old Style" w:cs="Arial" w:hint="default"/>
        <w:w w:val="100"/>
        <w:sz w:val="24"/>
        <w:szCs w:val="24"/>
      </w:rPr>
    </w:lvl>
    <w:lvl w:ilvl="2" w:tplc="04090019">
      <w:start w:val="1"/>
      <w:numFmt w:val="lowerLetter"/>
      <w:lvlText w:val="%3."/>
      <w:lvlJc w:val="left"/>
      <w:pPr>
        <w:ind w:left="2098" w:hanging="510"/>
      </w:pPr>
      <w:rPr>
        <w:rFonts w:cs="Times New Roman" w:hint="default"/>
        <w:spacing w:val="0"/>
        <w:w w:val="100"/>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35" w15:restartNumberingAfterBreak="0">
    <w:nsid w:val="1174552E"/>
    <w:multiLevelType w:val="hybridMultilevel"/>
    <w:tmpl w:val="FFFFFFFF"/>
    <w:lvl w:ilvl="0" w:tplc="A4609F7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18E1C55"/>
    <w:multiLevelType w:val="hybridMultilevel"/>
    <w:tmpl w:val="FFFFFFFF"/>
    <w:lvl w:ilvl="0" w:tplc="8FF676E0">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37" w15:restartNumberingAfterBreak="0">
    <w:nsid w:val="11B753D2"/>
    <w:multiLevelType w:val="hybridMultilevel"/>
    <w:tmpl w:val="FFFFFFFF"/>
    <w:lvl w:ilvl="0" w:tplc="2182FEBE">
      <w:start w:val="1"/>
      <w:numFmt w:val="decimal"/>
      <w:lvlText w:val="(%1)"/>
      <w:lvlJc w:val="left"/>
      <w:pPr>
        <w:ind w:left="1306" w:hanging="590"/>
      </w:pPr>
      <w:rPr>
        <w:rFonts w:ascii="Bookman Old Style" w:eastAsia="Times New Roman" w:hAnsi="Bookman Old Style" w:cs="Arial" w:hint="default"/>
        <w:w w:val="100"/>
        <w:sz w:val="24"/>
        <w:szCs w:val="24"/>
      </w:rPr>
    </w:lvl>
    <w:lvl w:ilvl="1" w:tplc="E23801F2">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38" w15:restartNumberingAfterBreak="0">
    <w:nsid w:val="1244700E"/>
    <w:multiLevelType w:val="hybridMultilevel"/>
    <w:tmpl w:val="FFFFFFFF"/>
    <w:lvl w:ilvl="0" w:tplc="1430FAA6">
      <w:start w:val="1"/>
      <w:numFmt w:val="decimal"/>
      <w:lvlText w:val="(%1)"/>
      <w:lvlJc w:val="left"/>
      <w:pPr>
        <w:ind w:left="1306" w:hanging="428"/>
      </w:pPr>
      <w:rPr>
        <w:rFonts w:ascii="Arial" w:eastAsia="Times New Roman" w:hAnsi="Arial" w:cs="Arial" w:hint="default"/>
        <w:w w:val="99"/>
        <w:sz w:val="24"/>
        <w:szCs w:val="24"/>
      </w:rPr>
    </w:lvl>
    <w:lvl w:ilvl="1" w:tplc="938CED24">
      <w:start w:val="1"/>
      <w:numFmt w:val="lowerLetter"/>
      <w:lvlText w:val="%2."/>
      <w:lvlJc w:val="left"/>
      <w:pPr>
        <w:ind w:left="1589" w:hanging="284"/>
      </w:pPr>
      <w:rPr>
        <w:rFonts w:ascii="Bookman Old Style" w:eastAsia="Times New Roman" w:hAnsi="Bookman Old Style" w:cs="Arial" w:hint="default"/>
        <w:w w:val="100"/>
        <w:sz w:val="24"/>
        <w:szCs w:val="24"/>
      </w:rPr>
    </w:lvl>
    <w:lvl w:ilvl="2" w:tplc="732C005A">
      <w:numFmt w:val="bullet"/>
      <w:lvlText w:val="•"/>
      <w:lvlJc w:val="left"/>
      <w:pPr>
        <w:ind w:left="2277" w:hanging="284"/>
      </w:pPr>
      <w:rPr>
        <w:rFonts w:hint="default"/>
      </w:rPr>
    </w:lvl>
    <w:lvl w:ilvl="3" w:tplc="C3FC485C">
      <w:numFmt w:val="bullet"/>
      <w:lvlText w:val="•"/>
      <w:lvlJc w:val="left"/>
      <w:pPr>
        <w:ind w:left="2974" w:hanging="284"/>
      </w:pPr>
      <w:rPr>
        <w:rFonts w:hint="default"/>
      </w:rPr>
    </w:lvl>
    <w:lvl w:ilvl="4" w:tplc="55F2B6F4">
      <w:numFmt w:val="bullet"/>
      <w:lvlText w:val="•"/>
      <w:lvlJc w:val="left"/>
      <w:pPr>
        <w:ind w:left="3671" w:hanging="284"/>
      </w:pPr>
      <w:rPr>
        <w:rFonts w:hint="default"/>
      </w:rPr>
    </w:lvl>
    <w:lvl w:ilvl="5" w:tplc="48E4B6BA">
      <w:numFmt w:val="bullet"/>
      <w:lvlText w:val="•"/>
      <w:lvlJc w:val="left"/>
      <w:pPr>
        <w:ind w:left="4368" w:hanging="284"/>
      </w:pPr>
      <w:rPr>
        <w:rFonts w:hint="default"/>
      </w:rPr>
    </w:lvl>
    <w:lvl w:ilvl="6" w:tplc="A0E27710">
      <w:numFmt w:val="bullet"/>
      <w:lvlText w:val="•"/>
      <w:lvlJc w:val="left"/>
      <w:pPr>
        <w:ind w:left="5066" w:hanging="284"/>
      </w:pPr>
      <w:rPr>
        <w:rFonts w:hint="default"/>
      </w:rPr>
    </w:lvl>
    <w:lvl w:ilvl="7" w:tplc="00BEF0A2">
      <w:numFmt w:val="bullet"/>
      <w:lvlText w:val="•"/>
      <w:lvlJc w:val="left"/>
      <w:pPr>
        <w:ind w:left="5763" w:hanging="284"/>
      </w:pPr>
      <w:rPr>
        <w:rFonts w:hint="default"/>
      </w:rPr>
    </w:lvl>
    <w:lvl w:ilvl="8" w:tplc="FC5E403E">
      <w:numFmt w:val="bullet"/>
      <w:lvlText w:val="•"/>
      <w:lvlJc w:val="left"/>
      <w:pPr>
        <w:ind w:left="6460" w:hanging="284"/>
      </w:pPr>
      <w:rPr>
        <w:rFonts w:hint="default"/>
      </w:rPr>
    </w:lvl>
  </w:abstractNum>
  <w:abstractNum w:abstractNumId="39" w15:restartNumberingAfterBreak="0">
    <w:nsid w:val="130612EA"/>
    <w:multiLevelType w:val="hybridMultilevel"/>
    <w:tmpl w:val="FFFFFFFF"/>
    <w:lvl w:ilvl="0" w:tplc="BCBE5E22">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40" w15:restartNumberingAfterBreak="0">
    <w:nsid w:val="130F6A5E"/>
    <w:multiLevelType w:val="hybridMultilevel"/>
    <w:tmpl w:val="FFFFFFFF"/>
    <w:lvl w:ilvl="0" w:tplc="0409001B">
      <w:start w:val="1"/>
      <w:numFmt w:val="lowerRoman"/>
      <w:lvlText w:val="%1."/>
      <w:lvlJc w:val="right"/>
      <w:pPr>
        <w:ind w:left="720" w:hanging="360"/>
      </w:pPr>
      <w:rPr>
        <w:rFonts w:cs="Times New Roman"/>
      </w:rPr>
    </w:lvl>
    <w:lvl w:ilvl="1" w:tplc="27043B7E">
      <w:start w:val="1"/>
      <w:numFmt w:val="lowerLetter"/>
      <w:lvlText w:val="%2)"/>
      <w:lvlJc w:val="left"/>
      <w:pPr>
        <w:tabs>
          <w:tab w:val="num" w:pos="986"/>
        </w:tabs>
        <w:ind w:left="1354" w:hanging="274"/>
      </w:pPr>
      <w:rPr>
        <w:rFonts w:ascii="Bookman Old Style" w:eastAsia="Times New Roman" w:hAnsi="Bookman Old Style" w:cs="Arial" w:hint="default"/>
        <w:spacing w:val="0"/>
        <w:w w:val="100"/>
        <w:sz w:val="24"/>
        <w:szCs w:val="24"/>
      </w:rPr>
    </w:lvl>
    <w:lvl w:ilvl="2" w:tplc="10ACEB58">
      <w:start w:val="1"/>
      <w:numFmt w:val="lowerLetter"/>
      <w:lvlText w:val="%3)"/>
      <w:lvlJc w:val="left"/>
      <w:pPr>
        <w:tabs>
          <w:tab w:val="num" w:pos="1886"/>
        </w:tabs>
        <w:ind w:left="2254" w:hanging="274"/>
      </w:pPr>
      <w:rPr>
        <w:rFonts w:ascii="Bookman Old Style" w:eastAsia="Times New Roman" w:hAnsi="Bookman Old Style" w:cs="Cambria" w:hint="default"/>
        <w:spacing w:val="0"/>
        <w:w w:val="1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4EB3738"/>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4F76BF0"/>
    <w:multiLevelType w:val="hybridMultilevel"/>
    <w:tmpl w:val="FFFFFFFF"/>
    <w:lvl w:ilvl="0" w:tplc="628E4D42">
      <w:start w:val="1"/>
      <w:numFmt w:val="lowerLetter"/>
      <w:lvlText w:val="%1."/>
      <w:lvlJc w:val="left"/>
      <w:pPr>
        <w:tabs>
          <w:tab w:val="num" w:pos="720"/>
        </w:tabs>
        <w:ind w:left="720" w:hanging="360"/>
      </w:pPr>
      <w:rPr>
        <w:rFonts w:cs="Times New Roman" w:hint="default"/>
      </w:rPr>
    </w:lvl>
    <w:lvl w:ilvl="1" w:tplc="5D02779A">
      <w:start w:val="3"/>
      <w:numFmt w:val="decimal"/>
      <w:lvlText w:val="(%2)"/>
      <w:lvlJc w:val="left"/>
      <w:pPr>
        <w:tabs>
          <w:tab w:val="num" w:pos="240"/>
        </w:tabs>
        <w:ind w:left="240" w:hanging="360"/>
      </w:pPr>
      <w:rPr>
        <w:rFonts w:cs="Times New Roman" w:hint="default"/>
      </w:rPr>
    </w:lvl>
    <w:lvl w:ilvl="2" w:tplc="0409001B">
      <w:start w:val="1"/>
      <w:numFmt w:val="lowerRoman"/>
      <w:lvlText w:val="%3."/>
      <w:lvlJc w:val="right"/>
      <w:pPr>
        <w:tabs>
          <w:tab w:val="num" w:pos="960"/>
        </w:tabs>
        <w:ind w:left="960" w:hanging="180"/>
      </w:pPr>
      <w:rPr>
        <w:rFonts w:cs="Times New Roman"/>
      </w:rPr>
    </w:lvl>
    <w:lvl w:ilvl="3" w:tplc="0409000F">
      <w:start w:val="1"/>
      <w:numFmt w:val="decimal"/>
      <w:lvlText w:val="%4."/>
      <w:lvlJc w:val="left"/>
      <w:pPr>
        <w:tabs>
          <w:tab w:val="num" w:pos="1680"/>
        </w:tabs>
        <w:ind w:left="1680" w:hanging="360"/>
      </w:pPr>
      <w:rPr>
        <w:rFonts w:cs="Times New Roman"/>
      </w:rPr>
    </w:lvl>
    <w:lvl w:ilvl="4" w:tplc="06A8A770">
      <w:start w:val="1"/>
      <w:numFmt w:val="lowerLetter"/>
      <w:lvlText w:val="%5."/>
      <w:lvlJc w:val="left"/>
      <w:pPr>
        <w:tabs>
          <w:tab w:val="num" w:pos="2400"/>
        </w:tabs>
        <w:ind w:left="2400" w:hanging="360"/>
      </w:pPr>
      <w:rPr>
        <w:rFonts w:cs="Times New Roman" w:hint="default"/>
        <w:color w:val="auto"/>
      </w:rPr>
    </w:lvl>
    <w:lvl w:ilvl="5" w:tplc="0409001B" w:tentative="1">
      <w:start w:val="1"/>
      <w:numFmt w:val="lowerRoman"/>
      <w:lvlText w:val="%6."/>
      <w:lvlJc w:val="right"/>
      <w:pPr>
        <w:tabs>
          <w:tab w:val="num" w:pos="3120"/>
        </w:tabs>
        <w:ind w:left="3120" w:hanging="180"/>
      </w:pPr>
      <w:rPr>
        <w:rFonts w:cs="Times New Roman"/>
      </w:rPr>
    </w:lvl>
    <w:lvl w:ilvl="6" w:tplc="0409000F" w:tentative="1">
      <w:start w:val="1"/>
      <w:numFmt w:val="decimal"/>
      <w:lvlText w:val="%7."/>
      <w:lvlJc w:val="left"/>
      <w:pPr>
        <w:tabs>
          <w:tab w:val="num" w:pos="3840"/>
        </w:tabs>
        <w:ind w:left="3840" w:hanging="360"/>
      </w:pPr>
      <w:rPr>
        <w:rFonts w:cs="Times New Roman"/>
      </w:rPr>
    </w:lvl>
    <w:lvl w:ilvl="7" w:tplc="04090019" w:tentative="1">
      <w:start w:val="1"/>
      <w:numFmt w:val="lowerLetter"/>
      <w:lvlText w:val="%8."/>
      <w:lvlJc w:val="left"/>
      <w:pPr>
        <w:tabs>
          <w:tab w:val="num" w:pos="4560"/>
        </w:tabs>
        <w:ind w:left="4560" w:hanging="360"/>
      </w:pPr>
      <w:rPr>
        <w:rFonts w:cs="Times New Roman"/>
      </w:rPr>
    </w:lvl>
    <w:lvl w:ilvl="8" w:tplc="0409001B" w:tentative="1">
      <w:start w:val="1"/>
      <w:numFmt w:val="lowerRoman"/>
      <w:lvlText w:val="%9."/>
      <w:lvlJc w:val="right"/>
      <w:pPr>
        <w:tabs>
          <w:tab w:val="num" w:pos="5280"/>
        </w:tabs>
        <w:ind w:left="5280" w:hanging="180"/>
      </w:pPr>
      <w:rPr>
        <w:rFonts w:cs="Times New Roman"/>
      </w:rPr>
    </w:lvl>
  </w:abstractNum>
  <w:abstractNum w:abstractNumId="43" w15:restartNumberingAfterBreak="0">
    <w:nsid w:val="15213ECD"/>
    <w:multiLevelType w:val="hybridMultilevel"/>
    <w:tmpl w:val="FFFFFFFF"/>
    <w:lvl w:ilvl="0" w:tplc="FFFFFFFF">
      <w:start w:val="1"/>
      <w:numFmt w:val="decimal"/>
      <w:lvlText w:val="(%1)"/>
      <w:lvlJc w:val="left"/>
      <w:pPr>
        <w:tabs>
          <w:tab w:val="num" w:pos="510"/>
        </w:tabs>
        <w:ind w:left="510" w:hanging="510"/>
      </w:pPr>
      <w:rPr>
        <w:rFonts w:cs="Times New Roman" w:hint="default"/>
      </w:rPr>
    </w:lvl>
    <w:lvl w:ilvl="1" w:tplc="91780C40">
      <w:start w:val="1"/>
      <w:numFmt w:val="lowerLetter"/>
      <w:lvlText w:val="%2."/>
      <w:lvlJc w:val="left"/>
      <w:pPr>
        <w:tabs>
          <w:tab w:val="num" w:pos="907"/>
        </w:tabs>
        <w:ind w:left="907" w:hanging="397"/>
      </w:pPr>
      <w:rPr>
        <w:rFonts w:cs="Times New Roman" w:hint="default"/>
      </w:rPr>
    </w:lvl>
    <w:lvl w:ilvl="2" w:tplc="619C1CF4">
      <w:start w:val="1"/>
      <w:numFmt w:val="decimal"/>
      <w:lvlText w:val="(%3)"/>
      <w:lvlJc w:val="left"/>
      <w:pPr>
        <w:tabs>
          <w:tab w:val="num" w:pos="2340"/>
        </w:tabs>
        <w:ind w:left="2340" w:hanging="360"/>
      </w:pPr>
      <w:rPr>
        <w:rFonts w:cs="Times New Roman" w:hint="default"/>
        <w:b w:val="0"/>
        <w:color w:val="auto"/>
      </w:rPr>
    </w:lvl>
    <w:lvl w:ilvl="3" w:tplc="A5DEB008">
      <w:start w:val="1"/>
      <w:numFmt w:val="decimal"/>
      <w:lvlText w:val="(%4)"/>
      <w:lvlJc w:val="left"/>
      <w:pPr>
        <w:tabs>
          <w:tab w:val="num" w:pos="2880"/>
        </w:tabs>
        <w:ind w:left="2880" w:hanging="360"/>
      </w:pPr>
      <w:rPr>
        <w:rFonts w:cs="Times New Roman" w:hint="default"/>
        <w:color w:val="auto"/>
      </w:rPr>
    </w:lvl>
    <w:lvl w:ilvl="4" w:tplc="D5EC6682">
      <w:start w:val="1"/>
      <w:numFmt w:val="lowerLetter"/>
      <w:lvlText w:val="%5."/>
      <w:lvlJc w:val="left"/>
      <w:pPr>
        <w:tabs>
          <w:tab w:val="num" w:pos="3600"/>
        </w:tabs>
        <w:ind w:left="3600" w:hanging="360"/>
      </w:pPr>
      <w:rPr>
        <w:rFonts w:ascii="Bookman Old Style" w:hAnsi="Bookman Old Style" w:cs="Arial" w:hint="default"/>
      </w:rPr>
    </w:lvl>
    <w:lvl w:ilvl="5" w:tplc="04090019">
      <w:start w:val="1"/>
      <w:numFmt w:val="lowerLetter"/>
      <w:lvlText w:val="%6."/>
      <w:lvlJc w:val="left"/>
      <w:pPr>
        <w:tabs>
          <w:tab w:val="num" w:pos="4500"/>
        </w:tabs>
        <w:ind w:left="4500" w:hanging="360"/>
      </w:pPr>
      <w:rPr>
        <w:rFonts w:cs="Times New Roman" w:hint="default"/>
      </w:rPr>
    </w:lvl>
    <w:lvl w:ilvl="6" w:tplc="7AAA3432">
      <w:start w:val="1"/>
      <w:numFmt w:val="lowerLetter"/>
      <w:lvlText w:val="%7)"/>
      <w:lvlJc w:val="left"/>
      <w:pPr>
        <w:ind w:left="5040" w:hanging="360"/>
      </w:pPr>
      <w:rPr>
        <w:rFonts w:cs="Times New Roman" w:hint="default"/>
      </w:rPr>
    </w:lvl>
    <w:lvl w:ilvl="7" w:tplc="C6DCA10C">
      <w:start w:val="8"/>
      <w:numFmt w:val="decimal"/>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15517CFB"/>
    <w:multiLevelType w:val="hybridMultilevel"/>
    <w:tmpl w:val="FFFFFFFF"/>
    <w:lvl w:ilvl="0" w:tplc="3FA87B60">
      <w:start w:val="1"/>
      <w:numFmt w:val="decimal"/>
      <w:lvlText w:val="(%1)"/>
      <w:lvlJc w:val="left"/>
      <w:pPr>
        <w:ind w:left="825" w:hanging="465"/>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160906B5"/>
    <w:multiLevelType w:val="hybridMultilevel"/>
    <w:tmpl w:val="9D88E13A"/>
    <w:lvl w:ilvl="0" w:tplc="04090019">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1892D834">
      <w:start w:val="1"/>
      <w:numFmt w:val="decimal"/>
      <w:lvlText w:val="(%3)"/>
      <w:lvlJc w:val="left"/>
      <w:pPr>
        <w:ind w:left="1238" w:hanging="360"/>
      </w:pPr>
      <w:rPr>
        <w:rFonts w:ascii="Bookman Old Style" w:eastAsia="Times New Roman" w:hAnsi="Bookman Old Style" w:cs="Arial" w:hint="default"/>
        <w:w w:val="99"/>
        <w:sz w:val="24"/>
        <w:szCs w:val="24"/>
      </w:rPr>
    </w:lvl>
    <w:lvl w:ilvl="3" w:tplc="3BE655BC">
      <w:start w:val="10"/>
      <w:numFmt w:val="decimal"/>
      <w:lvlText w:val="%4"/>
      <w:lvlJc w:val="left"/>
      <w:pPr>
        <w:ind w:left="3420" w:hanging="360"/>
      </w:pPr>
      <w:rPr>
        <w:rFonts w:cs="Times New Roman" w:hint="default"/>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6" w15:restartNumberingAfterBreak="0">
    <w:nsid w:val="19823797"/>
    <w:multiLevelType w:val="hybridMultilevel"/>
    <w:tmpl w:val="FFFFFFFF"/>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FFFFFFFF">
      <w:start w:val="1"/>
      <w:numFmt w:val="decimal"/>
      <w:lvlText w:val="(%3)"/>
      <w:lvlJc w:val="left"/>
      <w:pPr>
        <w:ind w:left="2160" w:hanging="180"/>
      </w:pPr>
      <w:rPr>
        <w:rFonts w:cs="Times New Roman"/>
      </w:rPr>
    </w:lvl>
    <w:lvl w:ilvl="3" w:tplc="F7C614F4">
      <w:start w:val="1"/>
      <w:numFmt w:val="lowerLetter"/>
      <w:lvlText w:val="%4."/>
      <w:lvlJc w:val="left"/>
      <w:pPr>
        <w:tabs>
          <w:tab w:val="num" w:pos="2426"/>
        </w:tabs>
        <w:ind w:left="2794" w:hanging="274"/>
      </w:pPr>
      <w:rPr>
        <w:rFonts w:ascii="Bookman Old Style" w:eastAsia="Times New Roman" w:hAnsi="Bookman Old Style" w:cs="Cambria" w:hint="default"/>
        <w:spacing w:val="0"/>
        <w:w w:val="100"/>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1A915BAA"/>
    <w:multiLevelType w:val="hybridMultilevel"/>
    <w:tmpl w:val="FFFFFFFF"/>
    <w:lvl w:ilvl="0" w:tplc="528AD310">
      <w:start w:val="1"/>
      <w:numFmt w:val="decimal"/>
      <w:lvlText w:val="(%1)"/>
      <w:lvlJc w:val="left"/>
      <w:pPr>
        <w:ind w:left="173" w:hanging="360"/>
      </w:pPr>
      <w:rPr>
        <w:rFonts w:ascii="Bookman Old Style" w:eastAsia="Times New Roman" w:hAnsi="Bookman Old Style" w:cs="Arial" w:hint="default"/>
        <w:color w:val="auto"/>
        <w:w w:val="100"/>
        <w:sz w:val="24"/>
        <w:szCs w:val="24"/>
      </w:rPr>
    </w:lvl>
    <w:lvl w:ilvl="1" w:tplc="04090019" w:tentative="1">
      <w:start w:val="1"/>
      <w:numFmt w:val="lowerLetter"/>
      <w:lvlText w:val="%2."/>
      <w:lvlJc w:val="left"/>
      <w:pPr>
        <w:ind w:left="893" w:hanging="360"/>
      </w:pPr>
      <w:rPr>
        <w:rFonts w:cs="Times New Roman"/>
      </w:rPr>
    </w:lvl>
    <w:lvl w:ilvl="2" w:tplc="0409001B" w:tentative="1">
      <w:start w:val="1"/>
      <w:numFmt w:val="lowerRoman"/>
      <w:lvlText w:val="%3."/>
      <w:lvlJc w:val="right"/>
      <w:pPr>
        <w:ind w:left="1613" w:hanging="180"/>
      </w:pPr>
      <w:rPr>
        <w:rFonts w:cs="Times New Roman"/>
      </w:rPr>
    </w:lvl>
    <w:lvl w:ilvl="3" w:tplc="0409000F" w:tentative="1">
      <w:start w:val="1"/>
      <w:numFmt w:val="decimal"/>
      <w:lvlText w:val="%4."/>
      <w:lvlJc w:val="left"/>
      <w:pPr>
        <w:ind w:left="2333" w:hanging="360"/>
      </w:pPr>
      <w:rPr>
        <w:rFonts w:cs="Times New Roman"/>
      </w:rPr>
    </w:lvl>
    <w:lvl w:ilvl="4" w:tplc="04090019" w:tentative="1">
      <w:start w:val="1"/>
      <w:numFmt w:val="lowerLetter"/>
      <w:lvlText w:val="%5."/>
      <w:lvlJc w:val="left"/>
      <w:pPr>
        <w:ind w:left="3053" w:hanging="360"/>
      </w:pPr>
      <w:rPr>
        <w:rFonts w:cs="Times New Roman"/>
      </w:rPr>
    </w:lvl>
    <w:lvl w:ilvl="5" w:tplc="0409001B" w:tentative="1">
      <w:start w:val="1"/>
      <w:numFmt w:val="lowerRoman"/>
      <w:lvlText w:val="%6."/>
      <w:lvlJc w:val="right"/>
      <w:pPr>
        <w:ind w:left="3773" w:hanging="180"/>
      </w:pPr>
      <w:rPr>
        <w:rFonts w:cs="Times New Roman"/>
      </w:rPr>
    </w:lvl>
    <w:lvl w:ilvl="6" w:tplc="0409000F" w:tentative="1">
      <w:start w:val="1"/>
      <w:numFmt w:val="decimal"/>
      <w:lvlText w:val="%7."/>
      <w:lvlJc w:val="left"/>
      <w:pPr>
        <w:ind w:left="4493" w:hanging="360"/>
      </w:pPr>
      <w:rPr>
        <w:rFonts w:cs="Times New Roman"/>
      </w:rPr>
    </w:lvl>
    <w:lvl w:ilvl="7" w:tplc="04090019" w:tentative="1">
      <w:start w:val="1"/>
      <w:numFmt w:val="lowerLetter"/>
      <w:lvlText w:val="%8."/>
      <w:lvlJc w:val="left"/>
      <w:pPr>
        <w:ind w:left="5213" w:hanging="360"/>
      </w:pPr>
      <w:rPr>
        <w:rFonts w:cs="Times New Roman"/>
      </w:rPr>
    </w:lvl>
    <w:lvl w:ilvl="8" w:tplc="0409001B" w:tentative="1">
      <w:start w:val="1"/>
      <w:numFmt w:val="lowerRoman"/>
      <w:lvlText w:val="%9."/>
      <w:lvlJc w:val="right"/>
      <w:pPr>
        <w:ind w:left="5933" w:hanging="180"/>
      </w:pPr>
      <w:rPr>
        <w:rFonts w:cs="Times New Roman"/>
      </w:rPr>
    </w:lvl>
  </w:abstractNum>
  <w:abstractNum w:abstractNumId="48" w15:restartNumberingAfterBreak="0">
    <w:nsid w:val="1C3B48C8"/>
    <w:multiLevelType w:val="hybridMultilevel"/>
    <w:tmpl w:val="FFFFFFFF"/>
    <w:lvl w:ilvl="0" w:tplc="45C03B22">
      <w:start w:val="1"/>
      <w:numFmt w:val="decimal"/>
      <w:lvlText w:val="(%1)"/>
      <w:lvlJc w:val="left"/>
      <w:pPr>
        <w:tabs>
          <w:tab w:val="num" w:pos="510"/>
        </w:tabs>
        <w:ind w:left="510" w:hanging="51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1D394EAA"/>
    <w:multiLevelType w:val="hybridMultilevel"/>
    <w:tmpl w:val="FFFFFFFF"/>
    <w:lvl w:ilvl="0" w:tplc="4A2CE2FA">
      <w:start w:val="1"/>
      <w:numFmt w:val="decimal"/>
      <w:lvlText w:val="(%1)"/>
      <w:lvlJc w:val="left"/>
      <w:pPr>
        <w:ind w:left="1306" w:hanging="590"/>
      </w:pPr>
      <w:rPr>
        <w:rFonts w:ascii="Bookman Old Style" w:eastAsia="Times New Roman" w:hAnsi="Bookman Old Style" w:cs="Arial" w:hint="default"/>
        <w:w w:val="100"/>
        <w:sz w:val="24"/>
        <w:szCs w:val="24"/>
      </w:rPr>
    </w:lvl>
    <w:lvl w:ilvl="1" w:tplc="2ACE86BC">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50" w15:restartNumberingAfterBreak="0">
    <w:nsid w:val="1D905BDE"/>
    <w:multiLevelType w:val="hybridMultilevel"/>
    <w:tmpl w:val="FFFFFFFF"/>
    <w:lvl w:ilvl="0" w:tplc="C5DAB902">
      <w:start w:val="3"/>
      <w:numFmt w:val="lowerLetter"/>
      <w:lvlText w:val="%1."/>
      <w:lvlJc w:val="left"/>
      <w:pPr>
        <w:ind w:left="213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51" w15:restartNumberingAfterBreak="0">
    <w:nsid w:val="1DAA2F0E"/>
    <w:multiLevelType w:val="hybridMultilevel"/>
    <w:tmpl w:val="FFFFFFFF"/>
    <w:lvl w:ilvl="0" w:tplc="04090019">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2" w15:restartNumberingAfterBreak="0">
    <w:nsid w:val="1FDA1F61"/>
    <w:multiLevelType w:val="hybridMultilevel"/>
    <w:tmpl w:val="FFFFFFFF"/>
    <w:lvl w:ilvl="0" w:tplc="04A472FE">
      <w:start w:val="1"/>
      <w:numFmt w:val="decimal"/>
      <w:lvlText w:val="(%1)"/>
      <w:lvlJc w:val="left"/>
      <w:pPr>
        <w:ind w:left="1146" w:hanging="360"/>
      </w:pPr>
      <w:rPr>
        <w:rFonts w:ascii="Bookman Old Style" w:eastAsia="Times New Roman" w:hAnsi="Bookman Old Style" w:cs="Arial" w:hint="default"/>
        <w:w w:val="100"/>
        <w:sz w:val="24"/>
        <w:szCs w:val="24"/>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53" w15:restartNumberingAfterBreak="0">
    <w:nsid w:val="239543B6"/>
    <w:multiLevelType w:val="multilevel"/>
    <w:tmpl w:val="FFFFFFFF"/>
    <w:lvl w:ilvl="0">
      <w:start w:val="1"/>
      <w:numFmt w:val="lowerLetter"/>
      <w:lvlText w:val="%1."/>
      <w:lvlJc w:val="left"/>
      <w:pPr>
        <w:ind w:left="720" w:hanging="360"/>
      </w:pPr>
      <w:rPr>
        <w:rFonts w:ascii="Arial" w:eastAsia="Times New Roman" w:hAnsi="Arial" w:cs="Arial" w:hint="default"/>
        <w:w w:val="99"/>
        <w:sz w:val="24"/>
        <w:szCs w:val="24"/>
      </w:rPr>
    </w:lvl>
    <w:lvl w:ilvl="1">
      <w:start w:val="1"/>
      <w:numFmt w:val="lowerLetter"/>
      <w:lvlText w:val="%2."/>
      <w:lvlJc w:val="left"/>
      <w:pPr>
        <w:tabs>
          <w:tab w:val="num" w:pos="1346"/>
        </w:tabs>
        <w:ind w:left="1714" w:hanging="274"/>
      </w:pPr>
      <w:rPr>
        <w:rFonts w:ascii="Bookman Old Style" w:eastAsia="Times New Roman" w:hAnsi="Bookman Old Style" w:cs="Cambria" w:hint="default"/>
        <w:spacing w:val="0"/>
        <w:w w:val="10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245B016F"/>
    <w:multiLevelType w:val="hybridMultilevel"/>
    <w:tmpl w:val="FFFFFFFF"/>
    <w:lvl w:ilvl="0" w:tplc="28605C48">
      <w:start w:val="1"/>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328EDFD2">
      <w:start w:val="1"/>
      <w:numFmt w:val="decimal"/>
      <w:lvlText w:val="%4."/>
      <w:lvlJc w:val="left"/>
      <w:pPr>
        <w:ind w:left="3420" w:hanging="360"/>
      </w:pPr>
      <w:rPr>
        <w:rFonts w:cs="Times New Roman" w:hint="default"/>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5" w15:restartNumberingAfterBreak="0">
    <w:nsid w:val="25847361"/>
    <w:multiLevelType w:val="hybridMultilevel"/>
    <w:tmpl w:val="FFFFFFFF"/>
    <w:lvl w:ilvl="0" w:tplc="BA1C7D50">
      <w:start w:val="1"/>
      <w:numFmt w:val="decimal"/>
      <w:lvlText w:val="%1."/>
      <w:lvlJc w:val="left"/>
      <w:pPr>
        <w:tabs>
          <w:tab w:val="num" w:pos="4742"/>
        </w:tabs>
        <w:ind w:left="5580" w:hanging="360"/>
      </w:pPr>
      <w:rPr>
        <w:rFonts w:ascii="Bookman Old Style" w:eastAsia="Times New Roman" w:hAnsi="Bookman Old Style" w:cs="Arial" w:hint="default"/>
        <w:spacing w:val="0"/>
        <w:w w:val="10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7094140"/>
    <w:multiLevelType w:val="hybridMultilevel"/>
    <w:tmpl w:val="FFFFFFFF"/>
    <w:lvl w:ilvl="0" w:tplc="765E65F0">
      <w:start w:val="1"/>
      <w:numFmt w:val="lowerLetter"/>
      <w:lvlText w:val="%1."/>
      <w:lvlJc w:val="left"/>
      <w:pPr>
        <w:ind w:left="720" w:hanging="360"/>
      </w:pPr>
      <w:rPr>
        <w:rFonts w:ascii="Arial" w:eastAsia="Times New Roman" w:hAnsi="Arial" w:cs="Arial" w:hint="default"/>
        <w:w w:val="99"/>
        <w:sz w:val="24"/>
        <w:szCs w:val="24"/>
      </w:rPr>
    </w:lvl>
    <w:lvl w:ilvl="1" w:tplc="10ACEB58">
      <w:start w:val="1"/>
      <w:numFmt w:val="lowerLetter"/>
      <w:lvlText w:val="%2)"/>
      <w:lvlJc w:val="left"/>
      <w:pPr>
        <w:tabs>
          <w:tab w:val="num" w:pos="1346"/>
        </w:tabs>
        <w:ind w:left="1714" w:hanging="274"/>
      </w:pPr>
      <w:rPr>
        <w:rFonts w:ascii="Bookman Old Style" w:eastAsia="Times New Roman" w:hAnsi="Bookman Old Style" w:cs="Cambria" w:hint="default"/>
        <w:spacing w:val="0"/>
        <w:w w:val="100"/>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273734D1"/>
    <w:multiLevelType w:val="hybridMultilevel"/>
    <w:tmpl w:val="FFFFFFFF"/>
    <w:lvl w:ilvl="0" w:tplc="9C5E2E28">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58" w15:restartNumberingAfterBreak="0">
    <w:nsid w:val="28E92B24"/>
    <w:multiLevelType w:val="hybridMultilevel"/>
    <w:tmpl w:val="FFFFFFFF"/>
    <w:lvl w:ilvl="0" w:tplc="E8A4682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293811FD"/>
    <w:multiLevelType w:val="hybridMultilevel"/>
    <w:tmpl w:val="FFFFFFFF"/>
    <w:lvl w:ilvl="0" w:tplc="4F388452">
      <w:start w:val="1"/>
      <w:numFmt w:val="decimal"/>
      <w:lvlText w:val="(%1)"/>
      <w:lvlJc w:val="left"/>
      <w:pPr>
        <w:ind w:left="3710" w:hanging="567"/>
      </w:pPr>
      <w:rPr>
        <w:rFonts w:cs="Times New Roman" w:hint="default"/>
        <w:spacing w:val="0"/>
        <w:w w:val="100"/>
        <w:sz w:val="24"/>
        <w:szCs w:val="24"/>
      </w:rPr>
    </w:lvl>
    <w:lvl w:ilvl="1" w:tplc="9508EF62">
      <w:start w:val="1"/>
      <w:numFmt w:val="lowerLetter"/>
      <w:lvlText w:val="%2."/>
      <w:lvlJc w:val="left"/>
      <w:pPr>
        <w:ind w:left="4279" w:hanging="569"/>
      </w:pPr>
      <w:rPr>
        <w:rFonts w:ascii="Tahoma" w:eastAsia="Times New Roman" w:hAnsi="Tahoma" w:cs="Tahoma" w:hint="default"/>
        <w:spacing w:val="-3"/>
        <w:w w:val="100"/>
        <w:sz w:val="24"/>
        <w:szCs w:val="24"/>
      </w:rPr>
    </w:lvl>
    <w:lvl w:ilvl="2" w:tplc="A80C48BE">
      <w:start w:val="1"/>
      <w:numFmt w:val="decimal"/>
      <w:lvlText w:val="%3."/>
      <w:lvlJc w:val="left"/>
      <w:pPr>
        <w:ind w:left="4845" w:hanging="567"/>
      </w:pPr>
      <w:rPr>
        <w:rFonts w:ascii="Bookman Old Style" w:eastAsia="Times New Roman" w:hAnsi="Bookman Old Style" w:cs="Bookman Old Style" w:hint="default"/>
        <w:spacing w:val="-37"/>
        <w:w w:val="100"/>
        <w:sz w:val="24"/>
        <w:szCs w:val="24"/>
      </w:rPr>
    </w:lvl>
    <w:lvl w:ilvl="3" w:tplc="0366C4BC">
      <w:numFmt w:val="bullet"/>
      <w:lvlText w:val="•"/>
      <w:lvlJc w:val="left"/>
      <w:pPr>
        <w:ind w:left="5570" w:hanging="567"/>
      </w:pPr>
      <w:rPr>
        <w:rFonts w:hint="default"/>
      </w:rPr>
    </w:lvl>
    <w:lvl w:ilvl="4" w:tplc="EABE3408">
      <w:numFmt w:val="bullet"/>
      <w:lvlText w:val="•"/>
      <w:lvlJc w:val="left"/>
      <w:pPr>
        <w:ind w:left="6300" w:hanging="567"/>
      </w:pPr>
      <w:rPr>
        <w:rFonts w:hint="default"/>
      </w:rPr>
    </w:lvl>
    <w:lvl w:ilvl="5" w:tplc="6CA69570">
      <w:numFmt w:val="bullet"/>
      <w:lvlText w:val="•"/>
      <w:lvlJc w:val="left"/>
      <w:pPr>
        <w:ind w:left="7030" w:hanging="567"/>
      </w:pPr>
      <w:rPr>
        <w:rFonts w:hint="default"/>
      </w:rPr>
    </w:lvl>
    <w:lvl w:ilvl="6" w:tplc="722C65B6">
      <w:numFmt w:val="bullet"/>
      <w:lvlText w:val="•"/>
      <w:lvlJc w:val="left"/>
      <w:pPr>
        <w:ind w:left="7761" w:hanging="567"/>
      </w:pPr>
      <w:rPr>
        <w:rFonts w:hint="default"/>
      </w:rPr>
    </w:lvl>
    <w:lvl w:ilvl="7" w:tplc="7750A858">
      <w:numFmt w:val="bullet"/>
      <w:lvlText w:val="•"/>
      <w:lvlJc w:val="left"/>
      <w:pPr>
        <w:ind w:left="8491" w:hanging="567"/>
      </w:pPr>
      <w:rPr>
        <w:rFonts w:hint="default"/>
      </w:rPr>
    </w:lvl>
    <w:lvl w:ilvl="8" w:tplc="A4E0BCBC">
      <w:numFmt w:val="bullet"/>
      <w:lvlText w:val="•"/>
      <w:lvlJc w:val="left"/>
      <w:pPr>
        <w:ind w:left="9221" w:hanging="567"/>
      </w:pPr>
      <w:rPr>
        <w:rFonts w:hint="default"/>
      </w:rPr>
    </w:lvl>
  </w:abstractNum>
  <w:abstractNum w:abstractNumId="60" w15:restartNumberingAfterBreak="0">
    <w:nsid w:val="2A1F32E5"/>
    <w:multiLevelType w:val="hybridMultilevel"/>
    <w:tmpl w:val="FFFFFFFF"/>
    <w:lvl w:ilvl="0" w:tplc="04090019">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1" w15:restartNumberingAfterBreak="0">
    <w:nsid w:val="2B0F08C7"/>
    <w:multiLevelType w:val="hybridMultilevel"/>
    <w:tmpl w:val="FFFFFFFF"/>
    <w:lvl w:ilvl="0" w:tplc="3F809EFE">
      <w:start w:val="1"/>
      <w:numFmt w:val="decimal"/>
      <w:lvlText w:val="(%1)"/>
      <w:lvlJc w:val="left"/>
      <w:pPr>
        <w:ind w:left="1306" w:hanging="590"/>
      </w:pPr>
      <w:rPr>
        <w:rFonts w:ascii="Bookman Old Style" w:eastAsia="Times New Roman" w:hAnsi="Bookman Old Style" w:cs="Arial" w:hint="default"/>
        <w:w w:val="100"/>
        <w:sz w:val="24"/>
        <w:szCs w:val="24"/>
      </w:rPr>
    </w:lvl>
    <w:lvl w:ilvl="1" w:tplc="FD88ED28">
      <w:start w:val="1"/>
      <w:numFmt w:val="lowerLetter"/>
      <w:lvlText w:val="%2."/>
      <w:lvlJc w:val="left"/>
      <w:pPr>
        <w:ind w:left="1589" w:hanging="305"/>
      </w:pPr>
      <w:rPr>
        <w:rFonts w:ascii="Bookman Old Style" w:eastAsia="Times New Roman" w:hAnsi="Bookman Old Style" w:cs="Arial" w:hint="default"/>
        <w:w w:val="100"/>
        <w:sz w:val="24"/>
        <w:szCs w:val="24"/>
      </w:rPr>
    </w:lvl>
    <w:lvl w:ilvl="2" w:tplc="AAA03380">
      <w:start w:val="1"/>
      <w:numFmt w:val="decimal"/>
      <w:lvlText w:val="%3. "/>
      <w:lvlJc w:val="left"/>
      <w:pPr>
        <w:tabs>
          <w:tab w:val="num" w:pos="1928"/>
        </w:tabs>
        <w:ind w:left="1928" w:hanging="340"/>
      </w:pPr>
      <w:rPr>
        <w:rFonts w:ascii="Bookman Old Style" w:hAnsi="Bookman Old Style" w:cs="Times New Roman" w:hint="default"/>
        <w:w w:val="100"/>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62" w15:restartNumberingAfterBreak="0">
    <w:nsid w:val="2BD71748"/>
    <w:multiLevelType w:val="hybridMultilevel"/>
    <w:tmpl w:val="FFFFFFFF"/>
    <w:lvl w:ilvl="0" w:tplc="556A384C">
      <w:start w:val="1"/>
      <w:numFmt w:val="lowerLetter"/>
      <w:lvlText w:val="%1."/>
      <w:lvlJc w:val="left"/>
      <w:pPr>
        <w:ind w:left="1589" w:hanging="305"/>
      </w:pPr>
      <w:rPr>
        <w:rFonts w:ascii="Bookman Old Style" w:eastAsia="Times New Roman" w:hAnsi="Bookman Old Style" w:cs="Arial" w:hint="default"/>
        <w:w w:val="10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15:restartNumberingAfterBreak="0">
    <w:nsid w:val="2CF609E0"/>
    <w:multiLevelType w:val="hybridMultilevel"/>
    <w:tmpl w:val="FFFFFFFF"/>
    <w:lvl w:ilvl="0" w:tplc="A26C8E4C">
      <w:start w:val="1"/>
      <w:numFmt w:val="decimal"/>
      <w:lvlText w:val="(%1)"/>
      <w:lvlJc w:val="left"/>
      <w:pPr>
        <w:ind w:left="72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2D183E6B"/>
    <w:multiLevelType w:val="hybridMultilevel"/>
    <w:tmpl w:val="FFFFFFFF"/>
    <w:lvl w:ilvl="0" w:tplc="1892D834">
      <w:start w:val="1"/>
      <w:numFmt w:val="decimal"/>
      <w:lvlText w:val="(%1)"/>
      <w:lvlJc w:val="left"/>
      <w:pPr>
        <w:ind w:left="1306" w:hanging="428"/>
      </w:pPr>
      <w:rPr>
        <w:rFonts w:ascii="Bookman Old Style" w:eastAsia="Times New Roman" w:hAnsi="Bookman Old Style" w:cs="Arial" w:hint="default"/>
        <w:w w:val="99"/>
        <w:sz w:val="24"/>
        <w:szCs w:val="24"/>
      </w:rPr>
    </w:lvl>
    <w:lvl w:ilvl="1" w:tplc="E2902EA0">
      <w:start w:val="1"/>
      <w:numFmt w:val="decimal"/>
      <w:lvlText w:val="%2)"/>
      <w:lvlJc w:val="left"/>
      <w:pPr>
        <w:ind w:left="1730" w:hanging="428"/>
      </w:pPr>
      <w:rPr>
        <w:rFonts w:ascii="Arial" w:eastAsia="Times New Roman" w:hAnsi="Arial" w:cs="Arial" w:hint="default"/>
        <w:spacing w:val="-3"/>
        <w:w w:val="99"/>
        <w:sz w:val="24"/>
        <w:szCs w:val="24"/>
      </w:rPr>
    </w:lvl>
    <w:lvl w:ilvl="2" w:tplc="774AD0A6">
      <w:numFmt w:val="bullet"/>
      <w:lvlText w:val="•"/>
      <w:lvlJc w:val="left"/>
      <w:pPr>
        <w:ind w:left="1740" w:hanging="428"/>
      </w:pPr>
      <w:rPr>
        <w:rFonts w:hint="default"/>
      </w:rPr>
    </w:lvl>
    <w:lvl w:ilvl="3" w:tplc="F50A026A">
      <w:numFmt w:val="bullet"/>
      <w:lvlText w:val="•"/>
      <w:lvlJc w:val="left"/>
      <w:pPr>
        <w:ind w:left="2504" w:hanging="428"/>
      </w:pPr>
      <w:rPr>
        <w:rFonts w:hint="default"/>
      </w:rPr>
    </w:lvl>
    <w:lvl w:ilvl="4" w:tplc="FA4E222A">
      <w:numFmt w:val="bullet"/>
      <w:lvlText w:val="•"/>
      <w:lvlJc w:val="left"/>
      <w:pPr>
        <w:ind w:left="3268" w:hanging="428"/>
      </w:pPr>
      <w:rPr>
        <w:rFonts w:hint="default"/>
      </w:rPr>
    </w:lvl>
    <w:lvl w:ilvl="5" w:tplc="246A3F66">
      <w:numFmt w:val="bullet"/>
      <w:lvlText w:val="•"/>
      <w:lvlJc w:val="left"/>
      <w:pPr>
        <w:ind w:left="4033" w:hanging="428"/>
      </w:pPr>
      <w:rPr>
        <w:rFonts w:hint="default"/>
      </w:rPr>
    </w:lvl>
    <w:lvl w:ilvl="6" w:tplc="81749CC0">
      <w:numFmt w:val="bullet"/>
      <w:lvlText w:val="•"/>
      <w:lvlJc w:val="left"/>
      <w:pPr>
        <w:ind w:left="4797" w:hanging="428"/>
      </w:pPr>
      <w:rPr>
        <w:rFonts w:hint="default"/>
      </w:rPr>
    </w:lvl>
    <w:lvl w:ilvl="7" w:tplc="FF0E7222">
      <w:numFmt w:val="bullet"/>
      <w:lvlText w:val="•"/>
      <w:lvlJc w:val="left"/>
      <w:pPr>
        <w:ind w:left="5562" w:hanging="428"/>
      </w:pPr>
      <w:rPr>
        <w:rFonts w:hint="default"/>
      </w:rPr>
    </w:lvl>
    <w:lvl w:ilvl="8" w:tplc="EC3AEBEC">
      <w:numFmt w:val="bullet"/>
      <w:lvlText w:val="•"/>
      <w:lvlJc w:val="left"/>
      <w:pPr>
        <w:ind w:left="6326" w:hanging="428"/>
      </w:pPr>
      <w:rPr>
        <w:rFonts w:hint="default"/>
      </w:rPr>
    </w:lvl>
  </w:abstractNum>
  <w:abstractNum w:abstractNumId="65" w15:restartNumberingAfterBreak="0">
    <w:nsid w:val="2E676ECC"/>
    <w:multiLevelType w:val="hybridMultilevel"/>
    <w:tmpl w:val="FFFFFFFF"/>
    <w:lvl w:ilvl="0" w:tplc="533235EC">
      <w:start w:val="1"/>
      <w:numFmt w:val="lowerLetter"/>
      <w:lvlText w:val="%1."/>
      <w:lvlJc w:val="left"/>
      <w:pPr>
        <w:ind w:left="1589" w:hanging="305"/>
      </w:pPr>
      <w:rPr>
        <w:rFonts w:ascii="Bookman Old Style" w:eastAsia="Times New Roman" w:hAnsi="Bookman Old Style" w:cs="Arial" w:hint="default"/>
        <w:w w:val="10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6" w15:restartNumberingAfterBreak="0">
    <w:nsid w:val="2F285712"/>
    <w:multiLevelType w:val="hybridMultilevel"/>
    <w:tmpl w:val="FFFFFFFF"/>
    <w:lvl w:ilvl="0" w:tplc="38090019">
      <w:start w:val="1"/>
      <w:numFmt w:val="lowerLetter"/>
      <w:lvlText w:val="%1."/>
      <w:lvlJc w:val="left"/>
      <w:pPr>
        <w:ind w:left="1287" w:hanging="360"/>
      </w:pPr>
      <w:rPr>
        <w:rFonts w:cs="Times New Roman"/>
      </w:rPr>
    </w:lvl>
    <w:lvl w:ilvl="1" w:tplc="38090019" w:tentative="1">
      <w:start w:val="1"/>
      <w:numFmt w:val="lowerLetter"/>
      <w:lvlText w:val="%2."/>
      <w:lvlJc w:val="left"/>
      <w:pPr>
        <w:ind w:left="2007" w:hanging="360"/>
      </w:pPr>
      <w:rPr>
        <w:rFonts w:cs="Times New Roman"/>
      </w:rPr>
    </w:lvl>
    <w:lvl w:ilvl="2" w:tplc="3809001B" w:tentative="1">
      <w:start w:val="1"/>
      <w:numFmt w:val="lowerRoman"/>
      <w:lvlText w:val="%3."/>
      <w:lvlJc w:val="right"/>
      <w:pPr>
        <w:ind w:left="2727" w:hanging="180"/>
      </w:pPr>
      <w:rPr>
        <w:rFonts w:cs="Times New Roman"/>
      </w:rPr>
    </w:lvl>
    <w:lvl w:ilvl="3" w:tplc="3809000F" w:tentative="1">
      <w:start w:val="1"/>
      <w:numFmt w:val="decimal"/>
      <w:lvlText w:val="%4."/>
      <w:lvlJc w:val="left"/>
      <w:pPr>
        <w:ind w:left="3447" w:hanging="360"/>
      </w:pPr>
      <w:rPr>
        <w:rFonts w:cs="Times New Roman"/>
      </w:rPr>
    </w:lvl>
    <w:lvl w:ilvl="4" w:tplc="38090019" w:tentative="1">
      <w:start w:val="1"/>
      <w:numFmt w:val="lowerLetter"/>
      <w:lvlText w:val="%5."/>
      <w:lvlJc w:val="left"/>
      <w:pPr>
        <w:ind w:left="4167" w:hanging="360"/>
      </w:pPr>
      <w:rPr>
        <w:rFonts w:cs="Times New Roman"/>
      </w:rPr>
    </w:lvl>
    <w:lvl w:ilvl="5" w:tplc="3809001B" w:tentative="1">
      <w:start w:val="1"/>
      <w:numFmt w:val="lowerRoman"/>
      <w:lvlText w:val="%6."/>
      <w:lvlJc w:val="right"/>
      <w:pPr>
        <w:ind w:left="4887" w:hanging="180"/>
      </w:pPr>
      <w:rPr>
        <w:rFonts w:cs="Times New Roman"/>
      </w:rPr>
    </w:lvl>
    <w:lvl w:ilvl="6" w:tplc="3809000F" w:tentative="1">
      <w:start w:val="1"/>
      <w:numFmt w:val="decimal"/>
      <w:lvlText w:val="%7."/>
      <w:lvlJc w:val="left"/>
      <w:pPr>
        <w:ind w:left="5607" w:hanging="360"/>
      </w:pPr>
      <w:rPr>
        <w:rFonts w:cs="Times New Roman"/>
      </w:rPr>
    </w:lvl>
    <w:lvl w:ilvl="7" w:tplc="38090019" w:tentative="1">
      <w:start w:val="1"/>
      <w:numFmt w:val="lowerLetter"/>
      <w:lvlText w:val="%8."/>
      <w:lvlJc w:val="left"/>
      <w:pPr>
        <w:ind w:left="6327" w:hanging="360"/>
      </w:pPr>
      <w:rPr>
        <w:rFonts w:cs="Times New Roman"/>
      </w:rPr>
    </w:lvl>
    <w:lvl w:ilvl="8" w:tplc="3809001B" w:tentative="1">
      <w:start w:val="1"/>
      <w:numFmt w:val="lowerRoman"/>
      <w:lvlText w:val="%9."/>
      <w:lvlJc w:val="right"/>
      <w:pPr>
        <w:ind w:left="7047" w:hanging="180"/>
      </w:pPr>
      <w:rPr>
        <w:rFonts w:cs="Times New Roman"/>
      </w:rPr>
    </w:lvl>
  </w:abstractNum>
  <w:abstractNum w:abstractNumId="67" w15:restartNumberingAfterBreak="0">
    <w:nsid w:val="2FB1595D"/>
    <w:multiLevelType w:val="hybridMultilevel"/>
    <w:tmpl w:val="FFFFFFFF"/>
    <w:lvl w:ilvl="0" w:tplc="F64C8446">
      <w:start w:val="1"/>
      <w:numFmt w:val="decimal"/>
      <w:lvlText w:val="(%1)"/>
      <w:lvlJc w:val="left"/>
      <w:pPr>
        <w:ind w:left="870" w:hanging="51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32DA1C06"/>
    <w:multiLevelType w:val="hybridMultilevel"/>
    <w:tmpl w:val="FFFFFFFF"/>
    <w:lvl w:ilvl="0" w:tplc="ACE4325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330B719E"/>
    <w:multiLevelType w:val="hybridMultilevel"/>
    <w:tmpl w:val="FFFFFFFF"/>
    <w:lvl w:ilvl="0" w:tplc="EDCE7F4A">
      <w:start w:val="1"/>
      <w:numFmt w:val="lowerLetter"/>
      <w:lvlText w:val="%1)"/>
      <w:lvlJc w:val="left"/>
      <w:pPr>
        <w:tabs>
          <w:tab w:val="num" w:pos="1364"/>
        </w:tabs>
        <w:ind w:left="136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3FE4949"/>
    <w:multiLevelType w:val="hybridMultilevel"/>
    <w:tmpl w:val="FFFFFFFF"/>
    <w:lvl w:ilvl="0" w:tplc="4600C7A2">
      <w:start w:val="1"/>
      <w:numFmt w:val="lowerLetter"/>
      <w:lvlText w:val="%1."/>
      <w:lvlJc w:val="left"/>
      <w:pPr>
        <w:ind w:left="1440" w:hanging="360"/>
      </w:pPr>
      <w:rPr>
        <w:rFonts w:cs="Times New Roman" w:hint="default"/>
      </w:rPr>
    </w:lvl>
    <w:lvl w:ilvl="1" w:tplc="02B07DE2">
      <w:start w:val="1"/>
      <w:numFmt w:val="decimal"/>
      <w:lvlText w:val="(%2)"/>
      <w:lvlJc w:val="left"/>
      <w:pPr>
        <w:ind w:left="2801" w:hanging="390"/>
      </w:pPr>
      <w:rPr>
        <w:rFonts w:cs="Times New Roman" w:hint="default"/>
        <w:color w:val="auto"/>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340E30BB"/>
    <w:multiLevelType w:val="hybridMultilevel"/>
    <w:tmpl w:val="FFFFFFFF"/>
    <w:lvl w:ilvl="0" w:tplc="04090019">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2" w15:restartNumberingAfterBreak="0">
    <w:nsid w:val="346E261C"/>
    <w:multiLevelType w:val="hybridMultilevel"/>
    <w:tmpl w:val="FFFFFFFF"/>
    <w:lvl w:ilvl="0" w:tplc="9C329178">
      <w:start w:val="1"/>
      <w:numFmt w:val="lowerLetter"/>
      <w:lvlText w:val="%1."/>
      <w:lvlJc w:val="left"/>
      <w:pPr>
        <w:ind w:left="2025" w:hanging="360"/>
      </w:pPr>
      <w:rPr>
        <w:rFonts w:ascii="Bookman Old Style" w:eastAsia="Times New Roman" w:hAnsi="Bookman Old Style" w:cs="Tahoma" w:hint="default"/>
        <w:w w:val="100"/>
        <w:sz w:val="24"/>
        <w:szCs w:val="24"/>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73" w15:restartNumberingAfterBreak="0">
    <w:nsid w:val="34FE3FC3"/>
    <w:multiLevelType w:val="hybridMultilevel"/>
    <w:tmpl w:val="FFFFFFFF"/>
    <w:lvl w:ilvl="0" w:tplc="EB1400D0">
      <w:start w:val="1"/>
      <w:numFmt w:val="lowerLetter"/>
      <w:lvlText w:val="%1."/>
      <w:lvlJc w:val="left"/>
      <w:pPr>
        <w:tabs>
          <w:tab w:val="num" w:pos="644"/>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5774D81"/>
    <w:multiLevelType w:val="hybridMultilevel"/>
    <w:tmpl w:val="FFFFFFFF"/>
    <w:lvl w:ilvl="0" w:tplc="87D2146E">
      <w:start w:val="1"/>
      <w:numFmt w:val="decimal"/>
      <w:lvlText w:val="%1."/>
      <w:lvlJc w:val="left"/>
      <w:pPr>
        <w:tabs>
          <w:tab w:val="num" w:pos="-90"/>
        </w:tabs>
        <w:ind w:left="2340" w:hanging="360"/>
      </w:pPr>
      <w:rPr>
        <w:rFonts w:ascii="Bookman Old Style" w:eastAsia="Times New Roman" w:hAnsi="Bookman Old Style" w:cs="Arial" w:hint="default"/>
        <w:color w:val="auto"/>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75" w15:restartNumberingAfterBreak="0">
    <w:nsid w:val="35C1701B"/>
    <w:multiLevelType w:val="hybridMultilevel"/>
    <w:tmpl w:val="FFFFFFFF"/>
    <w:lvl w:ilvl="0" w:tplc="04090011">
      <w:start w:val="1"/>
      <w:numFmt w:val="decimal"/>
      <w:lvlText w:val="%1)"/>
      <w:lvlJc w:val="left"/>
      <w:pPr>
        <w:ind w:left="720" w:hanging="360"/>
      </w:pPr>
      <w:rPr>
        <w:rFonts w:cs="Times New Roman"/>
      </w:rPr>
    </w:lvl>
    <w:lvl w:ilvl="1" w:tplc="87D2146E">
      <w:start w:val="1"/>
      <w:numFmt w:val="decimal"/>
      <w:lvlText w:val="%2."/>
      <w:lvlJc w:val="left"/>
      <w:pPr>
        <w:tabs>
          <w:tab w:val="num" w:pos="-990"/>
        </w:tabs>
        <w:ind w:left="1440" w:hanging="360"/>
      </w:pPr>
      <w:rPr>
        <w:rFonts w:ascii="Bookman Old Style" w:eastAsia="Times New Roman" w:hAnsi="Bookman Old Style" w:cs="Arial"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35E24F63"/>
    <w:multiLevelType w:val="hybridMultilevel"/>
    <w:tmpl w:val="FFFFFFFF"/>
    <w:lvl w:ilvl="0" w:tplc="E7F068BE">
      <w:start w:val="1"/>
      <w:numFmt w:val="decimal"/>
      <w:lvlText w:val="(%1)"/>
      <w:lvlJc w:val="left"/>
      <w:pPr>
        <w:ind w:left="1306" w:hanging="590"/>
      </w:pPr>
      <w:rPr>
        <w:rFonts w:ascii="Bookman Old Style" w:eastAsia="Times New Roman" w:hAnsi="Bookman Old Style" w:cs="Arial" w:hint="default"/>
        <w:w w:val="100"/>
        <w:sz w:val="24"/>
        <w:szCs w:val="24"/>
      </w:rPr>
    </w:lvl>
    <w:lvl w:ilvl="1" w:tplc="91ACFE22">
      <w:start w:val="1"/>
      <w:numFmt w:val="lowerLetter"/>
      <w:lvlText w:val="%2."/>
      <w:lvlJc w:val="left"/>
      <w:pPr>
        <w:ind w:left="845"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77" w15:restartNumberingAfterBreak="0">
    <w:nsid w:val="35FC357B"/>
    <w:multiLevelType w:val="hybridMultilevel"/>
    <w:tmpl w:val="FFFFFFFF"/>
    <w:lvl w:ilvl="0" w:tplc="0FD252EE">
      <w:start w:val="1"/>
      <w:numFmt w:val="lowerLetter"/>
      <w:lvlText w:val="%1)"/>
      <w:lvlJc w:val="left"/>
      <w:pPr>
        <w:tabs>
          <w:tab w:val="num" w:pos="1364"/>
        </w:tabs>
        <w:ind w:left="136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6907531"/>
    <w:multiLevelType w:val="hybridMultilevel"/>
    <w:tmpl w:val="FFFFFFFF"/>
    <w:lvl w:ilvl="0" w:tplc="04090017">
      <w:start w:val="1"/>
      <w:numFmt w:val="lowerLetter"/>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8F566642">
      <w:start w:val="1"/>
      <w:numFmt w:val="lowerLetter"/>
      <w:lvlText w:val="%3)"/>
      <w:lvlJc w:val="right"/>
      <w:pPr>
        <w:ind w:left="3578" w:hanging="180"/>
      </w:pPr>
      <w:rPr>
        <w:rFonts w:ascii="Bookman Old Style" w:eastAsia="Times New Roman" w:hAnsi="Bookman Old Style" w:cs="Arial" w:hint="default"/>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79" w15:restartNumberingAfterBreak="0">
    <w:nsid w:val="378A6C43"/>
    <w:multiLevelType w:val="hybridMultilevel"/>
    <w:tmpl w:val="FFFFFFFF"/>
    <w:lvl w:ilvl="0" w:tplc="4382664E">
      <w:start w:val="1"/>
      <w:numFmt w:val="decimal"/>
      <w:lvlText w:val="(%1)"/>
      <w:lvlJc w:val="left"/>
      <w:pPr>
        <w:ind w:left="1287" w:hanging="360"/>
      </w:pPr>
      <w:rPr>
        <w:rFonts w:cs="Times New Roman" w:hint="default"/>
      </w:rPr>
    </w:lvl>
    <w:lvl w:ilvl="1" w:tplc="04210019">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80" w15:restartNumberingAfterBreak="0">
    <w:nsid w:val="3799182F"/>
    <w:multiLevelType w:val="hybridMultilevel"/>
    <w:tmpl w:val="FFFFFFFF"/>
    <w:lvl w:ilvl="0" w:tplc="57920B2C">
      <w:start w:val="1"/>
      <w:numFmt w:val="decimal"/>
      <w:lvlText w:val="(%1)"/>
      <w:lvlJc w:val="left"/>
      <w:pPr>
        <w:ind w:left="770"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053" w:hanging="305"/>
      </w:pPr>
      <w:rPr>
        <w:rFonts w:ascii="Tahoma" w:eastAsia="Times New Roman" w:hAnsi="Tahoma" w:cs="Tahoma" w:hint="default"/>
        <w:w w:val="99"/>
        <w:sz w:val="24"/>
        <w:szCs w:val="24"/>
      </w:rPr>
    </w:lvl>
    <w:lvl w:ilvl="2" w:tplc="6792B008">
      <w:start w:val="1"/>
      <w:numFmt w:val="decimal"/>
      <w:lvlText w:val="%3)"/>
      <w:lvlJc w:val="left"/>
      <w:pPr>
        <w:ind w:left="1562" w:hanging="510"/>
      </w:pPr>
      <w:rPr>
        <w:rFonts w:ascii="Arial" w:eastAsia="Times New Roman" w:hAnsi="Arial" w:cs="Arial" w:hint="default"/>
        <w:spacing w:val="-3"/>
        <w:w w:val="99"/>
        <w:sz w:val="24"/>
        <w:szCs w:val="24"/>
      </w:rPr>
    </w:lvl>
    <w:lvl w:ilvl="3" w:tplc="8E68BB42">
      <w:numFmt w:val="bullet"/>
      <w:lvlText w:val="•"/>
      <w:lvlJc w:val="left"/>
      <w:pPr>
        <w:ind w:left="2283" w:hanging="510"/>
      </w:pPr>
      <w:rPr>
        <w:rFonts w:hint="default"/>
      </w:rPr>
    </w:lvl>
    <w:lvl w:ilvl="4" w:tplc="6CC0835A">
      <w:numFmt w:val="bullet"/>
      <w:lvlText w:val="•"/>
      <w:lvlJc w:val="left"/>
      <w:pPr>
        <w:ind w:left="3002" w:hanging="510"/>
      </w:pPr>
      <w:rPr>
        <w:rFonts w:hint="default"/>
      </w:rPr>
    </w:lvl>
    <w:lvl w:ilvl="5" w:tplc="ACD8662E">
      <w:numFmt w:val="bullet"/>
      <w:lvlText w:val="•"/>
      <w:lvlJc w:val="left"/>
      <w:pPr>
        <w:ind w:left="3722" w:hanging="510"/>
      </w:pPr>
      <w:rPr>
        <w:rFonts w:hint="default"/>
      </w:rPr>
    </w:lvl>
    <w:lvl w:ilvl="6" w:tplc="6D585492">
      <w:numFmt w:val="bullet"/>
      <w:lvlText w:val="•"/>
      <w:lvlJc w:val="left"/>
      <w:pPr>
        <w:ind w:left="4441" w:hanging="510"/>
      </w:pPr>
      <w:rPr>
        <w:rFonts w:hint="default"/>
      </w:rPr>
    </w:lvl>
    <w:lvl w:ilvl="7" w:tplc="B890E814">
      <w:numFmt w:val="bullet"/>
      <w:lvlText w:val="•"/>
      <w:lvlJc w:val="left"/>
      <w:pPr>
        <w:ind w:left="5161" w:hanging="510"/>
      </w:pPr>
      <w:rPr>
        <w:rFonts w:hint="default"/>
      </w:rPr>
    </w:lvl>
    <w:lvl w:ilvl="8" w:tplc="092A0142">
      <w:numFmt w:val="bullet"/>
      <w:lvlText w:val="•"/>
      <w:lvlJc w:val="left"/>
      <w:pPr>
        <w:ind w:left="5880" w:hanging="510"/>
      </w:pPr>
      <w:rPr>
        <w:rFonts w:hint="default"/>
      </w:rPr>
    </w:lvl>
  </w:abstractNum>
  <w:abstractNum w:abstractNumId="81" w15:restartNumberingAfterBreak="0">
    <w:nsid w:val="382D4BB5"/>
    <w:multiLevelType w:val="hybridMultilevel"/>
    <w:tmpl w:val="FFFFFFFF"/>
    <w:lvl w:ilvl="0" w:tplc="38090017">
      <w:start w:val="1"/>
      <w:numFmt w:val="lowerLetter"/>
      <w:lvlText w:val="%1)"/>
      <w:lvlJc w:val="left"/>
      <w:pPr>
        <w:ind w:left="1854" w:hanging="360"/>
      </w:pPr>
      <w:rPr>
        <w:rFonts w:cs="Times New Roman"/>
      </w:rPr>
    </w:lvl>
    <w:lvl w:ilvl="1" w:tplc="38090019" w:tentative="1">
      <w:start w:val="1"/>
      <w:numFmt w:val="lowerLetter"/>
      <w:lvlText w:val="%2."/>
      <w:lvlJc w:val="left"/>
      <w:pPr>
        <w:ind w:left="2574" w:hanging="360"/>
      </w:pPr>
      <w:rPr>
        <w:rFonts w:cs="Times New Roman"/>
      </w:rPr>
    </w:lvl>
    <w:lvl w:ilvl="2" w:tplc="3809001B" w:tentative="1">
      <w:start w:val="1"/>
      <w:numFmt w:val="lowerRoman"/>
      <w:lvlText w:val="%3."/>
      <w:lvlJc w:val="right"/>
      <w:pPr>
        <w:ind w:left="3294" w:hanging="180"/>
      </w:pPr>
      <w:rPr>
        <w:rFonts w:cs="Times New Roman"/>
      </w:rPr>
    </w:lvl>
    <w:lvl w:ilvl="3" w:tplc="3809000F" w:tentative="1">
      <w:start w:val="1"/>
      <w:numFmt w:val="decimal"/>
      <w:lvlText w:val="%4."/>
      <w:lvlJc w:val="left"/>
      <w:pPr>
        <w:ind w:left="4014" w:hanging="360"/>
      </w:pPr>
      <w:rPr>
        <w:rFonts w:cs="Times New Roman"/>
      </w:rPr>
    </w:lvl>
    <w:lvl w:ilvl="4" w:tplc="38090019" w:tentative="1">
      <w:start w:val="1"/>
      <w:numFmt w:val="lowerLetter"/>
      <w:lvlText w:val="%5."/>
      <w:lvlJc w:val="left"/>
      <w:pPr>
        <w:ind w:left="4734" w:hanging="360"/>
      </w:pPr>
      <w:rPr>
        <w:rFonts w:cs="Times New Roman"/>
      </w:rPr>
    </w:lvl>
    <w:lvl w:ilvl="5" w:tplc="3809001B" w:tentative="1">
      <w:start w:val="1"/>
      <w:numFmt w:val="lowerRoman"/>
      <w:lvlText w:val="%6."/>
      <w:lvlJc w:val="right"/>
      <w:pPr>
        <w:ind w:left="5454" w:hanging="180"/>
      </w:pPr>
      <w:rPr>
        <w:rFonts w:cs="Times New Roman"/>
      </w:rPr>
    </w:lvl>
    <w:lvl w:ilvl="6" w:tplc="3809000F" w:tentative="1">
      <w:start w:val="1"/>
      <w:numFmt w:val="decimal"/>
      <w:lvlText w:val="%7."/>
      <w:lvlJc w:val="left"/>
      <w:pPr>
        <w:ind w:left="6174" w:hanging="360"/>
      </w:pPr>
      <w:rPr>
        <w:rFonts w:cs="Times New Roman"/>
      </w:rPr>
    </w:lvl>
    <w:lvl w:ilvl="7" w:tplc="38090019" w:tentative="1">
      <w:start w:val="1"/>
      <w:numFmt w:val="lowerLetter"/>
      <w:lvlText w:val="%8."/>
      <w:lvlJc w:val="left"/>
      <w:pPr>
        <w:ind w:left="6894" w:hanging="360"/>
      </w:pPr>
      <w:rPr>
        <w:rFonts w:cs="Times New Roman"/>
      </w:rPr>
    </w:lvl>
    <w:lvl w:ilvl="8" w:tplc="3809001B" w:tentative="1">
      <w:start w:val="1"/>
      <w:numFmt w:val="lowerRoman"/>
      <w:lvlText w:val="%9."/>
      <w:lvlJc w:val="right"/>
      <w:pPr>
        <w:ind w:left="7614" w:hanging="180"/>
      </w:pPr>
      <w:rPr>
        <w:rFonts w:cs="Times New Roman"/>
      </w:rPr>
    </w:lvl>
  </w:abstractNum>
  <w:abstractNum w:abstractNumId="82" w15:restartNumberingAfterBreak="0">
    <w:nsid w:val="387D4CAF"/>
    <w:multiLevelType w:val="hybridMultilevel"/>
    <w:tmpl w:val="FFFFFFFF"/>
    <w:lvl w:ilvl="0" w:tplc="A55429C4">
      <w:start w:val="1"/>
      <w:numFmt w:val="decimal"/>
      <w:lvlText w:val="(%1)"/>
      <w:lvlJc w:val="left"/>
      <w:pPr>
        <w:ind w:left="1306" w:hanging="590"/>
      </w:pPr>
      <w:rPr>
        <w:rFonts w:ascii="Bookman Old Style" w:eastAsia="Times New Roman" w:hAnsi="Bookman Old Style" w:cs="Arial" w:hint="default"/>
        <w:w w:val="100"/>
        <w:sz w:val="24"/>
        <w:szCs w:val="24"/>
      </w:rPr>
    </w:lvl>
    <w:lvl w:ilvl="1" w:tplc="A0A0C12C">
      <w:start w:val="1"/>
      <w:numFmt w:val="lowerLetter"/>
      <w:lvlText w:val="%2."/>
      <w:lvlJc w:val="left"/>
      <w:pPr>
        <w:ind w:left="1589" w:hanging="305"/>
      </w:pPr>
      <w:rPr>
        <w:rFonts w:ascii="Arial" w:eastAsia="Times New Roman" w:hAnsi="Arial" w:cs="Arial"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83" w15:restartNumberingAfterBreak="0">
    <w:nsid w:val="3899088D"/>
    <w:multiLevelType w:val="hybridMultilevel"/>
    <w:tmpl w:val="FFFFFFFF"/>
    <w:lvl w:ilvl="0" w:tplc="A5007D56">
      <w:start w:val="1"/>
      <w:numFmt w:val="decimal"/>
      <w:lvlText w:val="(%1)"/>
      <w:lvlJc w:val="left"/>
      <w:pPr>
        <w:ind w:left="1306" w:hanging="590"/>
      </w:pPr>
      <w:rPr>
        <w:rFonts w:ascii="Bookman Old Style" w:eastAsia="Times New Roman" w:hAnsi="Bookman Old Style" w:cs="Arial" w:hint="default"/>
        <w:w w:val="100"/>
        <w:sz w:val="24"/>
        <w:szCs w:val="24"/>
      </w:rPr>
    </w:lvl>
    <w:lvl w:ilvl="1" w:tplc="A0A0C12C">
      <w:start w:val="1"/>
      <w:numFmt w:val="lowerLetter"/>
      <w:lvlText w:val="%2."/>
      <w:lvlJc w:val="left"/>
      <w:pPr>
        <w:ind w:left="1589" w:hanging="305"/>
      </w:pPr>
      <w:rPr>
        <w:rFonts w:ascii="Arial" w:eastAsia="Times New Roman" w:hAnsi="Arial" w:cs="Arial"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84" w15:restartNumberingAfterBreak="0">
    <w:nsid w:val="393E4A28"/>
    <w:multiLevelType w:val="hybridMultilevel"/>
    <w:tmpl w:val="FFFFFFFF"/>
    <w:lvl w:ilvl="0" w:tplc="5EF0959C">
      <w:start w:val="1"/>
      <w:numFmt w:val="lowerLetter"/>
      <w:lvlText w:val="%1."/>
      <w:lvlJc w:val="left"/>
      <w:pPr>
        <w:ind w:left="1589" w:hanging="305"/>
      </w:pPr>
      <w:rPr>
        <w:rFonts w:ascii="Bookman Old Style" w:eastAsia="Times New Roman" w:hAnsi="Bookman Old Style" w:cs="Arial" w:hint="default"/>
        <w:w w:val="10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5" w15:restartNumberingAfterBreak="0">
    <w:nsid w:val="3A0D4F74"/>
    <w:multiLevelType w:val="hybridMultilevel"/>
    <w:tmpl w:val="FFFFFFFF"/>
    <w:lvl w:ilvl="0" w:tplc="9C2820B2">
      <w:start w:val="1"/>
      <w:numFmt w:val="decimal"/>
      <w:lvlText w:val="(%1)"/>
      <w:lvlJc w:val="left"/>
      <w:pPr>
        <w:ind w:left="2622" w:hanging="630"/>
      </w:pPr>
      <w:rPr>
        <w:rFonts w:ascii="Bookman Old Style" w:eastAsia="Times New Roman" w:hAnsi="Bookman Old Style" w:cs="Cambria" w:hint="default"/>
        <w:w w:val="100"/>
        <w:sz w:val="24"/>
        <w:szCs w:val="24"/>
      </w:rPr>
    </w:lvl>
    <w:lvl w:ilvl="1" w:tplc="BCB27D64">
      <w:start w:val="1"/>
      <w:numFmt w:val="lowerLetter"/>
      <w:lvlText w:val="%2."/>
      <w:lvlJc w:val="left"/>
      <w:pPr>
        <w:ind w:left="2982" w:hanging="360"/>
      </w:pPr>
      <w:rPr>
        <w:rFonts w:ascii="Bookman Old Style" w:eastAsia="Times New Roman" w:hAnsi="Bookman Old Style" w:cs="Cambria" w:hint="default"/>
        <w:spacing w:val="0"/>
        <w:w w:val="100"/>
        <w:sz w:val="24"/>
        <w:szCs w:val="24"/>
      </w:rPr>
    </w:lvl>
    <w:lvl w:ilvl="2" w:tplc="BA1C7D50">
      <w:start w:val="1"/>
      <w:numFmt w:val="decimal"/>
      <w:lvlText w:val="%3."/>
      <w:lvlJc w:val="left"/>
      <w:pPr>
        <w:tabs>
          <w:tab w:val="num" w:pos="2503"/>
        </w:tabs>
        <w:ind w:left="3341" w:hanging="360"/>
      </w:pPr>
      <w:rPr>
        <w:rFonts w:ascii="Bookman Old Style" w:eastAsia="Times New Roman" w:hAnsi="Bookman Old Style" w:cs="Arial" w:hint="default"/>
        <w:spacing w:val="0"/>
        <w:w w:val="100"/>
        <w:sz w:val="24"/>
        <w:szCs w:val="24"/>
      </w:rPr>
    </w:lvl>
    <w:lvl w:ilvl="3" w:tplc="FCA2693C">
      <w:numFmt w:val="bullet"/>
      <w:lvlText w:val="•"/>
      <w:lvlJc w:val="left"/>
      <w:pPr>
        <w:ind w:left="3340" w:hanging="452"/>
      </w:pPr>
      <w:rPr>
        <w:rFonts w:hint="default"/>
      </w:rPr>
    </w:lvl>
    <w:lvl w:ilvl="4" w:tplc="8550B9B0">
      <w:numFmt w:val="bullet"/>
      <w:lvlText w:val="•"/>
      <w:lvlJc w:val="left"/>
      <w:pPr>
        <w:ind w:left="3440" w:hanging="452"/>
      </w:pPr>
      <w:rPr>
        <w:rFonts w:hint="default"/>
      </w:rPr>
    </w:lvl>
    <w:lvl w:ilvl="5" w:tplc="0E32FEAC">
      <w:numFmt w:val="bullet"/>
      <w:lvlText w:val="•"/>
      <w:lvlJc w:val="left"/>
      <w:pPr>
        <w:ind w:left="4468" w:hanging="452"/>
      </w:pPr>
      <w:rPr>
        <w:rFonts w:hint="default"/>
      </w:rPr>
    </w:lvl>
    <w:lvl w:ilvl="6" w:tplc="A4A2884A">
      <w:numFmt w:val="bullet"/>
      <w:lvlText w:val="•"/>
      <w:lvlJc w:val="left"/>
      <w:pPr>
        <w:ind w:left="5497" w:hanging="452"/>
      </w:pPr>
      <w:rPr>
        <w:rFonts w:hint="default"/>
      </w:rPr>
    </w:lvl>
    <w:lvl w:ilvl="7" w:tplc="FCE44670">
      <w:numFmt w:val="bullet"/>
      <w:lvlText w:val="•"/>
      <w:lvlJc w:val="left"/>
      <w:pPr>
        <w:ind w:left="6526" w:hanging="452"/>
      </w:pPr>
      <w:rPr>
        <w:rFonts w:hint="default"/>
      </w:rPr>
    </w:lvl>
    <w:lvl w:ilvl="8" w:tplc="B2DC160C">
      <w:numFmt w:val="bullet"/>
      <w:lvlText w:val="•"/>
      <w:lvlJc w:val="left"/>
      <w:pPr>
        <w:ind w:left="7554" w:hanging="452"/>
      </w:pPr>
      <w:rPr>
        <w:rFonts w:hint="default"/>
      </w:rPr>
    </w:lvl>
  </w:abstractNum>
  <w:abstractNum w:abstractNumId="86" w15:restartNumberingAfterBreak="0">
    <w:nsid w:val="3A1F72B4"/>
    <w:multiLevelType w:val="hybridMultilevel"/>
    <w:tmpl w:val="FFFFFFFF"/>
    <w:lvl w:ilvl="0" w:tplc="E132EA06">
      <w:start w:val="1"/>
      <w:numFmt w:val="decimal"/>
      <w:lvlText w:val="(%1)"/>
      <w:lvlJc w:val="left"/>
      <w:pPr>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3ABB6418"/>
    <w:multiLevelType w:val="hybridMultilevel"/>
    <w:tmpl w:val="FFFFFFFF"/>
    <w:lvl w:ilvl="0" w:tplc="43048540">
      <w:start w:val="1"/>
      <w:numFmt w:val="decimal"/>
      <w:lvlText w:val="(%1)"/>
      <w:lvlJc w:val="left"/>
      <w:pPr>
        <w:ind w:left="1306" w:hanging="590"/>
      </w:pPr>
      <w:rPr>
        <w:rFonts w:ascii="Bookman Old Style" w:eastAsia="Times New Roman" w:hAnsi="Bookman Old Style" w:cs="Arial" w:hint="default"/>
        <w:w w:val="100"/>
        <w:sz w:val="24"/>
        <w:szCs w:val="24"/>
      </w:rPr>
    </w:lvl>
    <w:lvl w:ilvl="1" w:tplc="2D3830D4">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88" w15:restartNumberingAfterBreak="0">
    <w:nsid w:val="3E0218A2"/>
    <w:multiLevelType w:val="hybridMultilevel"/>
    <w:tmpl w:val="FFFFFFFF"/>
    <w:lvl w:ilvl="0" w:tplc="633EB3F4">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7382A078">
      <w:start w:val="1"/>
      <w:numFmt w:val="decimal"/>
      <w:lvlText w:val="%3. "/>
      <w:lvlJc w:val="left"/>
      <w:pPr>
        <w:tabs>
          <w:tab w:val="num" w:pos="3885"/>
        </w:tabs>
        <w:ind w:left="3885" w:hanging="340"/>
      </w:pPr>
      <w:rPr>
        <w:rFonts w:ascii="Bookman Old Style" w:hAnsi="Bookman Old Style" w:cs="Times New Roman" w:hint="default"/>
        <w:w w:val="100"/>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89" w15:restartNumberingAfterBreak="0">
    <w:nsid w:val="3E4D5084"/>
    <w:multiLevelType w:val="hybridMultilevel"/>
    <w:tmpl w:val="FFFFFFFF"/>
    <w:lvl w:ilvl="0" w:tplc="28605C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3E5044A5"/>
    <w:multiLevelType w:val="hybridMultilevel"/>
    <w:tmpl w:val="FFFFFFFF"/>
    <w:lvl w:ilvl="0" w:tplc="1F4CED5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ED36CDF"/>
    <w:multiLevelType w:val="hybridMultilevel"/>
    <w:tmpl w:val="FFFFFFFF"/>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3ED94CD9"/>
    <w:multiLevelType w:val="hybridMultilevel"/>
    <w:tmpl w:val="FFFFFFFF"/>
    <w:lvl w:ilvl="0" w:tplc="0B7E24C2">
      <w:start w:val="1"/>
      <w:numFmt w:val="decimal"/>
      <w:lvlText w:val="(%1)"/>
      <w:lvlJc w:val="left"/>
      <w:pPr>
        <w:ind w:left="80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93" w15:restartNumberingAfterBreak="0">
    <w:nsid w:val="3FA13FD3"/>
    <w:multiLevelType w:val="hybridMultilevel"/>
    <w:tmpl w:val="FFFFFFFF"/>
    <w:lvl w:ilvl="0" w:tplc="55AC35AC">
      <w:start w:val="1"/>
      <w:numFmt w:val="decimal"/>
      <w:lvlText w:val="(%1)"/>
      <w:lvlJc w:val="left"/>
      <w:pPr>
        <w:ind w:left="1076" w:hanging="360"/>
      </w:pPr>
      <w:rPr>
        <w:rFonts w:ascii="Arial" w:eastAsia="Times New Roman" w:hAnsi="Arial" w:cs="Arial" w:hint="default"/>
        <w:w w:val="99"/>
        <w:sz w:val="24"/>
        <w:szCs w:val="24"/>
      </w:rPr>
    </w:lvl>
    <w:lvl w:ilvl="1" w:tplc="04090019" w:tentative="1">
      <w:start w:val="1"/>
      <w:numFmt w:val="lowerLetter"/>
      <w:lvlText w:val="%2."/>
      <w:lvlJc w:val="left"/>
      <w:pPr>
        <w:ind w:left="1796" w:hanging="360"/>
      </w:pPr>
      <w:rPr>
        <w:rFonts w:cs="Times New Roman"/>
      </w:rPr>
    </w:lvl>
    <w:lvl w:ilvl="2" w:tplc="8F86974E">
      <w:start w:val="1"/>
      <w:numFmt w:val="decimal"/>
      <w:lvlText w:val="%3)"/>
      <w:lvlJc w:val="left"/>
      <w:pPr>
        <w:tabs>
          <w:tab w:val="num" w:pos="2696"/>
        </w:tabs>
        <w:ind w:left="2696" w:hanging="360"/>
      </w:pPr>
      <w:rPr>
        <w:rFonts w:cs="Times New Roman" w:hint="default"/>
        <w:w w:val="99"/>
        <w:sz w:val="24"/>
        <w:szCs w:val="24"/>
      </w:rPr>
    </w:lvl>
    <w:lvl w:ilvl="3" w:tplc="0409000F" w:tentative="1">
      <w:start w:val="1"/>
      <w:numFmt w:val="decimal"/>
      <w:lvlText w:val="%4."/>
      <w:lvlJc w:val="left"/>
      <w:pPr>
        <w:ind w:left="3236" w:hanging="360"/>
      </w:pPr>
      <w:rPr>
        <w:rFonts w:cs="Times New Roman"/>
      </w:rPr>
    </w:lvl>
    <w:lvl w:ilvl="4" w:tplc="04090019" w:tentative="1">
      <w:start w:val="1"/>
      <w:numFmt w:val="lowerLetter"/>
      <w:lvlText w:val="%5."/>
      <w:lvlJc w:val="left"/>
      <w:pPr>
        <w:ind w:left="3956" w:hanging="360"/>
      </w:pPr>
      <w:rPr>
        <w:rFonts w:cs="Times New Roman"/>
      </w:rPr>
    </w:lvl>
    <w:lvl w:ilvl="5" w:tplc="0409001B" w:tentative="1">
      <w:start w:val="1"/>
      <w:numFmt w:val="lowerRoman"/>
      <w:lvlText w:val="%6."/>
      <w:lvlJc w:val="right"/>
      <w:pPr>
        <w:ind w:left="4676" w:hanging="180"/>
      </w:pPr>
      <w:rPr>
        <w:rFonts w:cs="Times New Roman"/>
      </w:rPr>
    </w:lvl>
    <w:lvl w:ilvl="6" w:tplc="0409000F" w:tentative="1">
      <w:start w:val="1"/>
      <w:numFmt w:val="decimal"/>
      <w:lvlText w:val="%7."/>
      <w:lvlJc w:val="left"/>
      <w:pPr>
        <w:ind w:left="5396" w:hanging="360"/>
      </w:pPr>
      <w:rPr>
        <w:rFonts w:cs="Times New Roman"/>
      </w:rPr>
    </w:lvl>
    <w:lvl w:ilvl="7" w:tplc="04090019" w:tentative="1">
      <w:start w:val="1"/>
      <w:numFmt w:val="lowerLetter"/>
      <w:lvlText w:val="%8."/>
      <w:lvlJc w:val="left"/>
      <w:pPr>
        <w:ind w:left="6116" w:hanging="360"/>
      </w:pPr>
      <w:rPr>
        <w:rFonts w:cs="Times New Roman"/>
      </w:rPr>
    </w:lvl>
    <w:lvl w:ilvl="8" w:tplc="0409001B" w:tentative="1">
      <w:start w:val="1"/>
      <w:numFmt w:val="lowerRoman"/>
      <w:lvlText w:val="%9."/>
      <w:lvlJc w:val="right"/>
      <w:pPr>
        <w:ind w:left="6836" w:hanging="180"/>
      </w:pPr>
      <w:rPr>
        <w:rFonts w:cs="Times New Roman"/>
      </w:rPr>
    </w:lvl>
  </w:abstractNum>
  <w:abstractNum w:abstractNumId="94" w15:restartNumberingAfterBreak="0">
    <w:nsid w:val="41824B9D"/>
    <w:multiLevelType w:val="hybridMultilevel"/>
    <w:tmpl w:val="FFFFFFFF"/>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42C414AD"/>
    <w:multiLevelType w:val="hybridMultilevel"/>
    <w:tmpl w:val="FFFFFFFF"/>
    <w:lvl w:ilvl="0" w:tplc="7CB6DA1E">
      <w:start w:val="1"/>
      <w:numFmt w:val="lowerLetter"/>
      <w:lvlText w:val="%1)"/>
      <w:lvlJc w:val="left"/>
      <w:pPr>
        <w:tabs>
          <w:tab w:val="num" w:pos="1749"/>
        </w:tabs>
        <w:ind w:left="2117" w:hanging="274"/>
      </w:pPr>
      <w:rPr>
        <w:rFonts w:ascii="Bookman Old Style" w:eastAsia="Times New Roman" w:hAnsi="Bookman Old Style" w:cs="Arial" w:hint="default"/>
        <w:spacing w:val="0"/>
        <w:w w:val="100"/>
        <w:sz w:val="24"/>
        <w:szCs w:val="24"/>
      </w:rPr>
    </w:lvl>
    <w:lvl w:ilvl="1" w:tplc="04090019">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96" w15:restartNumberingAfterBreak="0">
    <w:nsid w:val="43415CE2"/>
    <w:multiLevelType w:val="hybridMultilevel"/>
    <w:tmpl w:val="FFFFFFFF"/>
    <w:lvl w:ilvl="0" w:tplc="D6BECC3C">
      <w:start w:val="1"/>
      <w:numFmt w:val="decimal"/>
      <w:lvlText w:val="(%1)"/>
      <w:lvlJc w:val="left"/>
      <w:pPr>
        <w:ind w:left="840" w:hanging="480"/>
      </w:pPr>
      <w:rPr>
        <w:rFonts w:cs="Times New Roman" w:hint="default"/>
      </w:rPr>
    </w:lvl>
    <w:lvl w:ilvl="1" w:tplc="55B804C4">
      <w:start w:val="1"/>
      <w:numFmt w:val="lowerLetter"/>
      <w:lvlText w:val="%2."/>
      <w:lvlJc w:val="left"/>
      <w:pPr>
        <w:ind w:left="1635" w:hanging="555"/>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43C75C42"/>
    <w:multiLevelType w:val="hybridMultilevel"/>
    <w:tmpl w:val="FFFFFFFF"/>
    <w:lvl w:ilvl="0" w:tplc="5B869F14">
      <w:start w:val="1"/>
      <w:numFmt w:val="decimal"/>
      <w:lvlText w:val="(%1)"/>
      <w:lvlJc w:val="left"/>
      <w:pPr>
        <w:ind w:left="1306" w:hanging="590"/>
      </w:pPr>
      <w:rPr>
        <w:rFonts w:ascii="Bookman Old Style" w:eastAsia="Times New Roman" w:hAnsi="Bookman Old Style" w:cs="Arial" w:hint="default"/>
        <w:w w:val="100"/>
        <w:sz w:val="24"/>
        <w:szCs w:val="24"/>
      </w:rPr>
    </w:lvl>
    <w:lvl w:ilvl="1" w:tplc="646862E0">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98" w15:restartNumberingAfterBreak="0">
    <w:nsid w:val="44355974"/>
    <w:multiLevelType w:val="hybridMultilevel"/>
    <w:tmpl w:val="FFFFFFFF"/>
    <w:lvl w:ilvl="0" w:tplc="55C60CCC">
      <w:start w:val="1"/>
      <w:numFmt w:val="decimal"/>
      <w:lvlText w:val="(%1)"/>
      <w:lvlJc w:val="left"/>
      <w:pPr>
        <w:ind w:left="1306" w:hanging="590"/>
      </w:pPr>
      <w:rPr>
        <w:rFonts w:ascii="Bookman Old Style" w:eastAsia="Times New Roman" w:hAnsi="Bookman Old Style" w:cs="Arial" w:hint="default"/>
        <w:w w:val="100"/>
        <w:sz w:val="24"/>
        <w:szCs w:val="24"/>
      </w:rPr>
    </w:lvl>
    <w:lvl w:ilvl="1" w:tplc="53844C26">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99" w15:restartNumberingAfterBreak="0">
    <w:nsid w:val="45661DED"/>
    <w:multiLevelType w:val="hybridMultilevel"/>
    <w:tmpl w:val="3A5650D2"/>
    <w:lvl w:ilvl="0" w:tplc="234ECC9A">
      <w:start w:val="1"/>
      <w:numFmt w:val="decimal"/>
      <w:lvlText w:val="(%1)"/>
      <w:lvlJc w:val="left"/>
      <w:pPr>
        <w:ind w:left="810" w:hanging="450"/>
      </w:pPr>
      <w:rPr>
        <w:rFonts w:cs="Times New Roman" w:hint="default"/>
      </w:rPr>
    </w:lvl>
    <w:lvl w:ilvl="1" w:tplc="85A44482">
      <w:start w:val="1"/>
      <w:numFmt w:val="lowerLetter"/>
      <w:lvlText w:val="%2."/>
      <w:lvlJc w:val="left"/>
      <w:pPr>
        <w:ind w:left="1515" w:hanging="435"/>
      </w:pPr>
      <w:rPr>
        <w:rFonts w:cs="Times New Roman" w:hint="default"/>
      </w:rPr>
    </w:lvl>
    <w:lvl w:ilvl="2" w:tplc="C720BC74">
      <w:start w:val="1"/>
      <w:numFmt w:val="decimal"/>
      <w:lvlText w:val="%3)"/>
      <w:lvlJc w:val="left"/>
      <w:pPr>
        <w:ind w:left="2610" w:hanging="630"/>
      </w:pPr>
      <w:rPr>
        <w:rFonts w:cs="Times New Roman" w:hint="default"/>
      </w:rPr>
    </w:lvl>
    <w:lvl w:ilvl="3" w:tplc="528AD310">
      <w:start w:val="1"/>
      <w:numFmt w:val="decimal"/>
      <w:lvlText w:val="(%4)"/>
      <w:lvlJc w:val="left"/>
      <w:pPr>
        <w:ind w:left="173" w:hanging="360"/>
      </w:pPr>
      <w:rPr>
        <w:rFonts w:ascii="Bookman Old Style" w:eastAsia="Times New Roman" w:hAnsi="Bookman Old Style" w:cs="Arial" w:hint="default"/>
        <w:color w:val="auto"/>
        <w:w w:val="100"/>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5691671"/>
    <w:multiLevelType w:val="hybridMultilevel"/>
    <w:tmpl w:val="FFFFFFFF"/>
    <w:lvl w:ilvl="0" w:tplc="12546BF0">
      <w:start w:val="1"/>
      <w:numFmt w:val="decimal"/>
      <w:lvlText w:val="(%1)"/>
      <w:lvlJc w:val="left"/>
      <w:pPr>
        <w:ind w:left="1306" w:hanging="590"/>
      </w:pPr>
      <w:rPr>
        <w:rFonts w:ascii="Bookman Old Style" w:eastAsia="Times New Roman" w:hAnsi="Bookman Old Style" w:cs="Arial" w:hint="default"/>
        <w:w w:val="100"/>
        <w:sz w:val="24"/>
        <w:szCs w:val="24"/>
      </w:rPr>
    </w:lvl>
    <w:lvl w:ilvl="1" w:tplc="3CEED506">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01" w15:restartNumberingAfterBreak="0">
    <w:nsid w:val="4576080D"/>
    <w:multiLevelType w:val="hybridMultilevel"/>
    <w:tmpl w:val="FFFFFFFF"/>
    <w:lvl w:ilvl="0" w:tplc="20C0CF08">
      <w:start w:val="1"/>
      <w:numFmt w:val="decimal"/>
      <w:lvlText w:val="(%1)"/>
      <w:lvlJc w:val="left"/>
      <w:pPr>
        <w:ind w:left="428" w:hanging="428"/>
      </w:pPr>
      <w:rPr>
        <w:rFonts w:ascii="Bookman Old Style" w:eastAsia="Times New Roman" w:hAnsi="Bookman Old Style" w:cs="Arial" w:hint="default"/>
        <w:w w:val="100"/>
        <w:sz w:val="24"/>
        <w:szCs w:val="24"/>
      </w:rPr>
    </w:lvl>
    <w:lvl w:ilvl="1" w:tplc="9F7CC004">
      <w:start w:val="1"/>
      <w:numFmt w:val="lowerLetter"/>
      <w:lvlText w:val="%2."/>
      <w:lvlJc w:val="left"/>
      <w:pPr>
        <w:ind w:left="1589" w:hanging="284"/>
      </w:pPr>
      <w:rPr>
        <w:rFonts w:ascii="Arial" w:eastAsia="Times New Roman" w:hAnsi="Arial" w:cs="Arial" w:hint="default"/>
        <w:w w:val="100"/>
        <w:sz w:val="24"/>
        <w:szCs w:val="24"/>
      </w:rPr>
    </w:lvl>
    <w:lvl w:ilvl="2" w:tplc="2BD05590">
      <w:start w:val="1"/>
      <w:numFmt w:val="decimal"/>
      <w:lvlText w:val="%3)"/>
      <w:lvlJc w:val="left"/>
      <w:pPr>
        <w:ind w:left="2003" w:hanging="415"/>
      </w:pPr>
      <w:rPr>
        <w:rFonts w:ascii="Bookman Old Style" w:eastAsia="Times New Roman" w:hAnsi="Bookman Old Style" w:cs="Arial" w:hint="default"/>
        <w:spacing w:val="-3"/>
        <w:w w:val="99"/>
        <w:sz w:val="24"/>
        <w:szCs w:val="24"/>
      </w:rPr>
    </w:lvl>
    <w:lvl w:ilvl="3" w:tplc="3C0271A6">
      <w:numFmt w:val="bullet"/>
      <w:lvlText w:val="•"/>
      <w:lvlJc w:val="left"/>
      <w:pPr>
        <w:ind w:left="1940" w:hanging="415"/>
      </w:pPr>
      <w:rPr>
        <w:rFonts w:hint="default"/>
      </w:rPr>
    </w:lvl>
    <w:lvl w:ilvl="4" w:tplc="68863326">
      <w:numFmt w:val="bullet"/>
      <w:lvlText w:val="•"/>
      <w:lvlJc w:val="left"/>
      <w:pPr>
        <w:ind w:left="2000" w:hanging="415"/>
      </w:pPr>
      <w:rPr>
        <w:rFonts w:hint="default"/>
      </w:rPr>
    </w:lvl>
    <w:lvl w:ilvl="5" w:tplc="8266191A">
      <w:numFmt w:val="bullet"/>
      <w:lvlText w:val="•"/>
      <w:lvlJc w:val="left"/>
      <w:pPr>
        <w:ind w:left="2975" w:hanging="415"/>
      </w:pPr>
      <w:rPr>
        <w:rFonts w:hint="default"/>
      </w:rPr>
    </w:lvl>
    <w:lvl w:ilvl="6" w:tplc="84A2DC2E">
      <w:numFmt w:val="bullet"/>
      <w:lvlText w:val="•"/>
      <w:lvlJc w:val="left"/>
      <w:pPr>
        <w:ind w:left="3951" w:hanging="415"/>
      </w:pPr>
      <w:rPr>
        <w:rFonts w:hint="default"/>
      </w:rPr>
    </w:lvl>
    <w:lvl w:ilvl="7" w:tplc="585E86CC">
      <w:numFmt w:val="bullet"/>
      <w:lvlText w:val="•"/>
      <w:lvlJc w:val="left"/>
      <w:pPr>
        <w:ind w:left="4927" w:hanging="415"/>
      </w:pPr>
      <w:rPr>
        <w:rFonts w:hint="default"/>
      </w:rPr>
    </w:lvl>
    <w:lvl w:ilvl="8" w:tplc="BF2A2CC0">
      <w:numFmt w:val="bullet"/>
      <w:lvlText w:val="•"/>
      <w:lvlJc w:val="left"/>
      <w:pPr>
        <w:ind w:left="5903" w:hanging="415"/>
      </w:pPr>
      <w:rPr>
        <w:rFonts w:hint="default"/>
      </w:rPr>
    </w:lvl>
  </w:abstractNum>
  <w:abstractNum w:abstractNumId="102" w15:restartNumberingAfterBreak="0">
    <w:nsid w:val="45CF6728"/>
    <w:multiLevelType w:val="hybridMultilevel"/>
    <w:tmpl w:val="FFFFFFFF"/>
    <w:lvl w:ilvl="0" w:tplc="14125EE2">
      <w:start w:val="1"/>
      <w:numFmt w:val="decimal"/>
      <w:lvlText w:val="(%1)"/>
      <w:lvlJc w:val="left"/>
      <w:pPr>
        <w:ind w:left="915" w:hanging="55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466145E9"/>
    <w:multiLevelType w:val="hybridMultilevel"/>
    <w:tmpl w:val="FFFFFFFF"/>
    <w:lvl w:ilvl="0" w:tplc="AD40E790">
      <w:start w:val="1"/>
      <w:numFmt w:val="decimal"/>
      <w:lvlText w:val="(%1)"/>
      <w:lvlJc w:val="left"/>
      <w:pPr>
        <w:ind w:left="1306" w:hanging="590"/>
      </w:pPr>
      <w:rPr>
        <w:rFonts w:ascii="Bookman Old Style" w:eastAsia="Times New Roman" w:hAnsi="Bookman Old Style" w:cs="Arial" w:hint="default"/>
        <w:w w:val="100"/>
        <w:sz w:val="24"/>
        <w:szCs w:val="24"/>
      </w:rPr>
    </w:lvl>
    <w:lvl w:ilvl="1" w:tplc="27428968">
      <w:start w:val="1"/>
      <w:numFmt w:val="lowerLetter"/>
      <w:lvlText w:val="%2."/>
      <w:lvlJc w:val="left"/>
      <w:pPr>
        <w:ind w:left="1025"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04" w15:restartNumberingAfterBreak="0">
    <w:nsid w:val="47B833DB"/>
    <w:multiLevelType w:val="hybridMultilevel"/>
    <w:tmpl w:val="FFFFFFFF"/>
    <w:lvl w:ilvl="0" w:tplc="46660B14">
      <w:start w:val="1"/>
      <w:numFmt w:val="decimal"/>
      <w:lvlText w:val="(%1)"/>
      <w:lvlJc w:val="left"/>
      <w:pPr>
        <w:ind w:left="555" w:hanging="555"/>
      </w:pPr>
      <w:rPr>
        <w:rFonts w:cs="Times New Roman" w:hint="default"/>
      </w:rPr>
    </w:lvl>
    <w:lvl w:ilvl="1" w:tplc="04090019">
      <w:start w:val="1"/>
      <w:numFmt w:val="lowerLetter"/>
      <w:lvlText w:val="%2."/>
      <w:lvlJc w:val="left"/>
      <w:pPr>
        <w:ind w:left="1080" w:hanging="360"/>
      </w:pPr>
      <w:rPr>
        <w:rFonts w:cs="Times New Roman"/>
      </w:rPr>
    </w:lvl>
    <w:lvl w:ilvl="2" w:tplc="6E566B7C">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5" w15:restartNumberingAfterBreak="0">
    <w:nsid w:val="47E01E1E"/>
    <w:multiLevelType w:val="hybridMultilevel"/>
    <w:tmpl w:val="FFFFFFFF"/>
    <w:lvl w:ilvl="0" w:tplc="1354D5A8">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485D5B0B"/>
    <w:multiLevelType w:val="hybridMultilevel"/>
    <w:tmpl w:val="5FCCB17C"/>
    <w:lvl w:ilvl="0" w:tplc="38090019">
      <w:start w:val="1"/>
      <w:numFmt w:val="lowerLetter"/>
      <w:lvlText w:val="%1."/>
      <w:lvlJc w:val="left"/>
      <w:pPr>
        <w:ind w:left="2847" w:hanging="360"/>
      </w:p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107" w15:restartNumberingAfterBreak="0">
    <w:nsid w:val="49601A3B"/>
    <w:multiLevelType w:val="hybridMultilevel"/>
    <w:tmpl w:val="FFFFFFFF"/>
    <w:lvl w:ilvl="0" w:tplc="FEB639D8">
      <w:start w:val="1"/>
      <w:numFmt w:val="decimal"/>
      <w:lvlText w:val="(%1)"/>
      <w:lvlJc w:val="left"/>
      <w:pPr>
        <w:ind w:left="72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9B31796"/>
    <w:multiLevelType w:val="hybridMultilevel"/>
    <w:tmpl w:val="FFFFFFFF"/>
    <w:lvl w:ilvl="0" w:tplc="2D34B370">
      <w:start w:val="1"/>
      <w:numFmt w:val="decimal"/>
      <w:lvlText w:val="(%1)"/>
      <w:lvlJc w:val="left"/>
      <w:pPr>
        <w:ind w:left="795" w:hanging="435"/>
      </w:pPr>
      <w:rPr>
        <w:rFonts w:cs="Times New Roman" w:hint="default"/>
      </w:rPr>
    </w:lvl>
    <w:lvl w:ilvl="1" w:tplc="FD927F22">
      <w:start w:val="1"/>
      <w:numFmt w:val="lowerLetter"/>
      <w:lvlText w:val="%2."/>
      <w:lvlJc w:val="left"/>
      <w:pPr>
        <w:ind w:left="1545" w:hanging="46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49B60F1E"/>
    <w:multiLevelType w:val="hybridMultilevel"/>
    <w:tmpl w:val="FFFFFFFF"/>
    <w:lvl w:ilvl="0" w:tplc="0421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0" w15:restartNumberingAfterBreak="0">
    <w:nsid w:val="4D8E0407"/>
    <w:multiLevelType w:val="hybridMultilevel"/>
    <w:tmpl w:val="FFFFFFFF"/>
    <w:lvl w:ilvl="0" w:tplc="04090019">
      <w:start w:val="1"/>
      <w:numFmt w:val="lowerLetter"/>
      <w:lvlText w:val="%1."/>
      <w:lvlJc w:val="left"/>
      <w:pPr>
        <w:ind w:left="720" w:hanging="360"/>
      </w:pPr>
      <w:rPr>
        <w:rFonts w:cs="Times New Roman"/>
      </w:rPr>
    </w:lvl>
    <w:lvl w:ilvl="1" w:tplc="FE1AD72A">
      <w:start w:val="1"/>
      <w:numFmt w:val="lowerLetter"/>
      <w:lvlText w:val="%2."/>
      <w:lvlJc w:val="left"/>
      <w:pPr>
        <w:tabs>
          <w:tab w:val="num" w:pos="0"/>
        </w:tabs>
        <w:ind w:left="1440" w:hanging="360"/>
      </w:pPr>
      <w:rPr>
        <w:rFonts w:cs="Malgun Gothic" w:hint="default"/>
      </w:rPr>
    </w:lvl>
    <w:lvl w:ilvl="2" w:tplc="9A288552">
      <w:start w:val="1"/>
      <w:numFmt w:val="lowerLetter"/>
      <w:lvlText w:val="%3)"/>
      <w:lvlJc w:val="left"/>
      <w:pPr>
        <w:ind w:left="2340" w:hanging="360"/>
      </w:pPr>
      <w:rPr>
        <w:rFonts w:cs="Times New Roman" w:hint="default"/>
        <w:b w:val="0"/>
        <w:color w:val="auto"/>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ED75797"/>
    <w:multiLevelType w:val="hybridMultilevel"/>
    <w:tmpl w:val="FFFFFFFF"/>
    <w:lvl w:ilvl="0" w:tplc="8BE6699C">
      <w:start w:val="1"/>
      <w:numFmt w:val="decimal"/>
      <w:lvlText w:val="(%1)"/>
      <w:lvlJc w:val="left"/>
      <w:pPr>
        <w:ind w:left="1306" w:hanging="590"/>
      </w:pPr>
      <w:rPr>
        <w:rFonts w:ascii="Bookman Old Style" w:eastAsia="Times New Roman" w:hAnsi="Bookman Old Style" w:cs="Arial" w:hint="default"/>
        <w:w w:val="100"/>
        <w:sz w:val="24"/>
        <w:szCs w:val="24"/>
      </w:rPr>
    </w:lvl>
    <w:lvl w:ilvl="1" w:tplc="5BEE3350">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12" w15:restartNumberingAfterBreak="0">
    <w:nsid w:val="4F907E40"/>
    <w:multiLevelType w:val="hybridMultilevel"/>
    <w:tmpl w:val="FFFFFFFF"/>
    <w:lvl w:ilvl="0" w:tplc="A77A70EE">
      <w:start w:val="1"/>
      <w:numFmt w:val="decimal"/>
      <w:lvlText w:val="(%1)"/>
      <w:lvlJc w:val="left"/>
      <w:pPr>
        <w:tabs>
          <w:tab w:val="num" w:pos="1778"/>
        </w:tabs>
        <w:ind w:left="1778" w:hanging="360"/>
      </w:pPr>
      <w:rPr>
        <w:rFonts w:cs="Times New Roman" w:hint="default"/>
      </w:rPr>
    </w:lvl>
    <w:lvl w:ilvl="1" w:tplc="AC4C87EE">
      <w:start w:val="1"/>
      <w:numFmt w:val="lowerLetter"/>
      <w:lvlText w:val="%2."/>
      <w:lvlJc w:val="left"/>
      <w:pPr>
        <w:tabs>
          <w:tab w:val="num" w:pos="1353"/>
        </w:tabs>
        <w:ind w:left="1353" w:hanging="360"/>
      </w:pPr>
      <w:rPr>
        <w:rFonts w:cs="Times New Roman" w:hint="default"/>
        <w:color w:val="auto"/>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113" w15:restartNumberingAfterBreak="0">
    <w:nsid w:val="51B42CA5"/>
    <w:multiLevelType w:val="hybridMultilevel"/>
    <w:tmpl w:val="FFFFFFFF"/>
    <w:lvl w:ilvl="0" w:tplc="EEF01730">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14" w15:restartNumberingAfterBreak="0">
    <w:nsid w:val="51F44EF5"/>
    <w:multiLevelType w:val="hybridMultilevel"/>
    <w:tmpl w:val="FFFFFFFF"/>
    <w:lvl w:ilvl="0" w:tplc="FFFFFFFF">
      <w:start w:val="1"/>
      <w:numFmt w:val="decimal"/>
      <w:lvlText w:val="(%1)"/>
      <w:lvlJc w:val="left"/>
      <w:pPr>
        <w:tabs>
          <w:tab w:val="num" w:pos="510"/>
        </w:tabs>
        <w:ind w:left="510" w:hanging="510"/>
      </w:pPr>
      <w:rPr>
        <w:rFonts w:cs="Times New Roman" w:hint="default"/>
      </w:rPr>
    </w:lvl>
    <w:lvl w:ilvl="1" w:tplc="FFFFFFFF">
      <w:start w:val="1"/>
      <w:numFmt w:val="lowerLetter"/>
      <w:lvlText w:val="%2."/>
      <w:lvlJc w:val="left"/>
      <w:pPr>
        <w:tabs>
          <w:tab w:val="num" w:pos="1477"/>
        </w:tabs>
        <w:ind w:left="1477" w:hanging="397"/>
      </w:pPr>
      <w:rPr>
        <w:rFonts w:cs="Times New Roman" w:hint="default"/>
      </w:rPr>
    </w:lvl>
    <w:lvl w:ilvl="2" w:tplc="256E64E2">
      <w:start w:val="1"/>
      <w:numFmt w:val="decimal"/>
      <w:lvlText w:val="%3)"/>
      <w:lvlJc w:val="left"/>
      <w:pPr>
        <w:tabs>
          <w:tab w:val="num" w:pos="-431"/>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3367B55"/>
    <w:multiLevelType w:val="hybridMultilevel"/>
    <w:tmpl w:val="FFFFFFFF"/>
    <w:lvl w:ilvl="0" w:tplc="4414381E">
      <w:start w:val="1"/>
      <w:numFmt w:val="decimal"/>
      <w:lvlText w:val="(%1)"/>
      <w:lvlJc w:val="left"/>
      <w:pPr>
        <w:ind w:left="72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533F5F73"/>
    <w:multiLevelType w:val="hybridMultilevel"/>
    <w:tmpl w:val="FFFFFFFF"/>
    <w:lvl w:ilvl="0" w:tplc="04090019">
      <w:start w:val="1"/>
      <w:numFmt w:val="lowerLetter"/>
      <w:lvlText w:val="%1."/>
      <w:lvlJc w:val="left"/>
      <w:pPr>
        <w:ind w:left="2023" w:hanging="360"/>
      </w:pPr>
      <w:rPr>
        <w:rFonts w:cs="Times New Roman"/>
      </w:rPr>
    </w:lvl>
    <w:lvl w:ilvl="1" w:tplc="04090019">
      <w:start w:val="1"/>
      <w:numFmt w:val="lowerLetter"/>
      <w:lvlText w:val="%2."/>
      <w:lvlJc w:val="left"/>
      <w:pPr>
        <w:ind w:left="2743" w:hanging="360"/>
      </w:pPr>
      <w:rPr>
        <w:rFonts w:cs="Times New Roman"/>
      </w:rPr>
    </w:lvl>
    <w:lvl w:ilvl="2" w:tplc="0409001B">
      <w:start w:val="1"/>
      <w:numFmt w:val="lowerRoman"/>
      <w:lvlText w:val="%3."/>
      <w:lvlJc w:val="right"/>
      <w:pPr>
        <w:ind w:left="3463" w:hanging="180"/>
      </w:pPr>
      <w:rPr>
        <w:rFonts w:cs="Times New Roman"/>
      </w:rPr>
    </w:lvl>
    <w:lvl w:ilvl="3" w:tplc="0409000F" w:tentative="1">
      <w:start w:val="1"/>
      <w:numFmt w:val="decimal"/>
      <w:lvlText w:val="%4."/>
      <w:lvlJc w:val="left"/>
      <w:pPr>
        <w:ind w:left="4183" w:hanging="360"/>
      </w:pPr>
      <w:rPr>
        <w:rFonts w:cs="Times New Roman"/>
      </w:rPr>
    </w:lvl>
    <w:lvl w:ilvl="4" w:tplc="04090019" w:tentative="1">
      <w:start w:val="1"/>
      <w:numFmt w:val="lowerLetter"/>
      <w:lvlText w:val="%5."/>
      <w:lvlJc w:val="left"/>
      <w:pPr>
        <w:ind w:left="4903" w:hanging="360"/>
      </w:pPr>
      <w:rPr>
        <w:rFonts w:cs="Times New Roman"/>
      </w:rPr>
    </w:lvl>
    <w:lvl w:ilvl="5" w:tplc="0409001B" w:tentative="1">
      <w:start w:val="1"/>
      <w:numFmt w:val="lowerRoman"/>
      <w:lvlText w:val="%6."/>
      <w:lvlJc w:val="right"/>
      <w:pPr>
        <w:ind w:left="5623" w:hanging="180"/>
      </w:pPr>
      <w:rPr>
        <w:rFonts w:cs="Times New Roman"/>
      </w:rPr>
    </w:lvl>
    <w:lvl w:ilvl="6" w:tplc="0409000F" w:tentative="1">
      <w:start w:val="1"/>
      <w:numFmt w:val="decimal"/>
      <w:lvlText w:val="%7."/>
      <w:lvlJc w:val="left"/>
      <w:pPr>
        <w:ind w:left="6343" w:hanging="360"/>
      </w:pPr>
      <w:rPr>
        <w:rFonts w:cs="Times New Roman"/>
      </w:rPr>
    </w:lvl>
    <w:lvl w:ilvl="7" w:tplc="04090019" w:tentative="1">
      <w:start w:val="1"/>
      <w:numFmt w:val="lowerLetter"/>
      <w:lvlText w:val="%8."/>
      <w:lvlJc w:val="left"/>
      <w:pPr>
        <w:ind w:left="7063" w:hanging="360"/>
      </w:pPr>
      <w:rPr>
        <w:rFonts w:cs="Times New Roman"/>
      </w:rPr>
    </w:lvl>
    <w:lvl w:ilvl="8" w:tplc="0409001B" w:tentative="1">
      <w:start w:val="1"/>
      <w:numFmt w:val="lowerRoman"/>
      <w:lvlText w:val="%9."/>
      <w:lvlJc w:val="right"/>
      <w:pPr>
        <w:ind w:left="7783" w:hanging="180"/>
      </w:pPr>
      <w:rPr>
        <w:rFonts w:cs="Times New Roman"/>
      </w:rPr>
    </w:lvl>
  </w:abstractNum>
  <w:abstractNum w:abstractNumId="117" w15:restartNumberingAfterBreak="0">
    <w:nsid w:val="538260E4"/>
    <w:multiLevelType w:val="hybridMultilevel"/>
    <w:tmpl w:val="EFC8546E"/>
    <w:lvl w:ilvl="0" w:tplc="8236EBD2">
      <w:start w:val="1"/>
      <w:numFmt w:val="decimal"/>
      <w:lvlText w:val="(%1)"/>
      <w:lvlJc w:val="left"/>
      <w:pPr>
        <w:ind w:left="1306" w:hanging="428"/>
      </w:pPr>
      <w:rPr>
        <w:rFonts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539A12E0"/>
    <w:multiLevelType w:val="hybridMultilevel"/>
    <w:tmpl w:val="FFFFFFFF"/>
    <w:lvl w:ilvl="0" w:tplc="77F431EE">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39A134D"/>
    <w:multiLevelType w:val="hybridMultilevel"/>
    <w:tmpl w:val="FFFFFFFF"/>
    <w:lvl w:ilvl="0" w:tplc="46660B14">
      <w:start w:val="1"/>
      <w:numFmt w:val="decimal"/>
      <w:lvlText w:val="(%1)"/>
      <w:lvlJc w:val="left"/>
      <w:pPr>
        <w:ind w:left="870" w:hanging="495"/>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20" w15:restartNumberingAfterBreak="0">
    <w:nsid w:val="53BA4BF8"/>
    <w:multiLevelType w:val="hybridMultilevel"/>
    <w:tmpl w:val="FFFFFFFF"/>
    <w:lvl w:ilvl="0" w:tplc="F3DCE5A6">
      <w:start w:val="1"/>
      <w:numFmt w:val="decimal"/>
      <w:lvlText w:val="(%1)"/>
      <w:lvlJc w:val="left"/>
      <w:pPr>
        <w:ind w:left="1306" w:hanging="590"/>
      </w:pPr>
      <w:rPr>
        <w:rFonts w:ascii="Bookman Old Style" w:eastAsia="Times New Roman" w:hAnsi="Bookman Old Style" w:cs="Arial" w:hint="default"/>
        <w:w w:val="10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1" w15:restartNumberingAfterBreak="0">
    <w:nsid w:val="565D72CF"/>
    <w:multiLevelType w:val="hybridMultilevel"/>
    <w:tmpl w:val="FFFFFFFF"/>
    <w:lvl w:ilvl="0" w:tplc="0FD252EE">
      <w:start w:val="1"/>
      <w:numFmt w:val="lowerLetter"/>
      <w:lvlText w:val="%1)"/>
      <w:lvlJc w:val="left"/>
      <w:pPr>
        <w:tabs>
          <w:tab w:val="num" w:pos="1364"/>
        </w:tabs>
        <w:ind w:left="136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6FE082D"/>
    <w:multiLevelType w:val="hybridMultilevel"/>
    <w:tmpl w:val="FFFFFFFF"/>
    <w:lvl w:ilvl="0" w:tplc="EDCE7F4A">
      <w:start w:val="1"/>
      <w:numFmt w:val="lowerLetter"/>
      <w:lvlText w:val="%1)"/>
      <w:lvlJc w:val="left"/>
      <w:pPr>
        <w:tabs>
          <w:tab w:val="num" w:pos="1364"/>
        </w:tabs>
        <w:ind w:left="136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7896238"/>
    <w:multiLevelType w:val="hybridMultilevel"/>
    <w:tmpl w:val="FFFFFFFF"/>
    <w:lvl w:ilvl="0" w:tplc="56D005AA">
      <w:start w:val="1"/>
      <w:numFmt w:val="decimal"/>
      <w:lvlText w:val="(%1)"/>
      <w:lvlJc w:val="left"/>
      <w:pPr>
        <w:ind w:left="1306" w:hanging="590"/>
      </w:pPr>
      <w:rPr>
        <w:rFonts w:ascii="Bookman Old Style" w:eastAsia="Times New Roman" w:hAnsi="Bookman Old Style" w:cs="Arial" w:hint="default"/>
        <w:w w:val="100"/>
        <w:sz w:val="24"/>
        <w:szCs w:val="24"/>
      </w:rPr>
    </w:lvl>
    <w:lvl w:ilvl="1" w:tplc="40A42C04">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24" w15:restartNumberingAfterBreak="0">
    <w:nsid w:val="58101B96"/>
    <w:multiLevelType w:val="hybridMultilevel"/>
    <w:tmpl w:val="FFFFFFFF"/>
    <w:lvl w:ilvl="0" w:tplc="353E03F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586430AF"/>
    <w:multiLevelType w:val="hybridMultilevel"/>
    <w:tmpl w:val="FFFFFFFF"/>
    <w:lvl w:ilvl="0" w:tplc="BA1C7D50">
      <w:start w:val="1"/>
      <w:numFmt w:val="decimal"/>
      <w:lvlText w:val="%1."/>
      <w:lvlJc w:val="left"/>
      <w:pPr>
        <w:tabs>
          <w:tab w:val="num" w:pos="4742"/>
        </w:tabs>
        <w:ind w:left="5580" w:hanging="360"/>
      </w:pPr>
      <w:rPr>
        <w:rFonts w:ascii="Bookman Old Style" w:eastAsia="Times New Roman" w:hAnsi="Bookman Old Style" w:cs="Arial" w:hint="default"/>
        <w:spacing w:val="0"/>
        <w:w w:val="10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A42713C"/>
    <w:multiLevelType w:val="hybridMultilevel"/>
    <w:tmpl w:val="FFFFFFFF"/>
    <w:lvl w:ilvl="0" w:tplc="87D2146E">
      <w:start w:val="1"/>
      <w:numFmt w:val="decimal"/>
      <w:lvlText w:val="%1."/>
      <w:lvlJc w:val="left"/>
      <w:pPr>
        <w:tabs>
          <w:tab w:val="num" w:pos="2042"/>
        </w:tabs>
        <w:ind w:left="4472" w:hanging="360"/>
      </w:pPr>
      <w:rPr>
        <w:rFonts w:ascii="Bookman Old Style" w:eastAsia="Times New Roman" w:hAnsi="Bookman Old Style" w:cs="Arial" w:hint="default"/>
        <w:color w:val="auto"/>
      </w:rPr>
    </w:lvl>
    <w:lvl w:ilvl="1" w:tplc="10ACEB58">
      <w:start w:val="1"/>
      <w:numFmt w:val="lowerLetter"/>
      <w:lvlText w:val="%2)"/>
      <w:lvlJc w:val="left"/>
      <w:pPr>
        <w:tabs>
          <w:tab w:val="num" w:pos="-1174"/>
        </w:tabs>
        <w:ind w:left="-806" w:hanging="274"/>
      </w:pPr>
      <w:rPr>
        <w:rFonts w:ascii="Bookman Old Style" w:eastAsia="Times New Roman" w:hAnsi="Bookman Old Style" w:cs="Cambria" w:hint="default"/>
        <w:color w:val="auto"/>
        <w:spacing w:val="0"/>
        <w:w w:val="100"/>
        <w:sz w:val="24"/>
        <w:szCs w:val="24"/>
      </w:rPr>
    </w:lvl>
    <w:lvl w:ilvl="2" w:tplc="0809001B">
      <w:start w:val="1"/>
      <w:numFmt w:val="lowerRoman"/>
      <w:lvlText w:val="%3."/>
      <w:lvlJc w:val="right"/>
      <w:pPr>
        <w:tabs>
          <w:tab w:val="num" w:pos="0"/>
        </w:tabs>
        <w:ind w:hanging="180"/>
      </w:pPr>
      <w:rPr>
        <w:rFonts w:cs="Times New Roman"/>
      </w:rPr>
    </w:lvl>
    <w:lvl w:ilvl="3" w:tplc="0809000F" w:tentative="1">
      <w:start w:val="1"/>
      <w:numFmt w:val="decimal"/>
      <w:lvlText w:val="%4."/>
      <w:lvlJc w:val="left"/>
      <w:pPr>
        <w:tabs>
          <w:tab w:val="num" w:pos="720"/>
        </w:tabs>
        <w:ind w:left="720" w:hanging="360"/>
      </w:pPr>
      <w:rPr>
        <w:rFonts w:cs="Times New Roman"/>
      </w:rPr>
    </w:lvl>
    <w:lvl w:ilvl="4" w:tplc="08090019" w:tentative="1">
      <w:start w:val="1"/>
      <w:numFmt w:val="lowerLetter"/>
      <w:lvlText w:val="%5."/>
      <w:lvlJc w:val="left"/>
      <w:pPr>
        <w:tabs>
          <w:tab w:val="num" w:pos="1440"/>
        </w:tabs>
        <w:ind w:left="1440" w:hanging="360"/>
      </w:pPr>
      <w:rPr>
        <w:rFonts w:cs="Times New Roman"/>
      </w:rPr>
    </w:lvl>
    <w:lvl w:ilvl="5" w:tplc="0809001B" w:tentative="1">
      <w:start w:val="1"/>
      <w:numFmt w:val="lowerRoman"/>
      <w:lvlText w:val="%6."/>
      <w:lvlJc w:val="right"/>
      <w:pPr>
        <w:tabs>
          <w:tab w:val="num" w:pos="2160"/>
        </w:tabs>
        <w:ind w:left="2160" w:hanging="180"/>
      </w:pPr>
      <w:rPr>
        <w:rFonts w:cs="Times New Roman"/>
      </w:rPr>
    </w:lvl>
    <w:lvl w:ilvl="6" w:tplc="0809000F" w:tentative="1">
      <w:start w:val="1"/>
      <w:numFmt w:val="decimal"/>
      <w:lvlText w:val="%7."/>
      <w:lvlJc w:val="left"/>
      <w:pPr>
        <w:tabs>
          <w:tab w:val="num" w:pos="2880"/>
        </w:tabs>
        <w:ind w:left="2880" w:hanging="360"/>
      </w:pPr>
      <w:rPr>
        <w:rFonts w:cs="Times New Roman"/>
      </w:rPr>
    </w:lvl>
    <w:lvl w:ilvl="7" w:tplc="08090019" w:tentative="1">
      <w:start w:val="1"/>
      <w:numFmt w:val="lowerLetter"/>
      <w:lvlText w:val="%8."/>
      <w:lvlJc w:val="left"/>
      <w:pPr>
        <w:tabs>
          <w:tab w:val="num" w:pos="3600"/>
        </w:tabs>
        <w:ind w:left="3600" w:hanging="360"/>
      </w:pPr>
      <w:rPr>
        <w:rFonts w:cs="Times New Roman"/>
      </w:rPr>
    </w:lvl>
    <w:lvl w:ilvl="8" w:tplc="0809001B" w:tentative="1">
      <w:start w:val="1"/>
      <w:numFmt w:val="lowerRoman"/>
      <w:lvlText w:val="%9."/>
      <w:lvlJc w:val="right"/>
      <w:pPr>
        <w:tabs>
          <w:tab w:val="num" w:pos="4320"/>
        </w:tabs>
        <w:ind w:left="4320" w:hanging="180"/>
      </w:pPr>
      <w:rPr>
        <w:rFonts w:cs="Times New Roman"/>
      </w:rPr>
    </w:lvl>
  </w:abstractNum>
  <w:abstractNum w:abstractNumId="127" w15:restartNumberingAfterBreak="0">
    <w:nsid w:val="5B5103FD"/>
    <w:multiLevelType w:val="hybridMultilevel"/>
    <w:tmpl w:val="FFFFFFFF"/>
    <w:lvl w:ilvl="0" w:tplc="04090019">
      <w:start w:val="1"/>
      <w:numFmt w:val="lowerLetter"/>
      <w:lvlText w:val="%1."/>
      <w:lvlJc w:val="left"/>
      <w:pPr>
        <w:ind w:left="2563" w:hanging="360"/>
      </w:pPr>
      <w:rPr>
        <w:rFonts w:cs="Times New Roman"/>
      </w:rPr>
    </w:lvl>
    <w:lvl w:ilvl="1" w:tplc="04210019">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128" w15:restartNumberingAfterBreak="0">
    <w:nsid w:val="5C156228"/>
    <w:multiLevelType w:val="hybridMultilevel"/>
    <w:tmpl w:val="FFFFFFFF"/>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A1C7D50">
      <w:start w:val="1"/>
      <w:numFmt w:val="decimal"/>
      <w:lvlText w:val="%3."/>
      <w:lvlJc w:val="left"/>
      <w:pPr>
        <w:tabs>
          <w:tab w:val="num" w:pos="1502"/>
        </w:tabs>
        <w:ind w:left="2340" w:hanging="360"/>
      </w:pPr>
      <w:rPr>
        <w:rFonts w:ascii="Bookman Old Style" w:eastAsia="Times New Roman" w:hAnsi="Bookman Old Style" w:cs="Arial" w:hint="default"/>
        <w:spacing w:val="0"/>
        <w:w w:val="1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5D04378F"/>
    <w:multiLevelType w:val="hybridMultilevel"/>
    <w:tmpl w:val="FFFFFFFF"/>
    <w:lvl w:ilvl="0" w:tplc="BA1C7D50">
      <w:start w:val="1"/>
      <w:numFmt w:val="decimal"/>
      <w:lvlText w:val="%1."/>
      <w:lvlJc w:val="left"/>
      <w:pPr>
        <w:tabs>
          <w:tab w:val="num" w:pos="4742"/>
        </w:tabs>
        <w:ind w:left="5580" w:hanging="360"/>
      </w:pPr>
      <w:rPr>
        <w:rFonts w:ascii="Bookman Old Style" w:eastAsia="Times New Roman" w:hAnsi="Bookman Old Style" w:cs="Arial" w:hint="default"/>
        <w:spacing w:val="0"/>
        <w:w w:val="10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D6B1F01"/>
    <w:multiLevelType w:val="hybridMultilevel"/>
    <w:tmpl w:val="FFFFFFFF"/>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18F26A82">
      <w:start w:val="1"/>
      <w:numFmt w:val="lowerLetter"/>
      <w:lvlText w:val="%3)"/>
      <w:lvlJc w:val="right"/>
      <w:pPr>
        <w:ind w:left="2160" w:hanging="180"/>
      </w:pPr>
      <w:rPr>
        <w:rFonts w:ascii="Bookman Old Style" w:eastAsia="Times New Roman" w:hAnsi="Bookman Old Style"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5DB11BB8"/>
    <w:multiLevelType w:val="hybridMultilevel"/>
    <w:tmpl w:val="FFFFFFFF"/>
    <w:lvl w:ilvl="0" w:tplc="BA1C7D50">
      <w:start w:val="1"/>
      <w:numFmt w:val="decimal"/>
      <w:lvlText w:val="%1."/>
      <w:lvlJc w:val="left"/>
      <w:pPr>
        <w:tabs>
          <w:tab w:val="num" w:pos="4742"/>
        </w:tabs>
        <w:ind w:left="5580" w:hanging="360"/>
      </w:pPr>
      <w:rPr>
        <w:rFonts w:ascii="Bookman Old Style" w:eastAsia="Times New Roman" w:hAnsi="Bookman Old Style" w:cs="Arial" w:hint="default"/>
        <w:spacing w:val="0"/>
        <w:w w:val="10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5F127C65"/>
    <w:multiLevelType w:val="hybridMultilevel"/>
    <w:tmpl w:val="FFFFFFFF"/>
    <w:lvl w:ilvl="0" w:tplc="E8A4682E">
      <w:start w:val="1"/>
      <w:numFmt w:val="decimal"/>
      <w:lvlText w:val="(%1)"/>
      <w:lvlJc w:val="left"/>
      <w:pPr>
        <w:ind w:left="5967" w:hanging="360"/>
      </w:pPr>
      <w:rPr>
        <w:rFonts w:cs="Times New Roman" w:hint="default"/>
      </w:rPr>
    </w:lvl>
    <w:lvl w:ilvl="1" w:tplc="04090019" w:tentative="1">
      <w:start w:val="1"/>
      <w:numFmt w:val="lowerLetter"/>
      <w:lvlText w:val="%2."/>
      <w:lvlJc w:val="left"/>
      <w:pPr>
        <w:ind w:left="6687" w:hanging="360"/>
      </w:pPr>
      <w:rPr>
        <w:rFonts w:cs="Times New Roman"/>
      </w:rPr>
    </w:lvl>
    <w:lvl w:ilvl="2" w:tplc="0409001B" w:tentative="1">
      <w:start w:val="1"/>
      <w:numFmt w:val="lowerRoman"/>
      <w:lvlText w:val="%3."/>
      <w:lvlJc w:val="right"/>
      <w:pPr>
        <w:ind w:left="7407" w:hanging="180"/>
      </w:pPr>
      <w:rPr>
        <w:rFonts w:cs="Times New Roman"/>
      </w:rPr>
    </w:lvl>
    <w:lvl w:ilvl="3" w:tplc="0409000F" w:tentative="1">
      <w:start w:val="1"/>
      <w:numFmt w:val="decimal"/>
      <w:lvlText w:val="%4."/>
      <w:lvlJc w:val="left"/>
      <w:pPr>
        <w:ind w:left="8127" w:hanging="360"/>
      </w:pPr>
      <w:rPr>
        <w:rFonts w:cs="Times New Roman"/>
      </w:rPr>
    </w:lvl>
    <w:lvl w:ilvl="4" w:tplc="04090019" w:tentative="1">
      <w:start w:val="1"/>
      <w:numFmt w:val="lowerLetter"/>
      <w:lvlText w:val="%5."/>
      <w:lvlJc w:val="left"/>
      <w:pPr>
        <w:ind w:left="8847" w:hanging="360"/>
      </w:pPr>
      <w:rPr>
        <w:rFonts w:cs="Times New Roman"/>
      </w:rPr>
    </w:lvl>
    <w:lvl w:ilvl="5" w:tplc="0409001B" w:tentative="1">
      <w:start w:val="1"/>
      <w:numFmt w:val="lowerRoman"/>
      <w:lvlText w:val="%6."/>
      <w:lvlJc w:val="right"/>
      <w:pPr>
        <w:ind w:left="9567" w:hanging="180"/>
      </w:pPr>
      <w:rPr>
        <w:rFonts w:cs="Times New Roman"/>
      </w:rPr>
    </w:lvl>
    <w:lvl w:ilvl="6" w:tplc="0409000F" w:tentative="1">
      <w:start w:val="1"/>
      <w:numFmt w:val="decimal"/>
      <w:lvlText w:val="%7."/>
      <w:lvlJc w:val="left"/>
      <w:pPr>
        <w:ind w:left="10287" w:hanging="360"/>
      </w:pPr>
      <w:rPr>
        <w:rFonts w:cs="Times New Roman"/>
      </w:rPr>
    </w:lvl>
    <w:lvl w:ilvl="7" w:tplc="04090019" w:tentative="1">
      <w:start w:val="1"/>
      <w:numFmt w:val="lowerLetter"/>
      <w:lvlText w:val="%8."/>
      <w:lvlJc w:val="left"/>
      <w:pPr>
        <w:ind w:left="11007" w:hanging="360"/>
      </w:pPr>
      <w:rPr>
        <w:rFonts w:cs="Times New Roman"/>
      </w:rPr>
    </w:lvl>
    <w:lvl w:ilvl="8" w:tplc="0409001B" w:tentative="1">
      <w:start w:val="1"/>
      <w:numFmt w:val="lowerRoman"/>
      <w:lvlText w:val="%9."/>
      <w:lvlJc w:val="right"/>
      <w:pPr>
        <w:ind w:left="11727" w:hanging="180"/>
      </w:pPr>
      <w:rPr>
        <w:rFonts w:cs="Times New Roman"/>
      </w:rPr>
    </w:lvl>
  </w:abstractNum>
  <w:abstractNum w:abstractNumId="133" w15:restartNumberingAfterBreak="0">
    <w:nsid w:val="60295052"/>
    <w:multiLevelType w:val="hybridMultilevel"/>
    <w:tmpl w:val="FFFFFFFF"/>
    <w:lvl w:ilvl="0" w:tplc="5328899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604E513E"/>
    <w:multiLevelType w:val="hybridMultilevel"/>
    <w:tmpl w:val="FFFFFFFF"/>
    <w:lvl w:ilvl="0" w:tplc="34700024">
      <w:start w:val="1"/>
      <w:numFmt w:val="decimal"/>
      <w:lvlText w:val="(%1)"/>
      <w:lvlJc w:val="right"/>
      <w:pPr>
        <w:ind w:left="2340" w:hanging="360"/>
      </w:pPr>
      <w:rPr>
        <w:rFonts w:ascii="Arial" w:eastAsia="Times New Roman" w:hAnsi="Arial" w:cs="Arial"/>
      </w:rPr>
    </w:lvl>
    <w:lvl w:ilvl="1" w:tplc="04090019" w:tentative="1">
      <w:start w:val="1"/>
      <w:numFmt w:val="lowerLetter"/>
      <w:lvlText w:val="%2."/>
      <w:lvlJc w:val="left"/>
      <w:pPr>
        <w:ind w:left="3060" w:hanging="360"/>
      </w:pPr>
      <w:rPr>
        <w:rFonts w:cs="Times New Roman"/>
      </w:rPr>
    </w:lvl>
    <w:lvl w:ilvl="2" w:tplc="1F4CED54">
      <w:start w:val="1"/>
      <w:numFmt w:val="decimal"/>
      <w:lvlText w:val="%3)"/>
      <w:lvlJc w:val="left"/>
      <w:pPr>
        <w:tabs>
          <w:tab w:val="num" w:pos="3960"/>
        </w:tabs>
        <w:ind w:left="3960" w:hanging="360"/>
      </w:pPr>
      <w:rPr>
        <w:rFonts w:cs="Times New Roman" w:hint="default"/>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35" w15:restartNumberingAfterBreak="0">
    <w:nsid w:val="60B6639B"/>
    <w:multiLevelType w:val="hybridMultilevel"/>
    <w:tmpl w:val="FFFFFFFF"/>
    <w:lvl w:ilvl="0" w:tplc="28605C48">
      <w:start w:val="1"/>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hint="default"/>
      </w:rPr>
    </w:lvl>
    <w:lvl w:ilvl="2" w:tplc="0409001B">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6" w15:restartNumberingAfterBreak="0">
    <w:nsid w:val="613F7C00"/>
    <w:multiLevelType w:val="hybridMultilevel"/>
    <w:tmpl w:val="FFFFFFFF"/>
    <w:lvl w:ilvl="0" w:tplc="0FD252EE">
      <w:start w:val="1"/>
      <w:numFmt w:val="lowerLetter"/>
      <w:lvlText w:val="%1)"/>
      <w:lvlJc w:val="left"/>
      <w:pPr>
        <w:tabs>
          <w:tab w:val="num" w:pos="1364"/>
        </w:tabs>
        <w:ind w:left="1364" w:hanging="284"/>
      </w:pPr>
      <w:rPr>
        <w:rFonts w:cs="Times New Roman" w:hint="default"/>
      </w:rPr>
    </w:lvl>
    <w:lvl w:ilvl="1" w:tplc="593006AE">
      <w:start w:val="1"/>
      <w:numFmt w:val="decimal"/>
      <w:lvlText w:val="%2)"/>
      <w:lvlJc w:val="left"/>
      <w:pPr>
        <w:tabs>
          <w:tab w:val="num" w:pos="1187"/>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61891D99"/>
    <w:multiLevelType w:val="hybridMultilevel"/>
    <w:tmpl w:val="FFFFFFFF"/>
    <w:lvl w:ilvl="0" w:tplc="04090019">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F5FEC992">
      <w:start w:val="1"/>
      <w:numFmt w:val="decimal"/>
      <w:lvlText w:val="(%3)"/>
      <w:lvlJc w:val="left"/>
      <w:pPr>
        <w:ind w:left="2907" w:hanging="360"/>
      </w:pPr>
      <w:rPr>
        <w:rFonts w:cs="Times New Roman" w:hint="default"/>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8" w15:restartNumberingAfterBreak="0">
    <w:nsid w:val="619562F0"/>
    <w:multiLevelType w:val="hybridMultilevel"/>
    <w:tmpl w:val="F008E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9" w15:restartNumberingAfterBreak="0">
    <w:nsid w:val="61FC5834"/>
    <w:multiLevelType w:val="hybridMultilevel"/>
    <w:tmpl w:val="D4D440CC"/>
    <w:lvl w:ilvl="0" w:tplc="87D2146E">
      <w:start w:val="1"/>
      <w:numFmt w:val="decimal"/>
      <w:lvlText w:val="%1."/>
      <w:lvlJc w:val="left"/>
      <w:pPr>
        <w:tabs>
          <w:tab w:val="num" w:pos="2042"/>
        </w:tabs>
        <w:ind w:left="4472" w:hanging="360"/>
      </w:pPr>
      <w:rPr>
        <w:rFonts w:ascii="Bookman Old Style" w:eastAsia="Times New Roman" w:hAnsi="Bookman Old Style" w:cs="Arial" w:hint="default"/>
        <w:color w:val="auto"/>
      </w:rPr>
    </w:lvl>
    <w:lvl w:ilvl="1" w:tplc="10ACEB58">
      <w:start w:val="1"/>
      <w:numFmt w:val="lowerLetter"/>
      <w:lvlText w:val="%2)"/>
      <w:lvlJc w:val="left"/>
      <w:pPr>
        <w:tabs>
          <w:tab w:val="num" w:pos="-1174"/>
        </w:tabs>
        <w:ind w:left="-806" w:hanging="274"/>
      </w:pPr>
      <w:rPr>
        <w:rFonts w:ascii="Bookman Old Style" w:eastAsia="Times New Roman" w:hAnsi="Bookman Old Style" w:cs="Cambria" w:hint="default"/>
        <w:color w:val="auto"/>
        <w:spacing w:val="0"/>
        <w:w w:val="100"/>
        <w:sz w:val="24"/>
        <w:szCs w:val="24"/>
      </w:rPr>
    </w:lvl>
    <w:lvl w:ilvl="2" w:tplc="0809001B">
      <w:start w:val="1"/>
      <w:numFmt w:val="lowerRoman"/>
      <w:lvlText w:val="%3."/>
      <w:lvlJc w:val="right"/>
      <w:pPr>
        <w:tabs>
          <w:tab w:val="num" w:pos="0"/>
        </w:tabs>
        <w:ind w:hanging="180"/>
      </w:pPr>
      <w:rPr>
        <w:rFonts w:cs="Times New Roman"/>
      </w:rPr>
    </w:lvl>
    <w:lvl w:ilvl="3" w:tplc="0809000F" w:tentative="1">
      <w:start w:val="1"/>
      <w:numFmt w:val="decimal"/>
      <w:lvlText w:val="%4."/>
      <w:lvlJc w:val="left"/>
      <w:pPr>
        <w:tabs>
          <w:tab w:val="num" w:pos="720"/>
        </w:tabs>
        <w:ind w:left="720" w:hanging="360"/>
      </w:pPr>
      <w:rPr>
        <w:rFonts w:cs="Times New Roman"/>
      </w:rPr>
    </w:lvl>
    <w:lvl w:ilvl="4" w:tplc="08090019" w:tentative="1">
      <w:start w:val="1"/>
      <w:numFmt w:val="lowerLetter"/>
      <w:lvlText w:val="%5."/>
      <w:lvlJc w:val="left"/>
      <w:pPr>
        <w:tabs>
          <w:tab w:val="num" w:pos="1440"/>
        </w:tabs>
        <w:ind w:left="1440" w:hanging="360"/>
      </w:pPr>
      <w:rPr>
        <w:rFonts w:cs="Times New Roman"/>
      </w:rPr>
    </w:lvl>
    <w:lvl w:ilvl="5" w:tplc="0809001B" w:tentative="1">
      <w:start w:val="1"/>
      <w:numFmt w:val="lowerRoman"/>
      <w:lvlText w:val="%6."/>
      <w:lvlJc w:val="right"/>
      <w:pPr>
        <w:tabs>
          <w:tab w:val="num" w:pos="2160"/>
        </w:tabs>
        <w:ind w:left="2160" w:hanging="180"/>
      </w:pPr>
      <w:rPr>
        <w:rFonts w:cs="Times New Roman"/>
      </w:rPr>
    </w:lvl>
    <w:lvl w:ilvl="6" w:tplc="0809000F" w:tentative="1">
      <w:start w:val="1"/>
      <w:numFmt w:val="decimal"/>
      <w:lvlText w:val="%7."/>
      <w:lvlJc w:val="left"/>
      <w:pPr>
        <w:tabs>
          <w:tab w:val="num" w:pos="2880"/>
        </w:tabs>
        <w:ind w:left="2880" w:hanging="360"/>
      </w:pPr>
      <w:rPr>
        <w:rFonts w:cs="Times New Roman"/>
      </w:rPr>
    </w:lvl>
    <w:lvl w:ilvl="7" w:tplc="08090019" w:tentative="1">
      <w:start w:val="1"/>
      <w:numFmt w:val="lowerLetter"/>
      <w:lvlText w:val="%8."/>
      <w:lvlJc w:val="left"/>
      <w:pPr>
        <w:tabs>
          <w:tab w:val="num" w:pos="3600"/>
        </w:tabs>
        <w:ind w:left="3600" w:hanging="360"/>
      </w:pPr>
      <w:rPr>
        <w:rFonts w:cs="Times New Roman"/>
      </w:rPr>
    </w:lvl>
    <w:lvl w:ilvl="8" w:tplc="0809001B" w:tentative="1">
      <w:start w:val="1"/>
      <w:numFmt w:val="lowerRoman"/>
      <w:lvlText w:val="%9."/>
      <w:lvlJc w:val="right"/>
      <w:pPr>
        <w:tabs>
          <w:tab w:val="num" w:pos="4320"/>
        </w:tabs>
        <w:ind w:left="4320" w:hanging="180"/>
      </w:pPr>
      <w:rPr>
        <w:rFonts w:cs="Times New Roman"/>
      </w:rPr>
    </w:lvl>
  </w:abstractNum>
  <w:abstractNum w:abstractNumId="140" w15:restartNumberingAfterBreak="0">
    <w:nsid w:val="643C1430"/>
    <w:multiLevelType w:val="hybridMultilevel"/>
    <w:tmpl w:val="FFFFFFFF"/>
    <w:lvl w:ilvl="0" w:tplc="34C83356">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41" w15:restartNumberingAfterBreak="0">
    <w:nsid w:val="647B0E1B"/>
    <w:multiLevelType w:val="hybridMultilevel"/>
    <w:tmpl w:val="FFFFFFFF"/>
    <w:lvl w:ilvl="0" w:tplc="BA1C7D50">
      <w:start w:val="1"/>
      <w:numFmt w:val="decimal"/>
      <w:lvlText w:val="%1."/>
      <w:lvlJc w:val="left"/>
      <w:pPr>
        <w:tabs>
          <w:tab w:val="num" w:pos="4742"/>
        </w:tabs>
        <w:ind w:left="5580" w:hanging="360"/>
      </w:pPr>
      <w:rPr>
        <w:rFonts w:ascii="Bookman Old Style" w:eastAsia="Times New Roman" w:hAnsi="Bookman Old Style" w:cs="Arial" w:hint="default"/>
        <w:spacing w:val="0"/>
        <w:w w:val="10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4863BD2"/>
    <w:multiLevelType w:val="hybridMultilevel"/>
    <w:tmpl w:val="FFFFFFFF"/>
    <w:lvl w:ilvl="0" w:tplc="99908F38">
      <w:start w:val="1"/>
      <w:numFmt w:val="decimal"/>
      <w:lvlText w:val="(%1)"/>
      <w:lvlJc w:val="left"/>
      <w:pPr>
        <w:ind w:left="17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654440C7"/>
    <w:multiLevelType w:val="hybridMultilevel"/>
    <w:tmpl w:val="FFFFFFFF"/>
    <w:lvl w:ilvl="0" w:tplc="7192787E">
      <w:start w:val="1"/>
      <w:numFmt w:val="decimal"/>
      <w:lvlText w:val="(%1)"/>
      <w:lvlJc w:val="left"/>
      <w:pPr>
        <w:ind w:left="72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654C60A7"/>
    <w:multiLevelType w:val="hybridMultilevel"/>
    <w:tmpl w:val="FFFFFFFF"/>
    <w:lvl w:ilvl="0" w:tplc="BA1C7D50">
      <w:start w:val="1"/>
      <w:numFmt w:val="decimal"/>
      <w:lvlText w:val="%1."/>
      <w:lvlJc w:val="left"/>
      <w:pPr>
        <w:tabs>
          <w:tab w:val="num" w:pos="591"/>
        </w:tabs>
        <w:ind w:left="1429" w:hanging="360"/>
      </w:pPr>
      <w:rPr>
        <w:rFonts w:ascii="Bookman Old Style" w:eastAsia="Times New Roman" w:hAnsi="Bookman Old Style" w:cs="Arial" w:hint="default"/>
        <w:spacing w:val="0"/>
        <w:w w:val="100"/>
        <w:sz w:val="24"/>
        <w:szCs w:val="24"/>
      </w:rPr>
    </w:lvl>
    <w:lvl w:ilvl="1" w:tplc="38090019" w:tentative="1">
      <w:start w:val="1"/>
      <w:numFmt w:val="lowerLetter"/>
      <w:lvlText w:val="%2."/>
      <w:lvlJc w:val="left"/>
      <w:pPr>
        <w:ind w:left="2149" w:hanging="360"/>
      </w:pPr>
      <w:rPr>
        <w:rFonts w:cs="Times New Roman"/>
      </w:rPr>
    </w:lvl>
    <w:lvl w:ilvl="2" w:tplc="3809001B" w:tentative="1">
      <w:start w:val="1"/>
      <w:numFmt w:val="lowerRoman"/>
      <w:lvlText w:val="%3."/>
      <w:lvlJc w:val="right"/>
      <w:pPr>
        <w:ind w:left="2869" w:hanging="180"/>
      </w:pPr>
      <w:rPr>
        <w:rFonts w:cs="Times New Roman"/>
      </w:rPr>
    </w:lvl>
    <w:lvl w:ilvl="3" w:tplc="3809000F" w:tentative="1">
      <w:start w:val="1"/>
      <w:numFmt w:val="decimal"/>
      <w:lvlText w:val="%4."/>
      <w:lvlJc w:val="left"/>
      <w:pPr>
        <w:ind w:left="3589" w:hanging="360"/>
      </w:pPr>
      <w:rPr>
        <w:rFonts w:cs="Times New Roman"/>
      </w:rPr>
    </w:lvl>
    <w:lvl w:ilvl="4" w:tplc="38090019" w:tentative="1">
      <w:start w:val="1"/>
      <w:numFmt w:val="lowerLetter"/>
      <w:lvlText w:val="%5."/>
      <w:lvlJc w:val="left"/>
      <w:pPr>
        <w:ind w:left="4309" w:hanging="360"/>
      </w:pPr>
      <w:rPr>
        <w:rFonts w:cs="Times New Roman"/>
      </w:rPr>
    </w:lvl>
    <w:lvl w:ilvl="5" w:tplc="3809001B" w:tentative="1">
      <w:start w:val="1"/>
      <w:numFmt w:val="lowerRoman"/>
      <w:lvlText w:val="%6."/>
      <w:lvlJc w:val="right"/>
      <w:pPr>
        <w:ind w:left="5029" w:hanging="180"/>
      </w:pPr>
      <w:rPr>
        <w:rFonts w:cs="Times New Roman"/>
      </w:rPr>
    </w:lvl>
    <w:lvl w:ilvl="6" w:tplc="3809000F" w:tentative="1">
      <w:start w:val="1"/>
      <w:numFmt w:val="decimal"/>
      <w:lvlText w:val="%7."/>
      <w:lvlJc w:val="left"/>
      <w:pPr>
        <w:ind w:left="5749" w:hanging="360"/>
      </w:pPr>
      <w:rPr>
        <w:rFonts w:cs="Times New Roman"/>
      </w:rPr>
    </w:lvl>
    <w:lvl w:ilvl="7" w:tplc="38090019" w:tentative="1">
      <w:start w:val="1"/>
      <w:numFmt w:val="lowerLetter"/>
      <w:lvlText w:val="%8."/>
      <w:lvlJc w:val="left"/>
      <w:pPr>
        <w:ind w:left="6469" w:hanging="360"/>
      </w:pPr>
      <w:rPr>
        <w:rFonts w:cs="Times New Roman"/>
      </w:rPr>
    </w:lvl>
    <w:lvl w:ilvl="8" w:tplc="3809001B" w:tentative="1">
      <w:start w:val="1"/>
      <w:numFmt w:val="lowerRoman"/>
      <w:lvlText w:val="%9."/>
      <w:lvlJc w:val="right"/>
      <w:pPr>
        <w:ind w:left="7189" w:hanging="180"/>
      </w:pPr>
      <w:rPr>
        <w:rFonts w:cs="Times New Roman"/>
      </w:rPr>
    </w:lvl>
  </w:abstractNum>
  <w:abstractNum w:abstractNumId="145" w15:restartNumberingAfterBreak="0">
    <w:nsid w:val="65BD6339"/>
    <w:multiLevelType w:val="hybridMultilevel"/>
    <w:tmpl w:val="FFFFFFFF"/>
    <w:lvl w:ilvl="0" w:tplc="BAE45B9C">
      <w:start w:val="1"/>
      <w:numFmt w:val="lowerLetter"/>
      <w:lvlText w:val="%1."/>
      <w:lvlJc w:val="left"/>
      <w:pPr>
        <w:ind w:left="720" w:hanging="360"/>
      </w:pPr>
      <w:rPr>
        <w:rFonts w:ascii="Bookman Old Style" w:eastAsia="Times New Roman" w:hAnsi="Bookman Old Style" w:cs="Tahoma"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65C917EA"/>
    <w:multiLevelType w:val="hybridMultilevel"/>
    <w:tmpl w:val="FFFFFFFF"/>
    <w:lvl w:ilvl="0" w:tplc="A87ACCA0">
      <w:start w:val="6"/>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661203CD"/>
    <w:multiLevelType w:val="hybridMultilevel"/>
    <w:tmpl w:val="FFFFFFFF"/>
    <w:lvl w:ilvl="0" w:tplc="D0BC6A3A">
      <w:start w:val="1"/>
      <w:numFmt w:val="lowerLetter"/>
      <w:lvlText w:val="%1."/>
      <w:lvlJc w:val="left"/>
      <w:pPr>
        <w:ind w:left="1589" w:hanging="305"/>
      </w:pPr>
      <w:rPr>
        <w:rFonts w:ascii="Bookman Old Style" w:eastAsia="Times New Roman" w:hAnsi="Bookman Old Style" w:cs="Arial" w:hint="default"/>
        <w:w w:val="100"/>
        <w:sz w:val="24"/>
        <w:szCs w:val="24"/>
      </w:rPr>
    </w:lvl>
    <w:lvl w:ilvl="1" w:tplc="46660B14">
      <w:start w:val="1"/>
      <w:numFmt w:val="decimal"/>
      <w:lvlText w:val="(%2)"/>
      <w:lvlJc w:val="left"/>
      <w:pPr>
        <w:ind w:left="1440" w:hanging="360"/>
      </w:pPr>
      <w:rPr>
        <w:rFonts w:cs="Times New Roman" w:hint="default"/>
      </w:rPr>
    </w:lvl>
    <w:lvl w:ilvl="2" w:tplc="843C8632">
      <w:start w:val="1"/>
      <w:numFmt w:val="decimal"/>
      <w:lvlText w:val="(%3)"/>
      <w:lvlJc w:val="left"/>
      <w:pPr>
        <w:ind w:left="107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8" w15:restartNumberingAfterBreak="0">
    <w:nsid w:val="667F5E08"/>
    <w:multiLevelType w:val="hybridMultilevel"/>
    <w:tmpl w:val="FFFFFFFF"/>
    <w:lvl w:ilvl="0" w:tplc="38090019">
      <w:start w:val="1"/>
      <w:numFmt w:val="lowerLetter"/>
      <w:lvlText w:val="%1."/>
      <w:lvlJc w:val="left"/>
      <w:pPr>
        <w:ind w:left="1287" w:hanging="360"/>
      </w:pPr>
      <w:rPr>
        <w:rFonts w:cs="Times New Roman"/>
      </w:rPr>
    </w:lvl>
    <w:lvl w:ilvl="1" w:tplc="38090019" w:tentative="1">
      <w:start w:val="1"/>
      <w:numFmt w:val="lowerLetter"/>
      <w:lvlText w:val="%2."/>
      <w:lvlJc w:val="left"/>
      <w:pPr>
        <w:ind w:left="2007" w:hanging="360"/>
      </w:pPr>
      <w:rPr>
        <w:rFonts w:cs="Times New Roman"/>
      </w:rPr>
    </w:lvl>
    <w:lvl w:ilvl="2" w:tplc="3809001B" w:tentative="1">
      <w:start w:val="1"/>
      <w:numFmt w:val="lowerRoman"/>
      <w:lvlText w:val="%3."/>
      <w:lvlJc w:val="right"/>
      <w:pPr>
        <w:ind w:left="2727" w:hanging="180"/>
      </w:pPr>
      <w:rPr>
        <w:rFonts w:cs="Times New Roman"/>
      </w:rPr>
    </w:lvl>
    <w:lvl w:ilvl="3" w:tplc="3809000F" w:tentative="1">
      <w:start w:val="1"/>
      <w:numFmt w:val="decimal"/>
      <w:lvlText w:val="%4."/>
      <w:lvlJc w:val="left"/>
      <w:pPr>
        <w:ind w:left="3447" w:hanging="360"/>
      </w:pPr>
      <w:rPr>
        <w:rFonts w:cs="Times New Roman"/>
      </w:rPr>
    </w:lvl>
    <w:lvl w:ilvl="4" w:tplc="38090019" w:tentative="1">
      <w:start w:val="1"/>
      <w:numFmt w:val="lowerLetter"/>
      <w:lvlText w:val="%5."/>
      <w:lvlJc w:val="left"/>
      <w:pPr>
        <w:ind w:left="4167" w:hanging="360"/>
      </w:pPr>
      <w:rPr>
        <w:rFonts w:cs="Times New Roman"/>
      </w:rPr>
    </w:lvl>
    <w:lvl w:ilvl="5" w:tplc="3809001B" w:tentative="1">
      <w:start w:val="1"/>
      <w:numFmt w:val="lowerRoman"/>
      <w:lvlText w:val="%6."/>
      <w:lvlJc w:val="right"/>
      <w:pPr>
        <w:ind w:left="4887" w:hanging="180"/>
      </w:pPr>
      <w:rPr>
        <w:rFonts w:cs="Times New Roman"/>
      </w:rPr>
    </w:lvl>
    <w:lvl w:ilvl="6" w:tplc="3809000F" w:tentative="1">
      <w:start w:val="1"/>
      <w:numFmt w:val="decimal"/>
      <w:lvlText w:val="%7."/>
      <w:lvlJc w:val="left"/>
      <w:pPr>
        <w:ind w:left="5607" w:hanging="360"/>
      </w:pPr>
      <w:rPr>
        <w:rFonts w:cs="Times New Roman"/>
      </w:rPr>
    </w:lvl>
    <w:lvl w:ilvl="7" w:tplc="38090019" w:tentative="1">
      <w:start w:val="1"/>
      <w:numFmt w:val="lowerLetter"/>
      <w:lvlText w:val="%8."/>
      <w:lvlJc w:val="left"/>
      <w:pPr>
        <w:ind w:left="6327" w:hanging="360"/>
      </w:pPr>
      <w:rPr>
        <w:rFonts w:cs="Times New Roman"/>
      </w:rPr>
    </w:lvl>
    <w:lvl w:ilvl="8" w:tplc="3809001B" w:tentative="1">
      <w:start w:val="1"/>
      <w:numFmt w:val="lowerRoman"/>
      <w:lvlText w:val="%9."/>
      <w:lvlJc w:val="right"/>
      <w:pPr>
        <w:ind w:left="7047" w:hanging="180"/>
      </w:pPr>
      <w:rPr>
        <w:rFonts w:cs="Times New Roman"/>
      </w:rPr>
    </w:lvl>
  </w:abstractNum>
  <w:abstractNum w:abstractNumId="149" w15:restartNumberingAfterBreak="0">
    <w:nsid w:val="66CE4101"/>
    <w:multiLevelType w:val="hybridMultilevel"/>
    <w:tmpl w:val="FFFFFFFF"/>
    <w:lvl w:ilvl="0" w:tplc="76B20604">
      <w:start w:val="1"/>
      <w:numFmt w:val="decimal"/>
      <w:lvlText w:val="(%1)"/>
      <w:lvlJc w:val="left"/>
      <w:pPr>
        <w:ind w:left="1306" w:hanging="590"/>
      </w:pPr>
      <w:rPr>
        <w:rFonts w:ascii="Bookman Old Style" w:eastAsia="Times New Roman" w:hAnsi="Bookman Old Style" w:cs="Arial" w:hint="default"/>
        <w:w w:val="100"/>
        <w:sz w:val="24"/>
        <w:szCs w:val="24"/>
      </w:rPr>
    </w:lvl>
    <w:lvl w:ilvl="1" w:tplc="9710CCB2">
      <w:start w:val="1"/>
      <w:numFmt w:val="lowerLetter"/>
      <w:lvlText w:val="%2."/>
      <w:lvlJc w:val="left"/>
      <w:pPr>
        <w:ind w:left="1589" w:hanging="305"/>
      </w:pPr>
      <w:rPr>
        <w:rFonts w:ascii="Bookman Old Style" w:eastAsia="Times New Roman" w:hAnsi="Bookman Old Style" w:cs="Arial" w:hint="default"/>
        <w:w w:val="100"/>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50" w15:restartNumberingAfterBreak="0">
    <w:nsid w:val="68FA0DA8"/>
    <w:multiLevelType w:val="hybridMultilevel"/>
    <w:tmpl w:val="FFFFFFFF"/>
    <w:lvl w:ilvl="0" w:tplc="46660B14">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51" w15:restartNumberingAfterBreak="0">
    <w:nsid w:val="692D22FA"/>
    <w:multiLevelType w:val="hybridMultilevel"/>
    <w:tmpl w:val="FFFFFFFF"/>
    <w:lvl w:ilvl="0" w:tplc="38090019">
      <w:start w:val="1"/>
      <w:numFmt w:val="lowerLetter"/>
      <w:lvlText w:val="%1."/>
      <w:lvlJc w:val="left"/>
      <w:pPr>
        <w:ind w:left="990" w:hanging="360"/>
      </w:pPr>
      <w:rPr>
        <w:rFonts w:cs="Times New Roman"/>
      </w:rPr>
    </w:lvl>
    <w:lvl w:ilvl="1" w:tplc="38090019" w:tentative="1">
      <w:start w:val="1"/>
      <w:numFmt w:val="lowerLetter"/>
      <w:lvlText w:val="%2."/>
      <w:lvlJc w:val="left"/>
      <w:pPr>
        <w:ind w:left="1710" w:hanging="360"/>
      </w:pPr>
      <w:rPr>
        <w:rFonts w:cs="Times New Roman"/>
      </w:rPr>
    </w:lvl>
    <w:lvl w:ilvl="2" w:tplc="3809001B" w:tentative="1">
      <w:start w:val="1"/>
      <w:numFmt w:val="lowerRoman"/>
      <w:lvlText w:val="%3."/>
      <w:lvlJc w:val="right"/>
      <w:pPr>
        <w:ind w:left="2430" w:hanging="180"/>
      </w:pPr>
      <w:rPr>
        <w:rFonts w:cs="Times New Roman"/>
      </w:rPr>
    </w:lvl>
    <w:lvl w:ilvl="3" w:tplc="3809000F" w:tentative="1">
      <w:start w:val="1"/>
      <w:numFmt w:val="decimal"/>
      <w:lvlText w:val="%4."/>
      <w:lvlJc w:val="left"/>
      <w:pPr>
        <w:ind w:left="3150" w:hanging="360"/>
      </w:pPr>
      <w:rPr>
        <w:rFonts w:cs="Times New Roman"/>
      </w:rPr>
    </w:lvl>
    <w:lvl w:ilvl="4" w:tplc="38090019" w:tentative="1">
      <w:start w:val="1"/>
      <w:numFmt w:val="lowerLetter"/>
      <w:lvlText w:val="%5."/>
      <w:lvlJc w:val="left"/>
      <w:pPr>
        <w:ind w:left="3870" w:hanging="360"/>
      </w:pPr>
      <w:rPr>
        <w:rFonts w:cs="Times New Roman"/>
      </w:rPr>
    </w:lvl>
    <w:lvl w:ilvl="5" w:tplc="3809001B" w:tentative="1">
      <w:start w:val="1"/>
      <w:numFmt w:val="lowerRoman"/>
      <w:lvlText w:val="%6."/>
      <w:lvlJc w:val="right"/>
      <w:pPr>
        <w:ind w:left="4590" w:hanging="180"/>
      </w:pPr>
      <w:rPr>
        <w:rFonts w:cs="Times New Roman"/>
      </w:rPr>
    </w:lvl>
    <w:lvl w:ilvl="6" w:tplc="3809000F" w:tentative="1">
      <w:start w:val="1"/>
      <w:numFmt w:val="decimal"/>
      <w:lvlText w:val="%7."/>
      <w:lvlJc w:val="left"/>
      <w:pPr>
        <w:ind w:left="5310" w:hanging="360"/>
      </w:pPr>
      <w:rPr>
        <w:rFonts w:cs="Times New Roman"/>
      </w:rPr>
    </w:lvl>
    <w:lvl w:ilvl="7" w:tplc="38090019" w:tentative="1">
      <w:start w:val="1"/>
      <w:numFmt w:val="lowerLetter"/>
      <w:lvlText w:val="%8."/>
      <w:lvlJc w:val="left"/>
      <w:pPr>
        <w:ind w:left="6030" w:hanging="360"/>
      </w:pPr>
      <w:rPr>
        <w:rFonts w:cs="Times New Roman"/>
      </w:rPr>
    </w:lvl>
    <w:lvl w:ilvl="8" w:tplc="3809001B" w:tentative="1">
      <w:start w:val="1"/>
      <w:numFmt w:val="lowerRoman"/>
      <w:lvlText w:val="%9."/>
      <w:lvlJc w:val="right"/>
      <w:pPr>
        <w:ind w:left="6750" w:hanging="180"/>
      </w:pPr>
      <w:rPr>
        <w:rFonts w:cs="Times New Roman"/>
      </w:rPr>
    </w:lvl>
  </w:abstractNum>
  <w:abstractNum w:abstractNumId="152" w15:restartNumberingAfterBreak="0">
    <w:nsid w:val="6B8057E2"/>
    <w:multiLevelType w:val="hybridMultilevel"/>
    <w:tmpl w:val="FFFFFFFF"/>
    <w:lvl w:ilvl="0" w:tplc="46BE385E">
      <w:start w:val="1"/>
      <w:numFmt w:val="lowerLetter"/>
      <w:lvlText w:val="%1."/>
      <w:lvlJc w:val="left"/>
      <w:pPr>
        <w:ind w:left="1260" w:hanging="360"/>
      </w:pPr>
      <w:rPr>
        <w:rFonts w:ascii="Bookman Old Style" w:eastAsia="Times New Roman" w:hAnsi="Bookman Old Style" w:cs="Arial" w:hint="default"/>
        <w:w w:val="100"/>
        <w:sz w:val="24"/>
        <w:szCs w:val="24"/>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3" w15:restartNumberingAfterBreak="0">
    <w:nsid w:val="6EB32172"/>
    <w:multiLevelType w:val="hybridMultilevel"/>
    <w:tmpl w:val="FFFFFFFF"/>
    <w:lvl w:ilvl="0" w:tplc="04210019">
      <w:start w:val="1"/>
      <w:numFmt w:val="lowerLetter"/>
      <w:lvlText w:val="%1."/>
      <w:lvlJc w:val="left"/>
      <w:pPr>
        <w:ind w:left="1422" w:hanging="360"/>
      </w:pPr>
      <w:rPr>
        <w:rFonts w:cs="Times New Roman"/>
      </w:rPr>
    </w:lvl>
    <w:lvl w:ilvl="1" w:tplc="04210019" w:tentative="1">
      <w:start w:val="1"/>
      <w:numFmt w:val="lowerLetter"/>
      <w:lvlText w:val="%2."/>
      <w:lvlJc w:val="left"/>
      <w:pPr>
        <w:ind w:left="2142" w:hanging="360"/>
      </w:pPr>
      <w:rPr>
        <w:rFonts w:cs="Times New Roman"/>
      </w:rPr>
    </w:lvl>
    <w:lvl w:ilvl="2" w:tplc="0421001B">
      <w:start w:val="1"/>
      <w:numFmt w:val="lowerRoman"/>
      <w:lvlText w:val="%3."/>
      <w:lvlJc w:val="right"/>
      <w:pPr>
        <w:ind w:left="2862" w:hanging="180"/>
      </w:pPr>
      <w:rPr>
        <w:rFonts w:cs="Times New Roman"/>
      </w:rPr>
    </w:lvl>
    <w:lvl w:ilvl="3" w:tplc="0421000F" w:tentative="1">
      <w:start w:val="1"/>
      <w:numFmt w:val="decimal"/>
      <w:lvlText w:val="%4."/>
      <w:lvlJc w:val="left"/>
      <w:pPr>
        <w:ind w:left="3582" w:hanging="360"/>
      </w:pPr>
      <w:rPr>
        <w:rFonts w:cs="Times New Roman"/>
      </w:rPr>
    </w:lvl>
    <w:lvl w:ilvl="4" w:tplc="04210019" w:tentative="1">
      <w:start w:val="1"/>
      <w:numFmt w:val="lowerLetter"/>
      <w:lvlText w:val="%5."/>
      <w:lvlJc w:val="left"/>
      <w:pPr>
        <w:ind w:left="4302" w:hanging="360"/>
      </w:pPr>
      <w:rPr>
        <w:rFonts w:cs="Times New Roman"/>
      </w:rPr>
    </w:lvl>
    <w:lvl w:ilvl="5" w:tplc="0421001B" w:tentative="1">
      <w:start w:val="1"/>
      <w:numFmt w:val="lowerRoman"/>
      <w:lvlText w:val="%6."/>
      <w:lvlJc w:val="right"/>
      <w:pPr>
        <w:ind w:left="5022" w:hanging="180"/>
      </w:pPr>
      <w:rPr>
        <w:rFonts w:cs="Times New Roman"/>
      </w:rPr>
    </w:lvl>
    <w:lvl w:ilvl="6" w:tplc="0421000F" w:tentative="1">
      <w:start w:val="1"/>
      <w:numFmt w:val="decimal"/>
      <w:lvlText w:val="%7."/>
      <w:lvlJc w:val="left"/>
      <w:pPr>
        <w:ind w:left="5742" w:hanging="360"/>
      </w:pPr>
      <w:rPr>
        <w:rFonts w:cs="Times New Roman"/>
      </w:rPr>
    </w:lvl>
    <w:lvl w:ilvl="7" w:tplc="04210019" w:tentative="1">
      <w:start w:val="1"/>
      <w:numFmt w:val="lowerLetter"/>
      <w:lvlText w:val="%8."/>
      <w:lvlJc w:val="left"/>
      <w:pPr>
        <w:ind w:left="6462" w:hanging="360"/>
      </w:pPr>
      <w:rPr>
        <w:rFonts w:cs="Times New Roman"/>
      </w:rPr>
    </w:lvl>
    <w:lvl w:ilvl="8" w:tplc="0421001B" w:tentative="1">
      <w:start w:val="1"/>
      <w:numFmt w:val="lowerRoman"/>
      <w:lvlText w:val="%9."/>
      <w:lvlJc w:val="right"/>
      <w:pPr>
        <w:ind w:left="7182" w:hanging="180"/>
      </w:pPr>
      <w:rPr>
        <w:rFonts w:cs="Times New Roman"/>
      </w:rPr>
    </w:lvl>
  </w:abstractNum>
  <w:abstractNum w:abstractNumId="154" w15:restartNumberingAfterBreak="0">
    <w:nsid w:val="72E80B53"/>
    <w:multiLevelType w:val="hybridMultilevel"/>
    <w:tmpl w:val="FFFFFFFF"/>
    <w:lvl w:ilvl="0" w:tplc="A300C624">
      <w:start w:val="1"/>
      <w:numFmt w:val="decimal"/>
      <w:lvlText w:val="(%1)"/>
      <w:lvlJc w:val="left"/>
      <w:pPr>
        <w:ind w:left="1306" w:hanging="590"/>
      </w:pPr>
      <w:rPr>
        <w:rFonts w:ascii="Bookman Old Style" w:eastAsia="Times New Roman" w:hAnsi="Bookman Old Style" w:cs="Arial" w:hint="default"/>
        <w:w w:val="100"/>
        <w:sz w:val="24"/>
        <w:szCs w:val="24"/>
      </w:rPr>
    </w:lvl>
    <w:lvl w:ilvl="1" w:tplc="D63A272A">
      <w:start w:val="1"/>
      <w:numFmt w:val="lowerLetter"/>
      <w:lvlText w:val="%2."/>
      <w:lvlJc w:val="left"/>
      <w:pPr>
        <w:ind w:left="1589" w:hanging="305"/>
      </w:pPr>
      <w:rPr>
        <w:rFonts w:ascii="Tahoma" w:eastAsia="Times New Roman" w:hAnsi="Tahoma" w:cs="Tahoma" w:hint="default"/>
        <w:w w:val="99"/>
        <w:sz w:val="24"/>
        <w:szCs w:val="24"/>
      </w:rPr>
    </w:lvl>
    <w:lvl w:ilvl="2" w:tplc="6792B008">
      <w:start w:val="1"/>
      <w:numFmt w:val="decimal"/>
      <w:lvlText w:val="%3)"/>
      <w:lvlJc w:val="left"/>
      <w:pPr>
        <w:ind w:left="2098" w:hanging="510"/>
      </w:pPr>
      <w:rPr>
        <w:rFonts w:ascii="Arial" w:eastAsia="Times New Roman" w:hAnsi="Arial" w:cs="Arial" w:hint="default"/>
        <w:spacing w:val="-3"/>
        <w:w w:val="99"/>
        <w:sz w:val="24"/>
        <w:szCs w:val="24"/>
      </w:rPr>
    </w:lvl>
    <w:lvl w:ilvl="3" w:tplc="8E68BB42">
      <w:numFmt w:val="bullet"/>
      <w:lvlText w:val="•"/>
      <w:lvlJc w:val="left"/>
      <w:pPr>
        <w:ind w:left="2819" w:hanging="510"/>
      </w:pPr>
      <w:rPr>
        <w:rFonts w:hint="default"/>
      </w:rPr>
    </w:lvl>
    <w:lvl w:ilvl="4" w:tplc="6CC0835A">
      <w:numFmt w:val="bullet"/>
      <w:lvlText w:val="•"/>
      <w:lvlJc w:val="left"/>
      <w:pPr>
        <w:ind w:left="3538" w:hanging="510"/>
      </w:pPr>
      <w:rPr>
        <w:rFonts w:hint="default"/>
      </w:rPr>
    </w:lvl>
    <w:lvl w:ilvl="5" w:tplc="ACD8662E">
      <w:numFmt w:val="bullet"/>
      <w:lvlText w:val="•"/>
      <w:lvlJc w:val="left"/>
      <w:pPr>
        <w:ind w:left="4258" w:hanging="510"/>
      </w:pPr>
      <w:rPr>
        <w:rFonts w:hint="default"/>
      </w:rPr>
    </w:lvl>
    <w:lvl w:ilvl="6" w:tplc="6D585492">
      <w:numFmt w:val="bullet"/>
      <w:lvlText w:val="•"/>
      <w:lvlJc w:val="left"/>
      <w:pPr>
        <w:ind w:left="4977" w:hanging="510"/>
      </w:pPr>
      <w:rPr>
        <w:rFonts w:hint="default"/>
      </w:rPr>
    </w:lvl>
    <w:lvl w:ilvl="7" w:tplc="B890E814">
      <w:numFmt w:val="bullet"/>
      <w:lvlText w:val="•"/>
      <w:lvlJc w:val="left"/>
      <w:pPr>
        <w:ind w:left="5697" w:hanging="510"/>
      </w:pPr>
      <w:rPr>
        <w:rFonts w:hint="default"/>
      </w:rPr>
    </w:lvl>
    <w:lvl w:ilvl="8" w:tplc="092A0142">
      <w:numFmt w:val="bullet"/>
      <w:lvlText w:val="•"/>
      <w:lvlJc w:val="left"/>
      <w:pPr>
        <w:ind w:left="6416" w:hanging="510"/>
      </w:pPr>
      <w:rPr>
        <w:rFonts w:hint="default"/>
      </w:rPr>
    </w:lvl>
  </w:abstractNum>
  <w:abstractNum w:abstractNumId="155" w15:restartNumberingAfterBreak="0">
    <w:nsid w:val="73E32A36"/>
    <w:multiLevelType w:val="hybridMultilevel"/>
    <w:tmpl w:val="FFFFFFFF"/>
    <w:lvl w:ilvl="0" w:tplc="34700024">
      <w:start w:val="1"/>
      <w:numFmt w:val="decimal"/>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1F4CED5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74121DEB"/>
    <w:multiLevelType w:val="hybridMultilevel"/>
    <w:tmpl w:val="FFFFFFFF"/>
    <w:lvl w:ilvl="0" w:tplc="04090019">
      <w:start w:val="1"/>
      <w:numFmt w:val="lowerLetter"/>
      <w:lvlText w:val="%1."/>
      <w:lvlJc w:val="left"/>
      <w:pPr>
        <w:ind w:left="1598" w:hanging="360"/>
      </w:pPr>
      <w:rPr>
        <w:rFonts w:cs="Times New Roman"/>
      </w:rPr>
    </w:lvl>
    <w:lvl w:ilvl="1" w:tplc="04090019" w:tentative="1">
      <w:start w:val="1"/>
      <w:numFmt w:val="lowerLetter"/>
      <w:lvlText w:val="%2."/>
      <w:lvlJc w:val="left"/>
      <w:pPr>
        <w:ind w:left="2318" w:hanging="360"/>
      </w:pPr>
      <w:rPr>
        <w:rFonts w:cs="Times New Roman"/>
      </w:rPr>
    </w:lvl>
    <w:lvl w:ilvl="2" w:tplc="0409001B" w:tentative="1">
      <w:start w:val="1"/>
      <w:numFmt w:val="lowerRoman"/>
      <w:lvlText w:val="%3."/>
      <w:lvlJc w:val="right"/>
      <w:pPr>
        <w:ind w:left="3038" w:hanging="180"/>
      </w:pPr>
      <w:rPr>
        <w:rFonts w:cs="Times New Roman"/>
      </w:rPr>
    </w:lvl>
    <w:lvl w:ilvl="3" w:tplc="0409000F" w:tentative="1">
      <w:start w:val="1"/>
      <w:numFmt w:val="decimal"/>
      <w:lvlText w:val="%4."/>
      <w:lvlJc w:val="left"/>
      <w:pPr>
        <w:ind w:left="3758" w:hanging="360"/>
      </w:pPr>
      <w:rPr>
        <w:rFonts w:cs="Times New Roman"/>
      </w:rPr>
    </w:lvl>
    <w:lvl w:ilvl="4" w:tplc="04090019" w:tentative="1">
      <w:start w:val="1"/>
      <w:numFmt w:val="lowerLetter"/>
      <w:lvlText w:val="%5."/>
      <w:lvlJc w:val="left"/>
      <w:pPr>
        <w:ind w:left="4478" w:hanging="360"/>
      </w:pPr>
      <w:rPr>
        <w:rFonts w:cs="Times New Roman"/>
      </w:rPr>
    </w:lvl>
    <w:lvl w:ilvl="5" w:tplc="0409001B" w:tentative="1">
      <w:start w:val="1"/>
      <w:numFmt w:val="lowerRoman"/>
      <w:lvlText w:val="%6."/>
      <w:lvlJc w:val="right"/>
      <w:pPr>
        <w:ind w:left="5198" w:hanging="180"/>
      </w:pPr>
      <w:rPr>
        <w:rFonts w:cs="Times New Roman"/>
      </w:rPr>
    </w:lvl>
    <w:lvl w:ilvl="6" w:tplc="0409000F" w:tentative="1">
      <w:start w:val="1"/>
      <w:numFmt w:val="decimal"/>
      <w:lvlText w:val="%7."/>
      <w:lvlJc w:val="left"/>
      <w:pPr>
        <w:ind w:left="5918" w:hanging="360"/>
      </w:pPr>
      <w:rPr>
        <w:rFonts w:cs="Times New Roman"/>
      </w:rPr>
    </w:lvl>
    <w:lvl w:ilvl="7" w:tplc="04090019" w:tentative="1">
      <w:start w:val="1"/>
      <w:numFmt w:val="lowerLetter"/>
      <w:lvlText w:val="%8."/>
      <w:lvlJc w:val="left"/>
      <w:pPr>
        <w:ind w:left="6638" w:hanging="360"/>
      </w:pPr>
      <w:rPr>
        <w:rFonts w:cs="Times New Roman"/>
      </w:rPr>
    </w:lvl>
    <w:lvl w:ilvl="8" w:tplc="0409001B" w:tentative="1">
      <w:start w:val="1"/>
      <w:numFmt w:val="lowerRoman"/>
      <w:lvlText w:val="%9."/>
      <w:lvlJc w:val="right"/>
      <w:pPr>
        <w:ind w:left="7358" w:hanging="180"/>
      </w:pPr>
      <w:rPr>
        <w:rFonts w:cs="Times New Roman"/>
      </w:rPr>
    </w:lvl>
  </w:abstractNum>
  <w:abstractNum w:abstractNumId="157" w15:restartNumberingAfterBreak="0">
    <w:nsid w:val="743038A4"/>
    <w:multiLevelType w:val="hybridMultilevel"/>
    <w:tmpl w:val="FFFFFFFF"/>
    <w:lvl w:ilvl="0" w:tplc="46660B14">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58" w15:restartNumberingAfterBreak="0">
    <w:nsid w:val="75CB2B45"/>
    <w:multiLevelType w:val="hybridMultilevel"/>
    <w:tmpl w:val="FFFFFFFF"/>
    <w:lvl w:ilvl="0" w:tplc="8774F4A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7A0277E7"/>
    <w:multiLevelType w:val="hybridMultilevel"/>
    <w:tmpl w:val="FFFFFFFF"/>
    <w:lvl w:ilvl="0" w:tplc="FFFFFFFF">
      <w:start w:val="1"/>
      <w:numFmt w:val="decimal"/>
      <w:lvlText w:val="(%1)"/>
      <w:lvlJc w:val="left"/>
      <w:pPr>
        <w:tabs>
          <w:tab w:val="num" w:pos="1778"/>
        </w:tabs>
        <w:ind w:left="1778" w:hanging="360"/>
      </w:pPr>
      <w:rPr>
        <w:rFonts w:cs="Times New Roman" w:hint="default"/>
      </w:rPr>
    </w:lvl>
    <w:lvl w:ilvl="1" w:tplc="FFFFFFFF">
      <w:start w:val="1"/>
      <w:numFmt w:val="decimal"/>
      <w:lvlText w:val="(%2)"/>
      <w:lvlJc w:val="left"/>
      <w:pPr>
        <w:tabs>
          <w:tab w:val="num" w:pos="2498"/>
        </w:tabs>
        <w:ind w:left="2498" w:hanging="360"/>
      </w:pPr>
      <w:rPr>
        <w:rFonts w:cs="Times New Roman" w:hint="default"/>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160" w15:restartNumberingAfterBreak="0">
    <w:nsid w:val="7AF430C9"/>
    <w:multiLevelType w:val="hybridMultilevel"/>
    <w:tmpl w:val="FFFFFFFF"/>
    <w:lvl w:ilvl="0" w:tplc="04210019">
      <w:start w:val="1"/>
      <w:numFmt w:val="lowerLetter"/>
      <w:lvlText w:val="%1."/>
      <w:lvlJc w:val="left"/>
      <w:pPr>
        <w:ind w:left="900" w:hanging="360"/>
      </w:pPr>
      <w:rPr>
        <w:rFonts w:cs="Times New Roman"/>
      </w:rPr>
    </w:lvl>
    <w:lvl w:ilvl="1" w:tplc="04210019">
      <w:start w:val="1"/>
      <w:numFmt w:val="lowerLetter"/>
      <w:lvlText w:val="%2."/>
      <w:lvlJc w:val="left"/>
      <w:pPr>
        <w:ind w:left="1620" w:hanging="360"/>
      </w:pPr>
      <w:rPr>
        <w:rFonts w:cs="Times New Roman"/>
      </w:rPr>
    </w:lvl>
    <w:lvl w:ilvl="2" w:tplc="0421001B" w:tentative="1">
      <w:start w:val="1"/>
      <w:numFmt w:val="lowerRoman"/>
      <w:lvlText w:val="%3."/>
      <w:lvlJc w:val="right"/>
      <w:pPr>
        <w:ind w:left="2340" w:hanging="180"/>
      </w:pPr>
      <w:rPr>
        <w:rFonts w:cs="Times New Roman"/>
      </w:rPr>
    </w:lvl>
    <w:lvl w:ilvl="3" w:tplc="0421000F" w:tentative="1">
      <w:start w:val="1"/>
      <w:numFmt w:val="decimal"/>
      <w:lvlText w:val="%4."/>
      <w:lvlJc w:val="left"/>
      <w:pPr>
        <w:ind w:left="3060" w:hanging="360"/>
      </w:pPr>
      <w:rPr>
        <w:rFonts w:cs="Times New Roman"/>
      </w:rPr>
    </w:lvl>
    <w:lvl w:ilvl="4" w:tplc="04210019" w:tentative="1">
      <w:start w:val="1"/>
      <w:numFmt w:val="lowerLetter"/>
      <w:lvlText w:val="%5."/>
      <w:lvlJc w:val="left"/>
      <w:pPr>
        <w:ind w:left="3780" w:hanging="360"/>
      </w:pPr>
      <w:rPr>
        <w:rFonts w:cs="Times New Roman"/>
      </w:rPr>
    </w:lvl>
    <w:lvl w:ilvl="5" w:tplc="0421001B" w:tentative="1">
      <w:start w:val="1"/>
      <w:numFmt w:val="lowerRoman"/>
      <w:lvlText w:val="%6."/>
      <w:lvlJc w:val="right"/>
      <w:pPr>
        <w:ind w:left="4500" w:hanging="180"/>
      </w:pPr>
      <w:rPr>
        <w:rFonts w:cs="Times New Roman"/>
      </w:rPr>
    </w:lvl>
    <w:lvl w:ilvl="6" w:tplc="0421000F" w:tentative="1">
      <w:start w:val="1"/>
      <w:numFmt w:val="decimal"/>
      <w:lvlText w:val="%7."/>
      <w:lvlJc w:val="left"/>
      <w:pPr>
        <w:ind w:left="5220" w:hanging="360"/>
      </w:pPr>
      <w:rPr>
        <w:rFonts w:cs="Times New Roman"/>
      </w:rPr>
    </w:lvl>
    <w:lvl w:ilvl="7" w:tplc="04210019" w:tentative="1">
      <w:start w:val="1"/>
      <w:numFmt w:val="lowerLetter"/>
      <w:lvlText w:val="%8."/>
      <w:lvlJc w:val="left"/>
      <w:pPr>
        <w:ind w:left="5940" w:hanging="360"/>
      </w:pPr>
      <w:rPr>
        <w:rFonts w:cs="Times New Roman"/>
      </w:rPr>
    </w:lvl>
    <w:lvl w:ilvl="8" w:tplc="0421001B" w:tentative="1">
      <w:start w:val="1"/>
      <w:numFmt w:val="lowerRoman"/>
      <w:lvlText w:val="%9."/>
      <w:lvlJc w:val="right"/>
      <w:pPr>
        <w:ind w:left="6660" w:hanging="180"/>
      </w:pPr>
      <w:rPr>
        <w:rFonts w:cs="Times New Roman"/>
      </w:rPr>
    </w:lvl>
  </w:abstractNum>
  <w:abstractNum w:abstractNumId="161" w15:restartNumberingAfterBreak="0">
    <w:nsid w:val="7C325DE0"/>
    <w:multiLevelType w:val="hybridMultilevel"/>
    <w:tmpl w:val="FFFFFFFF"/>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62" w15:restartNumberingAfterBreak="0">
    <w:nsid w:val="7C7E4EF2"/>
    <w:multiLevelType w:val="hybridMultilevel"/>
    <w:tmpl w:val="FFFFFFFF"/>
    <w:lvl w:ilvl="0" w:tplc="BA1C7D50">
      <w:start w:val="1"/>
      <w:numFmt w:val="decimal"/>
      <w:lvlText w:val="%1."/>
      <w:lvlJc w:val="left"/>
      <w:pPr>
        <w:tabs>
          <w:tab w:val="num" w:pos="4742"/>
        </w:tabs>
        <w:ind w:left="5580" w:hanging="360"/>
      </w:pPr>
      <w:rPr>
        <w:rFonts w:ascii="Bookman Old Style" w:eastAsia="Times New Roman" w:hAnsi="Bookman Old Style" w:cs="Arial" w:hint="default"/>
        <w:spacing w:val="0"/>
        <w:w w:val="10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7E52713A"/>
    <w:multiLevelType w:val="hybridMultilevel"/>
    <w:tmpl w:val="FFFFFFFF"/>
    <w:lvl w:ilvl="0" w:tplc="43741370">
      <w:start w:val="6"/>
      <w:numFmt w:val="decimal"/>
      <w:lvlText w:val="(%1)"/>
      <w:lvlJc w:val="left"/>
      <w:pPr>
        <w:tabs>
          <w:tab w:val="num" w:pos="0"/>
        </w:tabs>
        <w:ind w:left="1306" w:hanging="590"/>
      </w:pPr>
      <w:rPr>
        <w:rFonts w:ascii="Bookman Old Style" w:eastAsia="Times New Roman" w:hAnsi="Bookman Old Style" w:cs="Arial" w:hint="default"/>
        <w:w w:val="10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589535922">
    <w:abstractNumId w:val="21"/>
  </w:num>
  <w:num w:numId="2" w16cid:durableId="1551452109">
    <w:abstractNumId w:val="22"/>
  </w:num>
  <w:num w:numId="3" w16cid:durableId="1843200472">
    <w:abstractNumId w:val="5"/>
  </w:num>
  <w:num w:numId="4" w16cid:durableId="1807317354">
    <w:abstractNumId w:val="119"/>
  </w:num>
  <w:num w:numId="5" w16cid:durableId="1503621494">
    <w:abstractNumId w:val="73"/>
  </w:num>
  <w:num w:numId="6" w16cid:durableId="707801280">
    <w:abstractNumId w:val="67"/>
  </w:num>
  <w:num w:numId="7" w16cid:durableId="1238127466">
    <w:abstractNumId w:val="118"/>
  </w:num>
  <w:num w:numId="8" w16cid:durableId="457189582">
    <w:abstractNumId w:val="44"/>
  </w:num>
  <w:num w:numId="9" w16cid:durableId="796073051">
    <w:abstractNumId w:val="104"/>
  </w:num>
  <w:num w:numId="10" w16cid:durableId="1652170034">
    <w:abstractNumId w:val="142"/>
  </w:num>
  <w:num w:numId="11" w16cid:durableId="1796824400">
    <w:abstractNumId w:val="70"/>
  </w:num>
  <w:num w:numId="12" w16cid:durableId="1426265496">
    <w:abstractNumId w:val="45"/>
  </w:num>
  <w:num w:numId="13" w16cid:durableId="920220148">
    <w:abstractNumId w:val="96"/>
  </w:num>
  <w:num w:numId="14" w16cid:durableId="1517578769">
    <w:abstractNumId w:val="3"/>
  </w:num>
  <w:num w:numId="15" w16cid:durableId="464540388">
    <w:abstractNumId w:val="108"/>
  </w:num>
  <w:num w:numId="16" w16cid:durableId="806240123">
    <w:abstractNumId w:val="102"/>
  </w:num>
  <w:num w:numId="17" w16cid:durableId="1445804741">
    <w:abstractNumId w:val="54"/>
  </w:num>
  <w:num w:numId="18" w16cid:durableId="1757551015">
    <w:abstractNumId w:val="86"/>
  </w:num>
  <w:num w:numId="19" w16cid:durableId="1565723930">
    <w:abstractNumId w:val="35"/>
  </w:num>
  <w:num w:numId="20" w16cid:durableId="497891035">
    <w:abstractNumId w:val="101"/>
  </w:num>
  <w:num w:numId="21" w16cid:durableId="1935747818">
    <w:abstractNumId w:val="133"/>
  </w:num>
  <w:num w:numId="22" w16cid:durableId="638267261">
    <w:abstractNumId w:val="20"/>
  </w:num>
  <w:num w:numId="23" w16cid:durableId="2114742407">
    <w:abstractNumId w:val="25"/>
  </w:num>
  <w:num w:numId="24" w16cid:durableId="1739739980">
    <w:abstractNumId w:val="64"/>
  </w:num>
  <w:num w:numId="25" w16cid:durableId="1142844645">
    <w:abstractNumId w:val="124"/>
  </w:num>
  <w:num w:numId="26" w16cid:durableId="1985306433">
    <w:abstractNumId w:val="156"/>
  </w:num>
  <w:num w:numId="27" w16cid:durableId="1624923060">
    <w:abstractNumId w:val="116"/>
  </w:num>
  <w:num w:numId="28" w16cid:durableId="1339237519">
    <w:abstractNumId w:val="41"/>
  </w:num>
  <w:num w:numId="29" w16cid:durableId="844589749">
    <w:abstractNumId w:val="89"/>
  </w:num>
  <w:num w:numId="30" w16cid:durableId="1752385313">
    <w:abstractNumId w:val="63"/>
  </w:num>
  <w:num w:numId="31" w16cid:durableId="782699057">
    <w:abstractNumId w:val="60"/>
  </w:num>
  <w:num w:numId="32" w16cid:durableId="1531530667">
    <w:abstractNumId w:val="11"/>
  </w:num>
  <w:num w:numId="33" w16cid:durableId="436025863">
    <w:abstractNumId w:val="51"/>
  </w:num>
  <w:num w:numId="34" w16cid:durableId="679741751">
    <w:abstractNumId w:val="107"/>
  </w:num>
  <w:num w:numId="35" w16cid:durableId="2039116172">
    <w:abstractNumId w:val="115"/>
  </w:num>
  <w:num w:numId="36" w16cid:durableId="2035571185">
    <w:abstractNumId w:val="143"/>
  </w:num>
  <w:num w:numId="37" w16cid:durableId="826094996">
    <w:abstractNumId w:val="16"/>
  </w:num>
  <w:num w:numId="38" w16cid:durableId="1396049369">
    <w:abstractNumId w:val="105"/>
  </w:num>
  <w:num w:numId="39" w16cid:durableId="1297297153">
    <w:abstractNumId w:val="68"/>
  </w:num>
  <w:num w:numId="40" w16cid:durableId="809320307">
    <w:abstractNumId w:val="38"/>
  </w:num>
  <w:num w:numId="41" w16cid:durableId="2022732818">
    <w:abstractNumId w:val="158"/>
  </w:num>
  <w:num w:numId="42" w16cid:durableId="1367559594">
    <w:abstractNumId w:val="72"/>
  </w:num>
  <w:num w:numId="43" w16cid:durableId="705954672">
    <w:abstractNumId w:val="145"/>
  </w:num>
  <w:num w:numId="44" w16cid:durableId="1517307485">
    <w:abstractNumId w:val="152"/>
  </w:num>
  <w:num w:numId="45" w16cid:durableId="1269386412">
    <w:abstractNumId w:val="146"/>
  </w:num>
  <w:num w:numId="46" w16cid:durableId="720792406">
    <w:abstractNumId w:val="4"/>
  </w:num>
  <w:num w:numId="47" w16cid:durableId="78135926">
    <w:abstractNumId w:val="47"/>
  </w:num>
  <w:num w:numId="48" w16cid:durableId="101998249">
    <w:abstractNumId w:val="92"/>
  </w:num>
  <w:num w:numId="49" w16cid:durableId="1338268739">
    <w:abstractNumId w:val="117"/>
  </w:num>
  <w:num w:numId="50" w16cid:durableId="104736774">
    <w:abstractNumId w:val="132"/>
  </w:num>
  <w:num w:numId="51" w16cid:durableId="53551780">
    <w:abstractNumId w:val="15"/>
  </w:num>
  <w:num w:numId="52" w16cid:durableId="1447194779">
    <w:abstractNumId w:val="58"/>
  </w:num>
  <w:num w:numId="53" w16cid:durableId="1040013138">
    <w:abstractNumId w:val="82"/>
  </w:num>
  <w:num w:numId="54" w16cid:durableId="903443192">
    <w:abstractNumId w:val="30"/>
  </w:num>
  <w:num w:numId="55" w16cid:durableId="332225380">
    <w:abstractNumId w:val="99"/>
  </w:num>
  <w:num w:numId="56" w16cid:durableId="1348020286">
    <w:abstractNumId w:val="59"/>
  </w:num>
  <w:num w:numId="57" w16cid:durableId="247813389">
    <w:abstractNumId w:val="83"/>
  </w:num>
  <w:num w:numId="58" w16cid:durableId="1414620995">
    <w:abstractNumId w:val="0"/>
  </w:num>
  <w:num w:numId="59" w16cid:durableId="1820264355">
    <w:abstractNumId w:val="49"/>
  </w:num>
  <w:num w:numId="60" w16cid:durableId="1622375498">
    <w:abstractNumId w:val="103"/>
  </w:num>
  <w:num w:numId="61" w16cid:durableId="1945383711">
    <w:abstractNumId w:val="149"/>
  </w:num>
  <w:num w:numId="62" w16cid:durableId="2000693539">
    <w:abstractNumId w:val="97"/>
  </w:num>
  <w:num w:numId="63" w16cid:durableId="652610579">
    <w:abstractNumId w:val="140"/>
  </w:num>
  <w:num w:numId="64" w16cid:durableId="389038437">
    <w:abstractNumId w:val="87"/>
  </w:num>
  <w:num w:numId="65" w16cid:durableId="1902865071">
    <w:abstractNumId w:val="98"/>
  </w:num>
  <w:num w:numId="66" w16cid:durableId="1664746099">
    <w:abstractNumId w:val="37"/>
  </w:num>
  <w:num w:numId="67" w16cid:durableId="1324237159">
    <w:abstractNumId w:val="31"/>
  </w:num>
  <w:num w:numId="68" w16cid:durableId="840317827">
    <w:abstractNumId w:val="8"/>
  </w:num>
  <w:num w:numId="69" w16cid:durableId="2055688614">
    <w:abstractNumId w:val="154"/>
  </w:num>
  <w:num w:numId="70" w16cid:durableId="1090464042">
    <w:abstractNumId w:val="6"/>
  </w:num>
  <w:num w:numId="71" w16cid:durableId="778842278">
    <w:abstractNumId w:val="1"/>
  </w:num>
  <w:num w:numId="72" w16cid:durableId="1156144752">
    <w:abstractNumId w:val="36"/>
  </w:num>
  <w:num w:numId="73" w16cid:durableId="293607375">
    <w:abstractNumId w:val="100"/>
  </w:num>
  <w:num w:numId="74" w16cid:durableId="1348824830">
    <w:abstractNumId w:val="111"/>
  </w:num>
  <w:num w:numId="75" w16cid:durableId="330959728">
    <w:abstractNumId w:val="39"/>
  </w:num>
  <w:num w:numId="76" w16cid:durableId="1127964815">
    <w:abstractNumId w:val="76"/>
  </w:num>
  <w:num w:numId="77" w16cid:durableId="436099908">
    <w:abstractNumId w:val="57"/>
  </w:num>
  <w:num w:numId="78" w16cid:durableId="1481462082">
    <w:abstractNumId w:val="80"/>
  </w:num>
  <w:num w:numId="79" w16cid:durableId="15273131">
    <w:abstractNumId w:val="19"/>
  </w:num>
  <w:num w:numId="80" w16cid:durableId="309211236">
    <w:abstractNumId w:val="61"/>
  </w:num>
  <w:num w:numId="81" w16cid:durableId="1689719466">
    <w:abstractNumId w:val="27"/>
  </w:num>
  <w:num w:numId="82" w16cid:durableId="945431888">
    <w:abstractNumId w:val="26"/>
  </w:num>
  <w:num w:numId="83" w16cid:durableId="1839271910">
    <w:abstractNumId w:val="88"/>
  </w:num>
  <w:num w:numId="84" w16cid:durableId="891237079">
    <w:abstractNumId w:val="113"/>
  </w:num>
  <w:num w:numId="85" w16cid:durableId="454101794">
    <w:abstractNumId w:val="62"/>
  </w:num>
  <w:num w:numId="86" w16cid:durableId="1342783997">
    <w:abstractNumId w:val="7"/>
  </w:num>
  <w:num w:numId="87" w16cid:durableId="559364487">
    <w:abstractNumId w:val="147"/>
  </w:num>
  <w:num w:numId="88" w16cid:durableId="1590849974">
    <w:abstractNumId w:val="84"/>
  </w:num>
  <w:num w:numId="89" w16cid:durableId="1140074860">
    <w:abstractNumId w:val="65"/>
  </w:num>
  <w:num w:numId="90" w16cid:durableId="204025580">
    <w:abstractNumId w:val="120"/>
  </w:num>
  <w:num w:numId="91" w16cid:durableId="720442007">
    <w:abstractNumId w:val="14"/>
  </w:num>
  <w:num w:numId="92" w16cid:durableId="862018240">
    <w:abstractNumId w:val="123"/>
  </w:num>
  <w:num w:numId="93" w16cid:durableId="215512633">
    <w:abstractNumId w:val="32"/>
  </w:num>
  <w:num w:numId="94" w16cid:durableId="1890728662">
    <w:abstractNumId w:val="127"/>
  </w:num>
  <w:num w:numId="95" w16cid:durableId="1370833563">
    <w:abstractNumId w:val="79"/>
  </w:num>
  <w:num w:numId="96" w16cid:durableId="1188104286">
    <w:abstractNumId w:val="42"/>
  </w:num>
  <w:num w:numId="97" w16cid:durableId="296954497">
    <w:abstractNumId w:val="159"/>
  </w:num>
  <w:num w:numId="98" w16cid:durableId="1091849281">
    <w:abstractNumId w:val="112"/>
  </w:num>
  <w:num w:numId="99" w16cid:durableId="883061024">
    <w:abstractNumId w:val="48"/>
  </w:num>
  <w:num w:numId="100" w16cid:durableId="179510378">
    <w:abstractNumId w:val="43"/>
  </w:num>
  <w:num w:numId="101" w16cid:durableId="1893149552">
    <w:abstractNumId w:val="114"/>
  </w:num>
  <w:num w:numId="102" w16cid:durableId="1754006301">
    <w:abstractNumId w:val="28"/>
  </w:num>
  <w:num w:numId="103" w16cid:durableId="190732722">
    <w:abstractNumId w:val="153"/>
  </w:num>
  <w:num w:numId="104" w16cid:durableId="220597277">
    <w:abstractNumId w:val="160"/>
  </w:num>
  <w:num w:numId="105" w16cid:durableId="115491775">
    <w:abstractNumId w:val="71"/>
  </w:num>
  <w:num w:numId="106" w16cid:durableId="1476221247">
    <w:abstractNumId w:val="137"/>
  </w:num>
  <w:num w:numId="107" w16cid:durableId="1762872439">
    <w:abstractNumId w:val="135"/>
  </w:num>
  <w:num w:numId="108" w16cid:durableId="1898542722">
    <w:abstractNumId w:val="75"/>
  </w:num>
  <w:num w:numId="109" w16cid:durableId="1317875793">
    <w:abstractNumId w:val="46"/>
  </w:num>
  <w:num w:numId="110" w16cid:durableId="1837571697">
    <w:abstractNumId w:val="91"/>
  </w:num>
  <w:num w:numId="111" w16cid:durableId="302200845">
    <w:abstractNumId w:val="128"/>
  </w:num>
  <w:num w:numId="112" w16cid:durableId="35400821">
    <w:abstractNumId w:val="18"/>
  </w:num>
  <w:num w:numId="113" w16cid:durableId="1814179843">
    <w:abstractNumId w:val="110"/>
  </w:num>
  <w:num w:numId="114" w16cid:durableId="665940731">
    <w:abstractNumId w:val="78"/>
  </w:num>
  <w:num w:numId="115" w16cid:durableId="543490426">
    <w:abstractNumId w:val="130"/>
  </w:num>
  <w:num w:numId="116" w16cid:durableId="781804437">
    <w:abstractNumId w:val="29"/>
  </w:num>
  <w:num w:numId="117" w16cid:durableId="1382168679">
    <w:abstractNumId w:val="90"/>
  </w:num>
  <w:num w:numId="118" w16cid:durableId="2115780354">
    <w:abstractNumId w:val="93"/>
  </w:num>
  <w:num w:numId="119" w16cid:durableId="1970628299">
    <w:abstractNumId w:val="50"/>
  </w:num>
  <w:num w:numId="120" w16cid:durableId="1050611912">
    <w:abstractNumId w:val="56"/>
  </w:num>
  <w:num w:numId="121" w16cid:durableId="2039308272">
    <w:abstractNumId w:val="155"/>
  </w:num>
  <w:num w:numId="122" w16cid:durableId="1726677695">
    <w:abstractNumId w:val="134"/>
  </w:num>
  <w:num w:numId="123" w16cid:durableId="156070804">
    <w:abstractNumId w:val="12"/>
  </w:num>
  <w:num w:numId="124" w16cid:durableId="1283684206">
    <w:abstractNumId w:val="17"/>
  </w:num>
  <w:num w:numId="125" w16cid:durableId="1313220922">
    <w:abstractNumId w:val="13"/>
  </w:num>
  <w:num w:numId="126" w16cid:durableId="1174147042">
    <w:abstractNumId w:val="94"/>
  </w:num>
  <w:num w:numId="127" w16cid:durableId="62219031">
    <w:abstractNumId w:val="136"/>
  </w:num>
  <w:num w:numId="128" w16cid:durableId="2080979000">
    <w:abstractNumId w:val="121"/>
  </w:num>
  <w:num w:numId="129" w16cid:durableId="1621647285">
    <w:abstractNumId w:val="77"/>
  </w:num>
  <w:num w:numId="130" w16cid:durableId="694036944">
    <w:abstractNumId w:val="2"/>
  </w:num>
  <w:num w:numId="131" w16cid:durableId="1095053658">
    <w:abstractNumId w:val="69"/>
  </w:num>
  <w:num w:numId="132" w16cid:durableId="1969580036">
    <w:abstractNumId w:val="122"/>
  </w:num>
  <w:num w:numId="133" w16cid:durableId="1183475692">
    <w:abstractNumId w:val="95"/>
  </w:num>
  <w:num w:numId="134" w16cid:durableId="662853978">
    <w:abstractNumId w:val="24"/>
  </w:num>
  <w:num w:numId="135" w16cid:durableId="1782147123">
    <w:abstractNumId w:val="40"/>
  </w:num>
  <w:num w:numId="136" w16cid:durableId="1026491857">
    <w:abstractNumId w:val="126"/>
  </w:num>
  <w:num w:numId="137" w16cid:durableId="260529227">
    <w:abstractNumId w:val="74"/>
  </w:num>
  <w:num w:numId="138" w16cid:durableId="403722132">
    <w:abstractNumId w:val="163"/>
  </w:num>
  <w:num w:numId="139" w16cid:durableId="1936478441">
    <w:abstractNumId w:val="9"/>
  </w:num>
  <w:num w:numId="140" w16cid:durableId="495461492">
    <w:abstractNumId w:val="34"/>
  </w:num>
  <w:num w:numId="141" w16cid:durableId="653608463">
    <w:abstractNumId w:val="148"/>
  </w:num>
  <w:num w:numId="142" w16cid:durableId="2100785118">
    <w:abstractNumId w:val="66"/>
  </w:num>
  <w:num w:numId="143" w16cid:durableId="1202673107">
    <w:abstractNumId w:val="161"/>
  </w:num>
  <w:num w:numId="144" w16cid:durableId="1115711531">
    <w:abstractNumId w:val="144"/>
  </w:num>
  <w:num w:numId="145" w16cid:durableId="1572041826">
    <w:abstractNumId w:val="23"/>
  </w:num>
  <w:num w:numId="146" w16cid:durableId="1676760775">
    <w:abstractNumId w:val="151"/>
  </w:num>
  <w:num w:numId="147" w16cid:durableId="2019230576">
    <w:abstractNumId w:val="81"/>
  </w:num>
  <w:num w:numId="148" w16cid:durableId="893156711">
    <w:abstractNumId w:val="150"/>
  </w:num>
  <w:num w:numId="149" w16cid:durableId="1003510441">
    <w:abstractNumId w:val="85"/>
  </w:num>
  <w:num w:numId="150" w16cid:durableId="1719041151">
    <w:abstractNumId w:val="33"/>
  </w:num>
  <w:num w:numId="151" w16cid:durableId="916086758">
    <w:abstractNumId w:val="157"/>
  </w:num>
  <w:num w:numId="152" w16cid:durableId="1208955313">
    <w:abstractNumId w:val="109"/>
  </w:num>
  <w:num w:numId="153" w16cid:durableId="998729712">
    <w:abstractNumId w:val="52"/>
  </w:num>
  <w:num w:numId="154" w16cid:durableId="938561771">
    <w:abstractNumId w:val="162"/>
  </w:num>
  <w:num w:numId="155" w16cid:durableId="1842550735">
    <w:abstractNumId w:val="141"/>
  </w:num>
  <w:num w:numId="156" w16cid:durableId="529535225">
    <w:abstractNumId w:val="129"/>
  </w:num>
  <w:num w:numId="157" w16cid:durableId="923803788">
    <w:abstractNumId w:val="55"/>
  </w:num>
  <w:num w:numId="158" w16cid:durableId="286545571">
    <w:abstractNumId w:val="125"/>
  </w:num>
  <w:num w:numId="159" w16cid:durableId="343749906">
    <w:abstractNumId w:val="131"/>
  </w:num>
  <w:num w:numId="160" w16cid:durableId="678167136">
    <w:abstractNumId w:val="10"/>
  </w:num>
  <w:num w:numId="161" w16cid:durableId="1094402341">
    <w:abstractNumId w:val="53"/>
  </w:num>
  <w:num w:numId="162" w16cid:durableId="1874615531">
    <w:abstractNumId w:val="138"/>
  </w:num>
  <w:num w:numId="163" w16cid:durableId="628901786">
    <w:abstractNumId w:val="139"/>
  </w:num>
  <w:num w:numId="164" w16cid:durableId="1301493028">
    <w:abstractNumId w:val="10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693"/>
    <w:rsid w:val="00002601"/>
    <w:rsid w:val="00003389"/>
    <w:rsid w:val="00004B22"/>
    <w:rsid w:val="00004BCD"/>
    <w:rsid w:val="00006259"/>
    <w:rsid w:val="000107D7"/>
    <w:rsid w:val="000108D3"/>
    <w:rsid w:val="00010F01"/>
    <w:rsid w:val="0001254A"/>
    <w:rsid w:val="00015E95"/>
    <w:rsid w:val="00017409"/>
    <w:rsid w:val="00020CBC"/>
    <w:rsid w:val="0002348C"/>
    <w:rsid w:val="000243A3"/>
    <w:rsid w:val="0002590D"/>
    <w:rsid w:val="00027E1E"/>
    <w:rsid w:val="000306B2"/>
    <w:rsid w:val="00030B53"/>
    <w:rsid w:val="0003233D"/>
    <w:rsid w:val="000327CE"/>
    <w:rsid w:val="000332EB"/>
    <w:rsid w:val="00040860"/>
    <w:rsid w:val="00040E0B"/>
    <w:rsid w:val="00042045"/>
    <w:rsid w:val="000424CD"/>
    <w:rsid w:val="0004338C"/>
    <w:rsid w:val="00043809"/>
    <w:rsid w:val="00043F4B"/>
    <w:rsid w:val="000445A8"/>
    <w:rsid w:val="00044AC5"/>
    <w:rsid w:val="00046440"/>
    <w:rsid w:val="00046612"/>
    <w:rsid w:val="00050D89"/>
    <w:rsid w:val="00053075"/>
    <w:rsid w:val="00055ECC"/>
    <w:rsid w:val="000576F6"/>
    <w:rsid w:val="00064BBA"/>
    <w:rsid w:val="00065624"/>
    <w:rsid w:val="00070616"/>
    <w:rsid w:val="00071FAD"/>
    <w:rsid w:val="00073FC6"/>
    <w:rsid w:val="00076E0B"/>
    <w:rsid w:val="000839AE"/>
    <w:rsid w:val="00083ADC"/>
    <w:rsid w:val="00087829"/>
    <w:rsid w:val="00087C52"/>
    <w:rsid w:val="00090569"/>
    <w:rsid w:val="0009083B"/>
    <w:rsid w:val="00090EDA"/>
    <w:rsid w:val="00093292"/>
    <w:rsid w:val="000953B2"/>
    <w:rsid w:val="00095945"/>
    <w:rsid w:val="0009630A"/>
    <w:rsid w:val="000A2A15"/>
    <w:rsid w:val="000A6790"/>
    <w:rsid w:val="000A70A0"/>
    <w:rsid w:val="000B339F"/>
    <w:rsid w:val="000B39DB"/>
    <w:rsid w:val="000C00BC"/>
    <w:rsid w:val="000C1EFE"/>
    <w:rsid w:val="000C3D30"/>
    <w:rsid w:val="000C48E4"/>
    <w:rsid w:val="000C4BB0"/>
    <w:rsid w:val="000C4FCF"/>
    <w:rsid w:val="000C553D"/>
    <w:rsid w:val="000C557E"/>
    <w:rsid w:val="000C572E"/>
    <w:rsid w:val="000C5F36"/>
    <w:rsid w:val="000C622A"/>
    <w:rsid w:val="000C7E24"/>
    <w:rsid w:val="000D01B9"/>
    <w:rsid w:val="000D1B22"/>
    <w:rsid w:val="000D7383"/>
    <w:rsid w:val="000D7CFB"/>
    <w:rsid w:val="000E1C01"/>
    <w:rsid w:val="000E4D12"/>
    <w:rsid w:val="000E53AD"/>
    <w:rsid w:val="000E6E4B"/>
    <w:rsid w:val="000F366C"/>
    <w:rsid w:val="000F41F3"/>
    <w:rsid w:val="000F51ED"/>
    <w:rsid w:val="000F54BF"/>
    <w:rsid w:val="00100E7E"/>
    <w:rsid w:val="00101A22"/>
    <w:rsid w:val="00102E67"/>
    <w:rsid w:val="00104BB5"/>
    <w:rsid w:val="00105476"/>
    <w:rsid w:val="00106BFE"/>
    <w:rsid w:val="00106CAA"/>
    <w:rsid w:val="001071D5"/>
    <w:rsid w:val="0011115C"/>
    <w:rsid w:val="00111D66"/>
    <w:rsid w:val="00113020"/>
    <w:rsid w:val="0011305E"/>
    <w:rsid w:val="001164FC"/>
    <w:rsid w:val="00117979"/>
    <w:rsid w:val="001228B1"/>
    <w:rsid w:val="00122C5C"/>
    <w:rsid w:val="00124C1B"/>
    <w:rsid w:val="00125A5B"/>
    <w:rsid w:val="00126AE9"/>
    <w:rsid w:val="001306C8"/>
    <w:rsid w:val="0013094E"/>
    <w:rsid w:val="0013415D"/>
    <w:rsid w:val="00134C68"/>
    <w:rsid w:val="0013519E"/>
    <w:rsid w:val="00136339"/>
    <w:rsid w:val="001370E6"/>
    <w:rsid w:val="00137980"/>
    <w:rsid w:val="001503B0"/>
    <w:rsid w:val="001513E6"/>
    <w:rsid w:val="001517CA"/>
    <w:rsid w:val="0015343C"/>
    <w:rsid w:val="00154E89"/>
    <w:rsid w:val="00156A11"/>
    <w:rsid w:val="0015737C"/>
    <w:rsid w:val="001620AA"/>
    <w:rsid w:val="00165243"/>
    <w:rsid w:val="00165F80"/>
    <w:rsid w:val="001675E3"/>
    <w:rsid w:val="00172F57"/>
    <w:rsid w:val="001759B9"/>
    <w:rsid w:val="0017664C"/>
    <w:rsid w:val="001806BC"/>
    <w:rsid w:val="00180851"/>
    <w:rsid w:val="0018089C"/>
    <w:rsid w:val="001822A8"/>
    <w:rsid w:val="001823C4"/>
    <w:rsid w:val="00184A16"/>
    <w:rsid w:val="00185D0D"/>
    <w:rsid w:val="00186E88"/>
    <w:rsid w:val="0019029A"/>
    <w:rsid w:val="001949F1"/>
    <w:rsid w:val="001A2563"/>
    <w:rsid w:val="001B0D7F"/>
    <w:rsid w:val="001B21A1"/>
    <w:rsid w:val="001B466B"/>
    <w:rsid w:val="001C0428"/>
    <w:rsid w:val="001C0C4A"/>
    <w:rsid w:val="001C1B98"/>
    <w:rsid w:val="001C41F7"/>
    <w:rsid w:val="001C5AA5"/>
    <w:rsid w:val="001C73F4"/>
    <w:rsid w:val="001D0431"/>
    <w:rsid w:val="001D0671"/>
    <w:rsid w:val="001D2857"/>
    <w:rsid w:val="001D28F9"/>
    <w:rsid w:val="001D37C0"/>
    <w:rsid w:val="001D4A58"/>
    <w:rsid w:val="001D6907"/>
    <w:rsid w:val="001D6F6A"/>
    <w:rsid w:val="001E0861"/>
    <w:rsid w:val="001E0B9F"/>
    <w:rsid w:val="001E0CCF"/>
    <w:rsid w:val="001E1E0D"/>
    <w:rsid w:val="001E44E6"/>
    <w:rsid w:val="001E6709"/>
    <w:rsid w:val="001E7AC7"/>
    <w:rsid w:val="001F24A4"/>
    <w:rsid w:val="001F2B45"/>
    <w:rsid w:val="001F354E"/>
    <w:rsid w:val="001F4157"/>
    <w:rsid w:val="001F43E1"/>
    <w:rsid w:val="001F590A"/>
    <w:rsid w:val="001F7EE0"/>
    <w:rsid w:val="00203724"/>
    <w:rsid w:val="00205386"/>
    <w:rsid w:val="002074E6"/>
    <w:rsid w:val="00207EBD"/>
    <w:rsid w:val="00210093"/>
    <w:rsid w:val="00210386"/>
    <w:rsid w:val="002103F1"/>
    <w:rsid w:val="00210B87"/>
    <w:rsid w:val="002112E1"/>
    <w:rsid w:val="00213277"/>
    <w:rsid w:val="0021591F"/>
    <w:rsid w:val="002160DE"/>
    <w:rsid w:val="002173B7"/>
    <w:rsid w:val="00217C53"/>
    <w:rsid w:val="00222260"/>
    <w:rsid w:val="00223D4C"/>
    <w:rsid w:val="00224E83"/>
    <w:rsid w:val="0022634B"/>
    <w:rsid w:val="00230457"/>
    <w:rsid w:val="00231311"/>
    <w:rsid w:val="002325C5"/>
    <w:rsid w:val="00235E91"/>
    <w:rsid w:val="00235FF4"/>
    <w:rsid w:val="00237950"/>
    <w:rsid w:val="00240565"/>
    <w:rsid w:val="00240C2B"/>
    <w:rsid w:val="002412F3"/>
    <w:rsid w:val="00243271"/>
    <w:rsid w:val="00243522"/>
    <w:rsid w:val="00250491"/>
    <w:rsid w:val="00254017"/>
    <w:rsid w:val="002578E6"/>
    <w:rsid w:val="00266488"/>
    <w:rsid w:val="00266525"/>
    <w:rsid w:val="0027276C"/>
    <w:rsid w:val="00272F2F"/>
    <w:rsid w:val="00273E90"/>
    <w:rsid w:val="0027671E"/>
    <w:rsid w:val="00276FA0"/>
    <w:rsid w:val="0028037B"/>
    <w:rsid w:val="00283E21"/>
    <w:rsid w:val="00283E65"/>
    <w:rsid w:val="002846DA"/>
    <w:rsid w:val="002848B4"/>
    <w:rsid w:val="002861A1"/>
    <w:rsid w:val="00286DA5"/>
    <w:rsid w:val="002872A5"/>
    <w:rsid w:val="0029078B"/>
    <w:rsid w:val="0029458C"/>
    <w:rsid w:val="00295817"/>
    <w:rsid w:val="00295AD5"/>
    <w:rsid w:val="00297E24"/>
    <w:rsid w:val="002A2FFC"/>
    <w:rsid w:val="002A3153"/>
    <w:rsid w:val="002A524B"/>
    <w:rsid w:val="002A5E5A"/>
    <w:rsid w:val="002A6688"/>
    <w:rsid w:val="002A7DD2"/>
    <w:rsid w:val="002B2197"/>
    <w:rsid w:val="002B6227"/>
    <w:rsid w:val="002B7FB0"/>
    <w:rsid w:val="002C0ED1"/>
    <w:rsid w:val="002C2FD6"/>
    <w:rsid w:val="002C5592"/>
    <w:rsid w:val="002D03CA"/>
    <w:rsid w:val="002D0A76"/>
    <w:rsid w:val="002D0EAE"/>
    <w:rsid w:val="002D119E"/>
    <w:rsid w:val="002D1F71"/>
    <w:rsid w:val="002D2ED6"/>
    <w:rsid w:val="002D2F7C"/>
    <w:rsid w:val="002D34FA"/>
    <w:rsid w:val="002D4602"/>
    <w:rsid w:val="002D4F0C"/>
    <w:rsid w:val="002D592B"/>
    <w:rsid w:val="002D6A55"/>
    <w:rsid w:val="002D7178"/>
    <w:rsid w:val="002D7334"/>
    <w:rsid w:val="002D76DF"/>
    <w:rsid w:val="002E0107"/>
    <w:rsid w:val="002E0FC0"/>
    <w:rsid w:val="002E1AB1"/>
    <w:rsid w:val="002E1CE6"/>
    <w:rsid w:val="002E3289"/>
    <w:rsid w:val="002E34DC"/>
    <w:rsid w:val="002E5F12"/>
    <w:rsid w:val="002E632F"/>
    <w:rsid w:val="002F033B"/>
    <w:rsid w:val="002F0429"/>
    <w:rsid w:val="002F05CA"/>
    <w:rsid w:val="002F14C8"/>
    <w:rsid w:val="002F41E5"/>
    <w:rsid w:val="002F7A6D"/>
    <w:rsid w:val="00301F32"/>
    <w:rsid w:val="0030219D"/>
    <w:rsid w:val="003026CA"/>
    <w:rsid w:val="00304836"/>
    <w:rsid w:val="0031317E"/>
    <w:rsid w:val="0031627B"/>
    <w:rsid w:val="003163FE"/>
    <w:rsid w:val="00320DFE"/>
    <w:rsid w:val="00324F15"/>
    <w:rsid w:val="00326E65"/>
    <w:rsid w:val="00330670"/>
    <w:rsid w:val="00333FD0"/>
    <w:rsid w:val="00334A6A"/>
    <w:rsid w:val="003376E2"/>
    <w:rsid w:val="003409ED"/>
    <w:rsid w:val="00341B91"/>
    <w:rsid w:val="00344A3F"/>
    <w:rsid w:val="00345517"/>
    <w:rsid w:val="00345F86"/>
    <w:rsid w:val="003466AC"/>
    <w:rsid w:val="00346F8B"/>
    <w:rsid w:val="00347C09"/>
    <w:rsid w:val="00350BA6"/>
    <w:rsid w:val="003518F7"/>
    <w:rsid w:val="00352AB7"/>
    <w:rsid w:val="00353372"/>
    <w:rsid w:val="0035369E"/>
    <w:rsid w:val="003547C6"/>
    <w:rsid w:val="00354BE1"/>
    <w:rsid w:val="0035704C"/>
    <w:rsid w:val="00363E3B"/>
    <w:rsid w:val="0036612A"/>
    <w:rsid w:val="00366FDC"/>
    <w:rsid w:val="00367C7B"/>
    <w:rsid w:val="00371B46"/>
    <w:rsid w:val="00372307"/>
    <w:rsid w:val="00372CDB"/>
    <w:rsid w:val="003821CE"/>
    <w:rsid w:val="0039044A"/>
    <w:rsid w:val="0039438B"/>
    <w:rsid w:val="0039582E"/>
    <w:rsid w:val="003A51AA"/>
    <w:rsid w:val="003A6F2F"/>
    <w:rsid w:val="003B00CC"/>
    <w:rsid w:val="003B108D"/>
    <w:rsid w:val="003B2C66"/>
    <w:rsid w:val="003B5079"/>
    <w:rsid w:val="003C1482"/>
    <w:rsid w:val="003C15D9"/>
    <w:rsid w:val="003C39F2"/>
    <w:rsid w:val="003C4839"/>
    <w:rsid w:val="003C4AAF"/>
    <w:rsid w:val="003C4B6F"/>
    <w:rsid w:val="003C5355"/>
    <w:rsid w:val="003C6328"/>
    <w:rsid w:val="003C64CD"/>
    <w:rsid w:val="003C6B9D"/>
    <w:rsid w:val="003D1EDE"/>
    <w:rsid w:val="003D1F00"/>
    <w:rsid w:val="003D2290"/>
    <w:rsid w:val="003E133F"/>
    <w:rsid w:val="003E2C45"/>
    <w:rsid w:val="003F36B5"/>
    <w:rsid w:val="003F563B"/>
    <w:rsid w:val="003F57E9"/>
    <w:rsid w:val="003F5F5D"/>
    <w:rsid w:val="003F6049"/>
    <w:rsid w:val="003F7EDC"/>
    <w:rsid w:val="00402077"/>
    <w:rsid w:val="00402ED7"/>
    <w:rsid w:val="00404CC4"/>
    <w:rsid w:val="00405008"/>
    <w:rsid w:val="00407086"/>
    <w:rsid w:val="004070EC"/>
    <w:rsid w:val="0040798B"/>
    <w:rsid w:val="004103DB"/>
    <w:rsid w:val="004108DF"/>
    <w:rsid w:val="00411C08"/>
    <w:rsid w:val="00411D52"/>
    <w:rsid w:val="00412804"/>
    <w:rsid w:val="00412EE3"/>
    <w:rsid w:val="00414351"/>
    <w:rsid w:val="00414B4D"/>
    <w:rsid w:val="004173AE"/>
    <w:rsid w:val="004174C6"/>
    <w:rsid w:val="004175AF"/>
    <w:rsid w:val="004224D5"/>
    <w:rsid w:val="004235D7"/>
    <w:rsid w:val="004236AC"/>
    <w:rsid w:val="00423CE6"/>
    <w:rsid w:val="0042472E"/>
    <w:rsid w:val="00424D30"/>
    <w:rsid w:val="0042592B"/>
    <w:rsid w:val="00426270"/>
    <w:rsid w:val="004306DA"/>
    <w:rsid w:val="00430B3A"/>
    <w:rsid w:val="00430C40"/>
    <w:rsid w:val="00430D00"/>
    <w:rsid w:val="00432189"/>
    <w:rsid w:val="004323F9"/>
    <w:rsid w:val="004328EB"/>
    <w:rsid w:val="004417E9"/>
    <w:rsid w:val="00441916"/>
    <w:rsid w:val="00441C75"/>
    <w:rsid w:val="0044245F"/>
    <w:rsid w:val="00443876"/>
    <w:rsid w:val="00445703"/>
    <w:rsid w:val="00446FFF"/>
    <w:rsid w:val="004508A4"/>
    <w:rsid w:val="00450FC3"/>
    <w:rsid w:val="00451385"/>
    <w:rsid w:val="00451F0A"/>
    <w:rsid w:val="0045321A"/>
    <w:rsid w:val="004537A1"/>
    <w:rsid w:val="0045491E"/>
    <w:rsid w:val="00456ECF"/>
    <w:rsid w:val="004578F7"/>
    <w:rsid w:val="00457C18"/>
    <w:rsid w:val="0046216F"/>
    <w:rsid w:val="0046632C"/>
    <w:rsid w:val="0046689B"/>
    <w:rsid w:val="0047042B"/>
    <w:rsid w:val="00476794"/>
    <w:rsid w:val="004769EB"/>
    <w:rsid w:val="00477F9C"/>
    <w:rsid w:val="004809A3"/>
    <w:rsid w:val="00481806"/>
    <w:rsid w:val="00484DEF"/>
    <w:rsid w:val="004900EC"/>
    <w:rsid w:val="00492A1B"/>
    <w:rsid w:val="00492E18"/>
    <w:rsid w:val="004A2193"/>
    <w:rsid w:val="004A2834"/>
    <w:rsid w:val="004A4387"/>
    <w:rsid w:val="004A5D13"/>
    <w:rsid w:val="004A6F2E"/>
    <w:rsid w:val="004A7383"/>
    <w:rsid w:val="004A75D5"/>
    <w:rsid w:val="004B0280"/>
    <w:rsid w:val="004B0EB7"/>
    <w:rsid w:val="004B4DA9"/>
    <w:rsid w:val="004B65D5"/>
    <w:rsid w:val="004B715E"/>
    <w:rsid w:val="004B77E6"/>
    <w:rsid w:val="004B7824"/>
    <w:rsid w:val="004C0D6A"/>
    <w:rsid w:val="004C1535"/>
    <w:rsid w:val="004C1897"/>
    <w:rsid w:val="004C2262"/>
    <w:rsid w:val="004C4348"/>
    <w:rsid w:val="004C7235"/>
    <w:rsid w:val="004D0531"/>
    <w:rsid w:val="004D1E32"/>
    <w:rsid w:val="004D256C"/>
    <w:rsid w:val="004D557E"/>
    <w:rsid w:val="004D7BDF"/>
    <w:rsid w:val="004D7F36"/>
    <w:rsid w:val="004E10A5"/>
    <w:rsid w:val="004E2F36"/>
    <w:rsid w:val="004E304C"/>
    <w:rsid w:val="004E3B28"/>
    <w:rsid w:val="004E480E"/>
    <w:rsid w:val="004E4DD8"/>
    <w:rsid w:val="004E50FD"/>
    <w:rsid w:val="004E72C4"/>
    <w:rsid w:val="004E78BB"/>
    <w:rsid w:val="004F01FA"/>
    <w:rsid w:val="004F3B2C"/>
    <w:rsid w:val="004F6FD4"/>
    <w:rsid w:val="0050035A"/>
    <w:rsid w:val="0050150A"/>
    <w:rsid w:val="00501708"/>
    <w:rsid w:val="00501F99"/>
    <w:rsid w:val="005021EC"/>
    <w:rsid w:val="0050273C"/>
    <w:rsid w:val="00503EC3"/>
    <w:rsid w:val="005048D5"/>
    <w:rsid w:val="00504AC2"/>
    <w:rsid w:val="00505C1A"/>
    <w:rsid w:val="0051052D"/>
    <w:rsid w:val="00510715"/>
    <w:rsid w:val="005115EF"/>
    <w:rsid w:val="005125FE"/>
    <w:rsid w:val="00513749"/>
    <w:rsid w:val="0051558A"/>
    <w:rsid w:val="00515B3A"/>
    <w:rsid w:val="00516897"/>
    <w:rsid w:val="005173A1"/>
    <w:rsid w:val="0051757A"/>
    <w:rsid w:val="0052130B"/>
    <w:rsid w:val="00523F2D"/>
    <w:rsid w:val="00524012"/>
    <w:rsid w:val="00526B9E"/>
    <w:rsid w:val="00542EB7"/>
    <w:rsid w:val="00543D36"/>
    <w:rsid w:val="00546225"/>
    <w:rsid w:val="00547617"/>
    <w:rsid w:val="00550B92"/>
    <w:rsid w:val="00555F57"/>
    <w:rsid w:val="0055618D"/>
    <w:rsid w:val="005567F5"/>
    <w:rsid w:val="00564416"/>
    <w:rsid w:val="005655E7"/>
    <w:rsid w:val="005665C5"/>
    <w:rsid w:val="00567A86"/>
    <w:rsid w:val="00570313"/>
    <w:rsid w:val="0057032F"/>
    <w:rsid w:val="00571AB0"/>
    <w:rsid w:val="005737FA"/>
    <w:rsid w:val="00574ABC"/>
    <w:rsid w:val="00575089"/>
    <w:rsid w:val="00575127"/>
    <w:rsid w:val="0057578D"/>
    <w:rsid w:val="0057632D"/>
    <w:rsid w:val="005763F7"/>
    <w:rsid w:val="00576F2C"/>
    <w:rsid w:val="00580254"/>
    <w:rsid w:val="00580442"/>
    <w:rsid w:val="0058468E"/>
    <w:rsid w:val="005851C1"/>
    <w:rsid w:val="00585930"/>
    <w:rsid w:val="0058722E"/>
    <w:rsid w:val="005901B0"/>
    <w:rsid w:val="00594427"/>
    <w:rsid w:val="00596604"/>
    <w:rsid w:val="00597752"/>
    <w:rsid w:val="005A2C79"/>
    <w:rsid w:val="005A472F"/>
    <w:rsid w:val="005A4BC0"/>
    <w:rsid w:val="005A4D17"/>
    <w:rsid w:val="005A5CEB"/>
    <w:rsid w:val="005A62CC"/>
    <w:rsid w:val="005B17F0"/>
    <w:rsid w:val="005B2693"/>
    <w:rsid w:val="005B562E"/>
    <w:rsid w:val="005B73D4"/>
    <w:rsid w:val="005B785D"/>
    <w:rsid w:val="005C2D63"/>
    <w:rsid w:val="005C3D50"/>
    <w:rsid w:val="005C47DE"/>
    <w:rsid w:val="005C6407"/>
    <w:rsid w:val="005C67D4"/>
    <w:rsid w:val="005C6CCE"/>
    <w:rsid w:val="005D13A9"/>
    <w:rsid w:val="005D3AE7"/>
    <w:rsid w:val="005D4E14"/>
    <w:rsid w:val="005D54D1"/>
    <w:rsid w:val="005D5F67"/>
    <w:rsid w:val="005E0728"/>
    <w:rsid w:val="005E081C"/>
    <w:rsid w:val="005E2BBC"/>
    <w:rsid w:val="005E4C64"/>
    <w:rsid w:val="005E7D05"/>
    <w:rsid w:val="005F12B3"/>
    <w:rsid w:val="005F1C09"/>
    <w:rsid w:val="005F2B8A"/>
    <w:rsid w:val="005F3C1C"/>
    <w:rsid w:val="005F5758"/>
    <w:rsid w:val="005F5E31"/>
    <w:rsid w:val="005F793D"/>
    <w:rsid w:val="00605480"/>
    <w:rsid w:val="00606508"/>
    <w:rsid w:val="006071DB"/>
    <w:rsid w:val="00617128"/>
    <w:rsid w:val="0062157B"/>
    <w:rsid w:val="00621ED2"/>
    <w:rsid w:val="00622B9A"/>
    <w:rsid w:val="00626BF1"/>
    <w:rsid w:val="00626E9A"/>
    <w:rsid w:val="0063086B"/>
    <w:rsid w:val="00631316"/>
    <w:rsid w:val="006316AA"/>
    <w:rsid w:val="00632FA3"/>
    <w:rsid w:val="00636A80"/>
    <w:rsid w:val="00636F2E"/>
    <w:rsid w:val="00637E53"/>
    <w:rsid w:val="00640813"/>
    <w:rsid w:val="006408A3"/>
    <w:rsid w:val="006410D7"/>
    <w:rsid w:val="00642C92"/>
    <w:rsid w:val="00643D69"/>
    <w:rsid w:val="006453FA"/>
    <w:rsid w:val="006458C3"/>
    <w:rsid w:val="006474B5"/>
    <w:rsid w:val="0064785A"/>
    <w:rsid w:val="00652069"/>
    <w:rsid w:val="00652B79"/>
    <w:rsid w:val="00654EDD"/>
    <w:rsid w:val="006561E9"/>
    <w:rsid w:val="0066126B"/>
    <w:rsid w:val="00661532"/>
    <w:rsid w:val="006618C9"/>
    <w:rsid w:val="006632DB"/>
    <w:rsid w:val="006636BD"/>
    <w:rsid w:val="006639A8"/>
    <w:rsid w:val="006645D7"/>
    <w:rsid w:val="00664613"/>
    <w:rsid w:val="006647E9"/>
    <w:rsid w:val="00664D0A"/>
    <w:rsid w:val="00665CEF"/>
    <w:rsid w:val="00667A38"/>
    <w:rsid w:val="00667F0E"/>
    <w:rsid w:val="00671CC9"/>
    <w:rsid w:val="006755B1"/>
    <w:rsid w:val="0067652E"/>
    <w:rsid w:val="006809B4"/>
    <w:rsid w:val="00681B9A"/>
    <w:rsid w:val="00684590"/>
    <w:rsid w:val="00685021"/>
    <w:rsid w:val="00685397"/>
    <w:rsid w:val="00686DCD"/>
    <w:rsid w:val="00687577"/>
    <w:rsid w:val="00687B96"/>
    <w:rsid w:val="00691628"/>
    <w:rsid w:val="00693A90"/>
    <w:rsid w:val="0069505C"/>
    <w:rsid w:val="006A0ABB"/>
    <w:rsid w:val="006A3D67"/>
    <w:rsid w:val="006A4F47"/>
    <w:rsid w:val="006A5B10"/>
    <w:rsid w:val="006A7C2F"/>
    <w:rsid w:val="006A7C36"/>
    <w:rsid w:val="006A7D95"/>
    <w:rsid w:val="006B34C4"/>
    <w:rsid w:val="006B5922"/>
    <w:rsid w:val="006B5A74"/>
    <w:rsid w:val="006B6CC9"/>
    <w:rsid w:val="006B6D50"/>
    <w:rsid w:val="006B6ECE"/>
    <w:rsid w:val="006B70E0"/>
    <w:rsid w:val="006B7E18"/>
    <w:rsid w:val="006C08CB"/>
    <w:rsid w:val="006C1631"/>
    <w:rsid w:val="006C3A5B"/>
    <w:rsid w:val="006C52F6"/>
    <w:rsid w:val="006C5625"/>
    <w:rsid w:val="006C5C1C"/>
    <w:rsid w:val="006C6983"/>
    <w:rsid w:val="006C6A01"/>
    <w:rsid w:val="006C7293"/>
    <w:rsid w:val="006D0511"/>
    <w:rsid w:val="006D2AB3"/>
    <w:rsid w:val="006D39AF"/>
    <w:rsid w:val="006D3E38"/>
    <w:rsid w:val="006D7D5A"/>
    <w:rsid w:val="006E0A9B"/>
    <w:rsid w:val="006E11FD"/>
    <w:rsid w:val="006E2ADC"/>
    <w:rsid w:val="006E2EB7"/>
    <w:rsid w:val="006E4D34"/>
    <w:rsid w:val="006E560F"/>
    <w:rsid w:val="006E6CA5"/>
    <w:rsid w:val="006E75A7"/>
    <w:rsid w:val="006F0535"/>
    <w:rsid w:val="006F0C31"/>
    <w:rsid w:val="006F2831"/>
    <w:rsid w:val="006F4023"/>
    <w:rsid w:val="006F48E5"/>
    <w:rsid w:val="006F4B1E"/>
    <w:rsid w:val="006F6997"/>
    <w:rsid w:val="006F7F66"/>
    <w:rsid w:val="00700CDA"/>
    <w:rsid w:val="007010E0"/>
    <w:rsid w:val="00702395"/>
    <w:rsid w:val="007024BB"/>
    <w:rsid w:val="0070283A"/>
    <w:rsid w:val="007040E1"/>
    <w:rsid w:val="00714662"/>
    <w:rsid w:val="00714700"/>
    <w:rsid w:val="00714AF7"/>
    <w:rsid w:val="007209E4"/>
    <w:rsid w:val="0072143B"/>
    <w:rsid w:val="00722E2F"/>
    <w:rsid w:val="00730CE9"/>
    <w:rsid w:val="0073312D"/>
    <w:rsid w:val="00734C4D"/>
    <w:rsid w:val="0073671A"/>
    <w:rsid w:val="00740F16"/>
    <w:rsid w:val="00741508"/>
    <w:rsid w:val="00741CA5"/>
    <w:rsid w:val="0074214C"/>
    <w:rsid w:val="00744C97"/>
    <w:rsid w:val="00745BCA"/>
    <w:rsid w:val="00746944"/>
    <w:rsid w:val="00746955"/>
    <w:rsid w:val="00746F57"/>
    <w:rsid w:val="007524A8"/>
    <w:rsid w:val="00753F82"/>
    <w:rsid w:val="00755C04"/>
    <w:rsid w:val="00757399"/>
    <w:rsid w:val="0075787E"/>
    <w:rsid w:val="00761856"/>
    <w:rsid w:val="007664D1"/>
    <w:rsid w:val="00772F12"/>
    <w:rsid w:val="0077413F"/>
    <w:rsid w:val="00780ECF"/>
    <w:rsid w:val="00784C7E"/>
    <w:rsid w:val="00785D92"/>
    <w:rsid w:val="00786CDC"/>
    <w:rsid w:val="0078731A"/>
    <w:rsid w:val="00787720"/>
    <w:rsid w:val="00790CCD"/>
    <w:rsid w:val="00790D20"/>
    <w:rsid w:val="00790EC5"/>
    <w:rsid w:val="00791C05"/>
    <w:rsid w:val="00792ABA"/>
    <w:rsid w:val="00795BB8"/>
    <w:rsid w:val="00795C9E"/>
    <w:rsid w:val="007A276B"/>
    <w:rsid w:val="007A3881"/>
    <w:rsid w:val="007A474B"/>
    <w:rsid w:val="007A73EF"/>
    <w:rsid w:val="007B10F0"/>
    <w:rsid w:val="007B1EA7"/>
    <w:rsid w:val="007B3F01"/>
    <w:rsid w:val="007B47DA"/>
    <w:rsid w:val="007B59E4"/>
    <w:rsid w:val="007B79B0"/>
    <w:rsid w:val="007C01D5"/>
    <w:rsid w:val="007C1DE0"/>
    <w:rsid w:val="007C1FD6"/>
    <w:rsid w:val="007C314F"/>
    <w:rsid w:val="007C4CC3"/>
    <w:rsid w:val="007C5EA2"/>
    <w:rsid w:val="007C744D"/>
    <w:rsid w:val="007D04B9"/>
    <w:rsid w:val="007D0861"/>
    <w:rsid w:val="007D3155"/>
    <w:rsid w:val="007D3AB6"/>
    <w:rsid w:val="007D5F7A"/>
    <w:rsid w:val="007E0AAE"/>
    <w:rsid w:val="007E1957"/>
    <w:rsid w:val="007E2525"/>
    <w:rsid w:val="007E257A"/>
    <w:rsid w:val="007E348A"/>
    <w:rsid w:val="007E6598"/>
    <w:rsid w:val="007F0534"/>
    <w:rsid w:val="007F10A6"/>
    <w:rsid w:val="007F120C"/>
    <w:rsid w:val="007F3008"/>
    <w:rsid w:val="007F3107"/>
    <w:rsid w:val="007F3E1F"/>
    <w:rsid w:val="007F432F"/>
    <w:rsid w:val="007F5CF5"/>
    <w:rsid w:val="0080019D"/>
    <w:rsid w:val="00802B76"/>
    <w:rsid w:val="008052FC"/>
    <w:rsid w:val="008064B3"/>
    <w:rsid w:val="0080702E"/>
    <w:rsid w:val="0080775E"/>
    <w:rsid w:val="008078E7"/>
    <w:rsid w:val="00807DC6"/>
    <w:rsid w:val="008107F7"/>
    <w:rsid w:val="00810BA0"/>
    <w:rsid w:val="00810D22"/>
    <w:rsid w:val="008162C8"/>
    <w:rsid w:val="00816E7F"/>
    <w:rsid w:val="008200F6"/>
    <w:rsid w:val="00820501"/>
    <w:rsid w:val="00821379"/>
    <w:rsid w:val="0082187E"/>
    <w:rsid w:val="008236A1"/>
    <w:rsid w:val="00827CA8"/>
    <w:rsid w:val="00831CC7"/>
    <w:rsid w:val="00832532"/>
    <w:rsid w:val="008327F7"/>
    <w:rsid w:val="008328AB"/>
    <w:rsid w:val="00832F11"/>
    <w:rsid w:val="00835B6A"/>
    <w:rsid w:val="008365D6"/>
    <w:rsid w:val="00841161"/>
    <w:rsid w:val="0084378C"/>
    <w:rsid w:val="008455DD"/>
    <w:rsid w:val="00846A35"/>
    <w:rsid w:val="00846E4D"/>
    <w:rsid w:val="00847106"/>
    <w:rsid w:val="00847BE1"/>
    <w:rsid w:val="008509E5"/>
    <w:rsid w:val="00851759"/>
    <w:rsid w:val="00852A0F"/>
    <w:rsid w:val="0085767D"/>
    <w:rsid w:val="00857D80"/>
    <w:rsid w:val="00860371"/>
    <w:rsid w:val="00861172"/>
    <w:rsid w:val="00861894"/>
    <w:rsid w:val="008659DE"/>
    <w:rsid w:val="008659E4"/>
    <w:rsid w:val="00865CBC"/>
    <w:rsid w:val="008725DD"/>
    <w:rsid w:val="00872628"/>
    <w:rsid w:val="00874745"/>
    <w:rsid w:val="00875131"/>
    <w:rsid w:val="00882EB9"/>
    <w:rsid w:val="00883A50"/>
    <w:rsid w:val="00884BDA"/>
    <w:rsid w:val="0088643E"/>
    <w:rsid w:val="008870DE"/>
    <w:rsid w:val="00887998"/>
    <w:rsid w:val="00890319"/>
    <w:rsid w:val="00890672"/>
    <w:rsid w:val="00890D79"/>
    <w:rsid w:val="008910AB"/>
    <w:rsid w:val="00893989"/>
    <w:rsid w:val="00893C0B"/>
    <w:rsid w:val="0089472F"/>
    <w:rsid w:val="0089578D"/>
    <w:rsid w:val="00896A62"/>
    <w:rsid w:val="0089722B"/>
    <w:rsid w:val="008A0A09"/>
    <w:rsid w:val="008A142C"/>
    <w:rsid w:val="008A221D"/>
    <w:rsid w:val="008A3303"/>
    <w:rsid w:val="008A3AD2"/>
    <w:rsid w:val="008A4C35"/>
    <w:rsid w:val="008B2650"/>
    <w:rsid w:val="008B5249"/>
    <w:rsid w:val="008B5ABE"/>
    <w:rsid w:val="008B7300"/>
    <w:rsid w:val="008C0757"/>
    <w:rsid w:val="008C3C70"/>
    <w:rsid w:val="008C5BCF"/>
    <w:rsid w:val="008C77C7"/>
    <w:rsid w:val="008D138A"/>
    <w:rsid w:val="008D2F44"/>
    <w:rsid w:val="008D445A"/>
    <w:rsid w:val="008D4C93"/>
    <w:rsid w:val="008D504D"/>
    <w:rsid w:val="008D50FA"/>
    <w:rsid w:val="008D6FE0"/>
    <w:rsid w:val="008D73A5"/>
    <w:rsid w:val="008E33E3"/>
    <w:rsid w:val="008E3449"/>
    <w:rsid w:val="008E37A3"/>
    <w:rsid w:val="008E7CF1"/>
    <w:rsid w:val="008F0729"/>
    <w:rsid w:val="008F2C9C"/>
    <w:rsid w:val="0090059B"/>
    <w:rsid w:val="00900683"/>
    <w:rsid w:val="00900A84"/>
    <w:rsid w:val="00901FBF"/>
    <w:rsid w:val="0090252E"/>
    <w:rsid w:val="0090346B"/>
    <w:rsid w:val="009045F2"/>
    <w:rsid w:val="00907135"/>
    <w:rsid w:val="009071BC"/>
    <w:rsid w:val="009073D5"/>
    <w:rsid w:val="00910797"/>
    <w:rsid w:val="009117D0"/>
    <w:rsid w:val="00912138"/>
    <w:rsid w:val="009152D5"/>
    <w:rsid w:val="00916173"/>
    <w:rsid w:val="00916952"/>
    <w:rsid w:val="00916D90"/>
    <w:rsid w:val="00917D3E"/>
    <w:rsid w:val="00920229"/>
    <w:rsid w:val="00922838"/>
    <w:rsid w:val="009234DB"/>
    <w:rsid w:val="009240FF"/>
    <w:rsid w:val="00924D92"/>
    <w:rsid w:val="009251B4"/>
    <w:rsid w:val="0092578A"/>
    <w:rsid w:val="00930433"/>
    <w:rsid w:val="00931868"/>
    <w:rsid w:val="00931EB4"/>
    <w:rsid w:val="009336E3"/>
    <w:rsid w:val="0093567E"/>
    <w:rsid w:val="009376E2"/>
    <w:rsid w:val="009434A9"/>
    <w:rsid w:val="00946BDB"/>
    <w:rsid w:val="00950C4A"/>
    <w:rsid w:val="00951698"/>
    <w:rsid w:val="009544D7"/>
    <w:rsid w:val="00954D96"/>
    <w:rsid w:val="00957851"/>
    <w:rsid w:val="009607C0"/>
    <w:rsid w:val="00961421"/>
    <w:rsid w:val="00962BA0"/>
    <w:rsid w:val="00962F4C"/>
    <w:rsid w:val="0096392B"/>
    <w:rsid w:val="009664BF"/>
    <w:rsid w:val="00966BFE"/>
    <w:rsid w:val="009714A0"/>
    <w:rsid w:val="009731AA"/>
    <w:rsid w:val="00973D10"/>
    <w:rsid w:val="00974F51"/>
    <w:rsid w:val="0097582A"/>
    <w:rsid w:val="0097777D"/>
    <w:rsid w:val="00980773"/>
    <w:rsid w:val="00981E42"/>
    <w:rsid w:val="00983438"/>
    <w:rsid w:val="00983896"/>
    <w:rsid w:val="00985374"/>
    <w:rsid w:val="009870AD"/>
    <w:rsid w:val="009874CF"/>
    <w:rsid w:val="00991787"/>
    <w:rsid w:val="00992A45"/>
    <w:rsid w:val="009938FD"/>
    <w:rsid w:val="0099537D"/>
    <w:rsid w:val="00995BD6"/>
    <w:rsid w:val="00996E78"/>
    <w:rsid w:val="00997720"/>
    <w:rsid w:val="009A096A"/>
    <w:rsid w:val="009A0CEB"/>
    <w:rsid w:val="009A24C9"/>
    <w:rsid w:val="009A5170"/>
    <w:rsid w:val="009A73E4"/>
    <w:rsid w:val="009A740B"/>
    <w:rsid w:val="009B05BB"/>
    <w:rsid w:val="009B0E78"/>
    <w:rsid w:val="009B14F1"/>
    <w:rsid w:val="009B17C8"/>
    <w:rsid w:val="009B53BE"/>
    <w:rsid w:val="009B65D4"/>
    <w:rsid w:val="009B676A"/>
    <w:rsid w:val="009C1546"/>
    <w:rsid w:val="009C1A40"/>
    <w:rsid w:val="009C381F"/>
    <w:rsid w:val="009C4C03"/>
    <w:rsid w:val="009C5CF0"/>
    <w:rsid w:val="009C6DA8"/>
    <w:rsid w:val="009C7134"/>
    <w:rsid w:val="009C73C9"/>
    <w:rsid w:val="009D0633"/>
    <w:rsid w:val="009D2638"/>
    <w:rsid w:val="009D5DF0"/>
    <w:rsid w:val="009D7D30"/>
    <w:rsid w:val="009E0484"/>
    <w:rsid w:val="009E0990"/>
    <w:rsid w:val="009E3474"/>
    <w:rsid w:val="009E3A59"/>
    <w:rsid w:val="009E555D"/>
    <w:rsid w:val="009E670B"/>
    <w:rsid w:val="009E7C32"/>
    <w:rsid w:val="009E7E99"/>
    <w:rsid w:val="009E7EE6"/>
    <w:rsid w:val="009F0571"/>
    <w:rsid w:val="009F10A5"/>
    <w:rsid w:val="009F191A"/>
    <w:rsid w:val="009F1A2D"/>
    <w:rsid w:val="009F32EF"/>
    <w:rsid w:val="009F494E"/>
    <w:rsid w:val="009F6BAF"/>
    <w:rsid w:val="009F798E"/>
    <w:rsid w:val="009F7B9F"/>
    <w:rsid w:val="00A0019F"/>
    <w:rsid w:val="00A00F4C"/>
    <w:rsid w:val="00A02D09"/>
    <w:rsid w:val="00A02F74"/>
    <w:rsid w:val="00A05190"/>
    <w:rsid w:val="00A06A45"/>
    <w:rsid w:val="00A07D78"/>
    <w:rsid w:val="00A07F4C"/>
    <w:rsid w:val="00A1165F"/>
    <w:rsid w:val="00A127D6"/>
    <w:rsid w:val="00A1292C"/>
    <w:rsid w:val="00A13023"/>
    <w:rsid w:val="00A1489B"/>
    <w:rsid w:val="00A14B11"/>
    <w:rsid w:val="00A177C2"/>
    <w:rsid w:val="00A17C9D"/>
    <w:rsid w:val="00A219AE"/>
    <w:rsid w:val="00A22C2D"/>
    <w:rsid w:val="00A23065"/>
    <w:rsid w:val="00A23980"/>
    <w:rsid w:val="00A242FC"/>
    <w:rsid w:val="00A27AE0"/>
    <w:rsid w:val="00A34A60"/>
    <w:rsid w:val="00A34F93"/>
    <w:rsid w:val="00A4036D"/>
    <w:rsid w:val="00A409D2"/>
    <w:rsid w:val="00A40E20"/>
    <w:rsid w:val="00A42A88"/>
    <w:rsid w:val="00A44BFD"/>
    <w:rsid w:val="00A54C50"/>
    <w:rsid w:val="00A54FBD"/>
    <w:rsid w:val="00A56267"/>
    <w:rsid w:val="00A56695"/>
    <w:rsid w:val="00A56BFD"/>
    <w:rsid w:val="00A65687"/>
    <w:rsid w:val="00A65D8B"/>
    <w:rsid w:val="00A66556"/>
    <w:rsid w:val="00A66933"/>
    <w:rsid w:val="00A670F4"/>
    <w:rsid w:val="00A7009D"/>
    <w:rsid w:val="00A705E5"/>
    <w:rsid w:val="00A706E4"/>
    <w:rsid w:val="00A74347"/>
    <w:rsid w:val="00A74770"/>
    <w:rsid w:val="00A75BE0"/>
    <w:rsid w:val="00A7668E"/>
    <w:rsid w:val="00A77A40"/>
    <w:rsid w:val="00A81D35"/>
    <w:rsid w:val="00A84038"/>
    <w:rsid w:val="00A854EC"/>
    <w:rsid w:val="00A90338"/>
    <w:rsid w:val="00A90AE4"/>
    <w:rsid w:val="00A9124A"/>
    <w:rsid w:val="00A9138C"/>
    <w:rsid w:val="00A915CF"/>
    <w:rsid w:val="00A92FF9"/>
    <w:rsid w:val="00A93CF8"/>
    <w:rsid w:val="00A942C2"/>
    <w:rsid w:val="00A94DC1"/>
    <w:rsid w:val="00A955C7"/>
    <w:rsid w:val="00A95932"/>
    <w:rsid w:val="00A960E0"/>
    <w:rsid w:val="00A970A0"/>
    <w:rsid w:val="00AA025E"/>
    <w:rsid w:val="00AA1460"/>
    <w:rsid w:val="00AA18F5"/>
    <w:rsid w:val="00AA56CD"/>
    <w:rsid w:val="00AA6410"/>
    <w:rsid w:val="00AA7605"/>
    <w:rsid w:val="00AA7FB1"/>
    <w:rsid w:val="00AB17D4"/>
    <w:rsid w:val="00AB2268"/>
    <w:rsid w:val="00AB3F3D"/>
    <w:rsid w:val="00AB4616"/>
    <w:rsid w:val="00AB51E9"/>
    <w:rsid w:val="00AB5439"/>
    <w:rsid w:val="00AB5C95"/>
    <w:rsid w:val="00AB724D"/>
    <w:rsid w:val="00AC63EC"/>
    <w:rsid w:val="00AD3FF2"/>
    <w:rsid w:val="00AD4483"/>
    <w:rsid w:val="00AD4CBB"/>
    <w:rsid w:val="00AD564D"/>
    <w:rsid w:val="00AD62A5"/>
    <w:rsid w:val="00AD657D"/>
    <w:rsid w:val="00AD668D"/>
    <w:rsid w:val="00AD67B2"/>
    <w:rsid w:val="00AD6DFA"/>
    <w:rsid w:val="00AD7253"/>
    <w:rsid w:val="00AE3173"/>
    <w:rsid w:val="00AE7EAD"/>
    <w:rsid w:val="00AF0B77"/>
    <w:rsid w:val="00AF22DD"/>
    <w:rsid w:val="00AF23B1"/>
    <w:rsid w:val="00B0002C"/>
    <w:rsid w:val="00B0017F"/>
    <w:rsid w:val="00B03885"/>
    <w:rsid w:val="00B03CE2"/>
    <w:rsid w:val="00B06293"/>
    <w:rsid w:val="00B070B0"/>
    <w:rsid w:val="00B10EDC"/>
    <w:rsid w:val="00B1187A"/>
    <w:rsid w:val="00B12105"/>
    <w:rsid w:val="00B122E6"/>
    <w:rsid w:val="00B12D6D"/>
    <w:rsid w:val="00B1426A"/>
    <w:rsid w:val="00B15E8F"/>
    <w:rsid w:val="00B20048"/>
    <w:rsid w:val="00B2352B"/>
    <w:rsid w:val="00B240A9"/>
    <w:rsid w:val="00B26F6E"/>
    <w:rsid w:val="00B27F68"/>
    <w:rsid w:val="00B30069"/>
    <w:rsid w:val="00B30AD7"/>
    <w:rsid w:val="00B37DF1"/>
    <w:rsid w:val="00B408C5"/>
    <w:rsid w:val="00B4230E"/>
    <w:rsid w:val="00B4318B"/>
    <w:rsid w:val="00B43C5B"/>
    <w:rsid w:val="00B444CD"/>
    <w:rsid w:val="00B451E6"/>
    <w:rsid w:val="00B54104"/>
    <w:rsid w:val="00B57187"/>
    <w:rsid w:val="00B57283"/>
    <w:rsid w:val="00B60420"/>
    <w:rsid w:val="00B6203E"/>
    <w:rsid w:val="00B6681C"/>
    <w:rsid w:val="00B72458"/>
    <w:rsid w:val="00B72AD7"/>
    <w:rsid w:val="00B81859"/>
    <w:rsid w:val="00B835ED"/>
    <w:rsid w:val="00B855AF"/>
    <w:rsid w:val="00B9074C"/>
    <w:rsid w:val="00B9087F"/>
    <w:rsid w:val="00B91D8E"/>
    <w:rsid w:val="00B91F4E"/>
    <w:rsid w:val="00B93504"/>
    <w:rsid w:val="00B9434D"/>
    <w:rsid w:val="00B96BFF"/>
    <w:rsid w:val="00BA1A88"/>
    <w:rsid w:val="00BA31C2"/>
    <w:rsid w:val="00BA4B5E"/>
    <w:rsid w:val="00BA75B2"/>
    <w:rsid w:val="00BA76C3"/>
    <w:rsid w:val="00BA7AE0"/>
    <w:rsid w:val="00BB001D"/>
    <w:rsid w:val="00BB5EFC"/>
    <w:rsid w:val="00BC0EA6"/>
    <w:rsid w:val="00BC124A"/>
    <w:rsid w:val="00BC2875"/>
    <w:rsid w:val="00BC34F5"/>
    <w:rsid w:val="00BC3860"/>
    <w:rsid w:val="00BD050A"/>
    <w:rsid w:val="00BD21B0"/>
    <w:rsid w:val="00BD21CB"/>
    <w:rsid w:val="00BD22BF"/>
    <w:rsid w:val="00BD5FE3"/>
    <w:rsid w:val="00BD7CC9"/>
    <w:rsid w:val="00BE081E"/>
    <w:rsid w:val="00BE0C7F"/>
    <w:rsid w:val="00BE0CF3"/>
    <w:rsid w:val="00BE5EE4"/>
    <w:rsid w:val="00BE6E5F"/>
    <w:rsid w:val="00BF1FC4"/>
    <w:rsid w:val="00BF2CB1"/>
    <w:rsid w:val="00BF3653"/>
    <w:rsid w:val="00BF3781"/>
    <w:rsid w:val="00BF4985"/>
    <w:rsid w:val="00BF5074"/>
    <w:rsid w:val="00BF58D1"/>
    <w:rsid w:val="00C02A7E"/>
    <w:rsid w:val="00C03004"/>
    <w:rsid w:val="00C04899"/>
    <w:rsid w:val="00C04AAA"/>
    <w:rsid w:val="00C06AAD"/>
    <w:rsid w:val="00C07BD8"/>
    <w:rsid w:val="00C10590"/>
    <w:rsid w:val="00C10D4E"/>
    <w:rsid w:val="00C11351"/>
    <w:rsid w:val="00C11450"/>
    <w:rsid w:val="00C15796"/>
    <w:rsid w:val="00C16A7C"/>
    <w:rsid w:val="00C20021"/>
    <w:rsid w:val="00C21129"/>
    <w:rsid w:val="00C236B1"/>
    <w:rsid w:val="00C2370D"/>
    <w:rsid w:val="00C23811"/>
    <w:rsid w:val="00C25217"/>
    <w:rsid w:val="00C27249"/>
    <w:rsid w:val="00C302FE"/>
    <w:rsid w:val="00C30F92"/>
    <w:rsid w:val="00C3451A"/>
    <w:rsid w:val="00C36998"/>
    <w:rsid w:val="00C37B60"/>
    <w:rsid w:val="00C41BAB"/>
    <w:rsid w:val="00C41DA4"/>
    <w:rsid w:val="00C44758"/>
    <w:rsid w:val="00C470D4"/>
    <w:rsid w:val="00C50E8A"/>
    <w:rsid w:val="00C521A5"/>
    <w:rsid w:val="00C5400E"/>
    <w:rsid w:val="00C5623B"/>
    <w:rsid w:val="00C567CE"/>
    <w:rsid w:val="00C575B7"/>
    <w:rsid w:val="00C604AD"/>
    <w:rsid w:val="00C61572"/>
    <w:rsid w:val="00C618CF"/>
    <w:rsid w:val="00C62225"/>
    <w:rsid w:val="00C640DA"/>
    <w:rsid w:val="00C6421E"/>
    <w:rsid w:val="00C647DA"/>
    <w:rsid w:val="00C64CA2"/>
    <w:rsid w:val="00C651A4"/>
    <w:rsid w:val="00C7180A"/>
    <w:rsid w:val="00C71F10"/>
    <w:rsid w:val="00C72C15"/>
    <w:rsid w:val="00C72C88"/>
    <w:rsid w:val="00C73193"/>
    <w:rsid w:val="00C73750"/>
    <w:rsid w:val="00C751C8"/>
    <w:rsid w:val="00C75E0E"/>
    <w:rsid w:val="00C778CA"/>
    <w:rsid w:val="00C805C5"/>
    <w:rsid w:val="00C8091F"/>
    <w:rsid w:val="00C815D5"/>
    <w:rsid w:val="00C832B8"/>
    <w:rsid w:val="00C83C81"/>
    <w:rsid w:val="00C910F2"/>
    <w:rsid w:val="00C9154E"/>
    <w:rsid w:val="00C91BF9"/>
    <w:rsid w:val="00C91FB3"/>
    <w:rsid w:val="00C92F66"/>
    <w:rsid w:val="00C94B73"/>
    <w:rsid w:val="00C95585"/>
    <w:rsid w:val="00CA1933"/>
    <w:rsid w:val="00CA254E"/>
    <w:rsid w:val="00CA307A"/>
    <w:rsid w:val="00CA33B0"/>
    <w:rsid w:val="00CA4924"/>
    <w:rsid w:val="00CA52F4"/>
    <w:rsid w:val="00CA5847"/>
    <w:rsid w:val="00CA7C5D"/>
    <w:rsid w:val="00CB12EA"/>
    <w:rsid w:val="00CB1D38"/>
    <w:rsid w:val="00CB36AD"/>
    <w:rsid w:val="00CB41BE"/>
    <w:rsid w:val="00CB47DD"/>
    <w:rsid w:val="00CB5115"/>
    <w:rsid w:val="00CB5299"/>
    <w:rsid w:val="00CB5F36"/>
    <w:rsid w:val="00CB6809"/>
    <w:rsid w:val="00CC010C"/>
    <w:rsid w:val="00CC02C6"/>
    <w:rsid w:val="00CC0C87"/>
    <w:rsid w:val="00CC10BE"/>
    <w:rsid w:val="00CC1DE1"/>
    <w:rsid w:val="00CC5549"/>
    <w:rsid w:val="00CC5BE9"/>
    <w:rsid w:val="00CC5DCA"/>
    <w:rsid w:val="00CC77AE"/>
    <w:rsid w:val="00CC7C7B"/>
    <w:rsid w:val="00CD1E14"/>
    <w:rsid w:val="00CD27BD"/>
    <w:rsid w:val="00CD3811"/>
    <w:rsid w:val="00CD6897"/>
    <w:rsid w:val="00CD6D96"/>
    <w:rsid w:val="00CD7801"/>
    <w:rsid w:val="00CE0062"/>
    <w:rsid w:val="00CE05C8"/>
    <w:rsid w:val="00CE7A4C"/>
    <w:rsid w:val="00CE7A6F"/>
    <w:rsid w:val="00CE7EE2"/>
    <w:rsid w:val="00CF1351"/>
    <w:rsid w:val="00CF1EEE"/>
    <w:rsid w:val="00CF22D1"/>
    <w:rsid w:val="00CF2384"/>
    <w:rsid w:val="00CF2E73"/>
    <w:rsid w:val="00CF420A"/>
    <w:rsid w:val="00CF467C"/>
    <w:rsid w:val="00CF4BF0"/>
    <w:rsid w:val="00CF51EB"/>
    <w:rsid w:val="00CF761B"/>
    <w:rsid w:val="00D00214"/>
    <w:rsid w:val="00D06800"/>
    <w:rsid w:val="00D07E6D"/>
    <w:rsid w:val="00D1003E"/>
    <w:rsid w:val="00D10C04"/>
    <w:rsid w:val="00D11446"/>
    <w:rsid w:val="00D118FD"/>
    <w:rsid w:val="00D11E7A"/>
    <w:rsid w:val="00D14409"/>
    <w:rsid w:val="00D1707B"/>
    <w:rsid w:val="00D224F7"/>
    <w:rsid w:val="00D248D3"/>
    <w:rsid w:val="00D262F8"/>
    <w:rsid w:val="00D27DE3"/>
    <w:rsid w:val="00D30BA6"/>
    <w:rsid w:val="00D312BB"/>
    <w:rsid w:val="00D322E4"/>
    <w:rsid w:val="00D34AB4"/>
    <w:rsid w:val="00D3733A"/>
    <w:rsid w:val="00D37B4E"/>
    <w:rsid w:val="00D37B6C"/>
    <w:rsid w:val="00D411F1"/>
    <w:rsid w:val="00D42149"/>
    <w:rsid w:val="00D434C0"/>
    <w:rsid w:val="00D44FBD"/>
    <w:rsid w:val="00D47492"/>
    <w:rsid w:val="00D507DD"/>
    <w:rsid w:val="00D51C26"/>
    <w:rsid w:val="00D52DE1"/>
    <w:rsid w:val="00D547AB"/>
    <w:rsid w:val="00D55E72"/>
    <w:rsid w:val="00D562B9"/>
    <w:rsid w:val="00D569F4"/>
    <w:rsid w:val="00D606BB"/>
    <w:rsid w:val="00D6166C"/>
    <w:rsid w:val="00D64F8F"/>
    <w:rsid w:val="00D6505B"/>
    <w:rsid w:val="00D65E6B"/>
    <w:rsid w:val="00D66757"/>
    <w:rsid w:val="00D67DA5"/>
    <w:rsid w:val="00D7037D"/>
    <w:rsid w:val="00D70695"/>
    <w:rsid w:val="00D76852"/>
    <w:rsid w:val="00D76CA8"/>
    <w:rsid w:val="00D7755F"/>
    <w:rsid w:val="00D8019A"/>
    <w:rsid w:val="00D80FFD"/>
    <w:rsid w:val="00D83B7B"/>
    <w:rsid w:val="00D844CC"/>
    <w:rsid w:val="00D84B76"/>
    <w:rsid w:val="00D84DE5"/>
    <w:rsid w:val="00D86DC5"/>
    <w:rsid w:val="00D87027"/>
    <w:rsid w:val="00D9033F"/>
    <w:rsid w:val="00D91413"/>
    <w:rsid w:val="00D9177D"/>
    <w:rsid w:val="00D96085"/>
    <w:rsid w:val="00D96153"/>
    <w:rsid w:val="00DA1CC3"/>
    <w:rsid w:val="00DA1E50"/>
    <w:rsid w:val="00DA2341"/>
    <w:rsid w:val="00DA4C0C"/>
    <w:rsid w:val="00DB0D43"/>
    <w:rsid w:val="00DB3FBC"/>
    <w:rsid w:val="00DB7384"/>
    <w:rsid w:val="00DC38C1"/>
    <w:rsid w:val="00DC459F"/>
    <w:rsid w:val="00DC6CD7"/>
    <w:rsid w:val="00DC76B9"/>
    <w:rsid w:val="00DD3ECD"/>
    <w:rsid w:val="00DE28A3"/>
    <w:rsid w:val="00DE2D67"/>
    <w:rsid w:val="00DE39EC"/>
    <w:rsid w:val="00DE3C02"/>
    <w:rsid w:val="00DE7646"/>
    <w:rsid w:val="00DF05E5"/>
    <w:rsid w:val="00DF4142"/>
    <w:rsid w:val="00DF54D8"/>
    <w:rsid w:val="00DF6405"/>
    <w:rsid w:val="00E017A0"/>
    <w:rsid w:val="00E05C0C"/>
    <w:rsid w:val="00E05E96"/>
    <w:rsid w:val="00E06924"/>
    <w:rsid w:val="00E06CE9"/>
    <w:rsid w:val="00E07C02"/>
    <w:rsid w:val="00E118A2"/>
    <w:rsid w:val="00E136CA"/>
    <w:rsid w:val="00E15549"/>
    <w:rsid w:val="00E15F3D"/>
    <w:rsid w:val="00E160DA"/>
    <w:rsid w:val="00E21485"/>
    <w:rsid w:val="00E22C1C"/>
    <w:rsid w:val="00E25867"/>
    <w:rsid w:val="00E261DC"/>
    <w:rsid w:val="00E309B8"/>
    <w:rsid w:val="00E310E9"/>
    <w:rsid w:val="00E3311B"/>
    <w:rsid w:val="00E3318F"/>
    <w:rsid w:val="00E36FE3"/>
    <w:rsid w:val="00E37EDC"/>
    <w:rsid w:val="00E4161C"/>
    <w:rsid w:val="00E4195A"/>
    <w:rsid w:val="00E42546"/>
    <w:rsid w:val="00E4305A"/>
    <w:rsid w:val="00E532B7"/>
    <w:rsid w:val="00E54740"/>
    <w:rsid w:val="00E56F06"/>
    <w:rsid w:val="00E57541"/>
    <w:rsid w:val="00E57A3F"/>
    <w:rsid w:val="00E624B3"/>
    <w:rsid w:val="00E62515"/>
    <w:rsid w:val="00E62E0B"/>
    <w:rsid w:val="00E630EE"/>
    <w:rsid w:val="00E63C16"/>
    <w:rsid w:val="00E67173"/>
    <w:rsid w:val="00E739B0"/>
    <w:rsid w:val="00E742B9"/>
    <w:rsid w:val="00E746E7"/>
    <w:rsid w:val="00E750C8"/>
    <w:rsid w:val="00E75481"/>
    <w:rsid w:val="00E76D27"/>
    <w:rsid w:val="00E77265"/>
    <w:rsid w:val="00E814D7"/>
    <w:rsid w:val="00E81F3D"/>
    <w:rsid w:val="00E81FBD"/>
    <w:rsid w:val="00E840C2"/>
    <w:rsid w:val="00E859FB"/>
    <w:rsid w:val="00E85D68"/>
    <w:rsid w:val="00E86894"/>
    <w:rsid w:val="00E875A9"/>
    <w:rsid w:val="00E87779"/>
    <w:rsid w:val="00E87B68"/>
    <w:rsid w:val="00E926EC"/>
    <w:rsid w:val="00E93084"/>
    <w:rsid w:val="00E937F0"/>
    <w:rsid w:val="00E95AC1"/>
    <w:rsid w:val="00E961B9"/>
    <w:rsid w:val="00E96E52"/>
    <w:rsid w:val="00EA5C50"/>
    <w:rsid w:val="00EA6FEC"/>
    <w:rsid w:val="00EB152F"/>
    <w:rsid w:val="00EB1C22"/>
    <w:rsid w:val="00EB4018"/>
    <w:rsid w:val="00EB43B1"/>
    <w:rsid w:val="00EB5715"/>
    <w:rsid w:val="00EB5906"/>
    <w:rsid w:val="00EC097C"/>
    <w:rsid w:val="00EC4077"/>
    <w:rsid w:val="00EC42D9"/>
    <w:rsid w:val="00ED07D5"/>
    <w:rsid w:val="00ED0C2A"/>
    <w:rsid w:val="00ED182E"/>
    <w:rsid w:val="00ED5A24"/>
    <w:rsid w:val="00ED5C61"/>
    <w:rsid w:val="00EE6F6D"/>
    <w:rsid w:val="00EF1042"/>
    <w:rsid w:val="00EF19F4"/>
    <w:rsid w:val="00F00AD4"/>
    <w:rsid w:val="00F030CB"/>
    <w:rsid w:val="00F04C83"/>
    <w:rsid w:val="00F07CA7"/>
    <w:rsid w:val="00F10F30"/>
    <w:rsid w:val="00F12F5E"/>
    <w:rsid w:val="00F15888"/>
    <w:rsid w:val="00F167FE"/>
    <w:rsid w:val="00F16C08"/>
    <w:rsid w:val="00F173C1"/>
    <w:rsid w:val="00F21720"/>
    <w:rsid w:val="00F21E02"/>
    <w:rsid w:val="00F224D3"/>
    <w:rsid w:val="00F26828"/>
    <w:rsid w:val="00F30544"/>
    <w:rsid w:val="00F31A1B"/>
    <w:rsid w:val="00F32239"/>
    <w:rsid w:val="00F338C6"/>
    <w:rsid w:val="00F34517"/>
    <w:rsid w:val="00F35D36"/>
    <w:rsid w:val="00F373C1"/>
    <w:rsid w:val="00F417FA"/>
    <w:rsid w:val="00F43585"/>
    <w:rsid w:val="00F45337"/>
    <w:rsid w:val="00F455A5"/>
    <w:rsid w:val="00F4605E"/>
    <w:rsid w:val="00F46B61"/>
    <w:rsid w:val="00F52509"/>
    <w:rsid w:val="00F53491"/>
    <w:rsid w:val="00F54735"/>
    <w:rsid w:val="00F55941"/>
    <w:rsid w:val="00F56910"/>
    <w:rsid w:val="00F56B39"/>
    <w:rsid w:val="00F6375D"/>
    <w:rsid w:val="00F654F6"/>
    <w:rsid w:val="00F657C7"/>
    <w:rsid w:val="00F672CB"/>
    <w:rsid w:val="00F71BBD"/>
    <w:rsid w:val="00F7619A"/>
    <w:rsid w:val="00F76933"/>
    <w:rsid w:val="00F76CA6"/>
    <w:rsid w:val="00F81E5C"/>
    <w:rsid w:val="00F81F17"/>
    <w:rsid w:val="00F82183"/>
    <w:rsid w:val="00F82497"/>
    <w:rsid w:val="00F84659"/>
    <w:rsid w:val="00F94BCD"/>
    <w:rsid w:val="00F94EF6"/>
    <w:rsid w:val="00F96F75"/>
    <w:rsid w:val="00F971F5"/>
    <w:rsid w:val="00F979C3"/>
    <w:rsid w:val="00FA17EC"/>
    <w:rsid w:val="00FA1E89"/>
    <w:rsid w:val="00FA3A4E"/>
    <w:rsid w:val="00FB3B13"/>
    <w:rsid w:val="00FB67CF"/>
    <w:rsid w:val="00FB7414"/>
    <w:rsid w:val="00FC26BA"/>
    <w:rsid w:val="00FC4B3A"/>
    <w:rsid w:val="00FC5BC5"/>
    <w:rsid w:val="00FD42CC"/>
    <w:rsid w:val="00FE17BE"/>
    <w:rsid w:val="00FE21E7"/>
    <w:rsid w:val="00FE2A12"/>
    <w:rsid w:val="00FE5DA2"/>
    <w:rsid w:val="00FE6EF3"/>
    <w:rsid w:val="00FE7286"/>
    <w:rsid w:val="00FF0602"/>
    <w:rsid w:val="00FF33ED"/>
    <w:rsid w:val="00FF38A6"/>
    <w:rsid w:val="00FF5504"/>
    <w:rsid w:val="00FF5BD1"/>
    <w:rsid w:val="00FF67BE"/>
    <w:rsid w:val="00FF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6F77B"/>
  <w14:defaultImageDpi w14:val="0"/>
  <w15:docId w15:val="{D70D15CC-2B78-4C7C-B50E-8A5FB448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0F"/>
    <w:pPr>
      <w:widowControl w:val="0"/>
      <w:autoSpaceDE w:val="0"/>
      <w:autoSpaceDN w:val="0"/>
    </w:pPr>
    <w:rPr>
      <w:rFonts w:ascii="Arial" w:hAnsi="Arial" w:cs="Arial"/>
      <w:color w:val="000000"/>
      <w:sz w:val="24"/>
      <w:szCs w:val="24"/>
    </w:rPr>
  </w:style>
  <w:style w:type="paragraph" w:styleId="Heading1">
    <w:name w:val="heading 1"/>
    <w:basedOn w:val="Normal"/>
    <w:link w:val="Heading1Char"/>
    <w:uiPriority w:val="99"/>
    <w:qFormat/>
    <w:rsid w:val="005B2693"/>
    <w:pPr>
      <w:ind w:left="50"/>
      <w:jc w:val="center"/>
      <w:outlineLvl w:val="0"/>
    </w:pPr>
    <w:rPr>
      <w:rFonts w:ascii="Trebuchet MS" w:hAnsi="Trebuchet MS" w:cs="Trebuchet MS"/>
      <w:sz w:val="26"/>
      <w:szCs w:val="26"/>
    </w:rPr>
  </w:style>
  <w:style w:type="paragraph" w:styleId="Heading4">
    <w:name w:val="heading 4"/>
    <w:basedOn w:val="Normal"/>
    <w:next w:val="Normal"/>
    <w:link w:val="Heading4Char"/>
    <w:uiPriority w:val="99"/>
    <w:qFormat/>
    <w:rsid w:val="005B2693"/>
    <w:pPr>
      <w:keepNext/>
      <w:keepLines/>
      <w:spacing w:before="40"/>
      <w:outlineLvl w:val="3"/>
    </w:pPr>
    <w:rPr>
      <w:rFonts w:ascii="Cambria" w:eastAsia="Times New Roman" w:hAnsi="Cambria" w:cs="Times New Roman"/>
      <w:i/>
      <w:i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2693"/>
    <w:rPr>
      <w:rFonts w:ascii="Trebuchet MS" w:hAnsi="Trebuchet MS"/>
      <w:color w:val="000000"/>
      <w:sz w:val="26"/>
      <w:lang w:val="en-US" w:eastAsia="x-none"/>
    </w:rPr>
  </w:style>
  <w:style w:type="character" w:customStyle="1" w:styleId="Heading4Char">
    <w:name w:val="Heading 4 Char"/>
    <w:link w:val="Heading4"/>
    <w:uiPriority w:val="99"/>
    <w:semiHidden/>
    <w:locked/>
    <w:rsid w:val="005B2693"/>
    <w:rPr>
      <w:rFonts w:ascii="Cambria" w:hAnsi="Cambria"/>
      <w:i/>
      <w:color w:val="365F91"/>
      <w:sz w:val="20"/>
      <w:lang w:val="en-US" w:eastAsia="x-none"/>
    </w:rPr>
  </w:style>
  <w:style w:type="paragraph" w:styleId="Header">
    <w:name w:val="header"/>
    <w:basedOn w:val="Normal"/>
    <w:link w:val="HeaderChar"/>
    <w:uiPriority w:val="99"/>
    <w:rsid w:val="005B2693"/>
    <w:pPr>
      <w:tabs>
        <w:tab w:val="center" w:pos="4680"/>
        <w:tab w:val="right" w:pos="9360"/>
      </w:tabs>
    </w:pPr>
  </w:style>
  <w:style w:type="character" w:customStyle="1" w:styleId="HeaderChar">
    <w:name w:val="Header Char"/>
    <w:link w:val="Header"/>
    <w:uiPriority w:val="99"/>
    <w:locked/>
    <w:rsid w:val="005B2693"/>
    <w:rPr>
      <w:rFonts w:ascii="Arial" w:hAnsi="Arial"/>
      <w:color w:val="000000"/>
      <w:sz w:val="24"/>
      <w:lang w:val="en-US" w:eastAsia="x-none"/>
    </w:rPr>
  </w:style>
  <w:style w:type="paragraph" w:styleId="Footer">
    <w:name w:val="footer"/>
    <w:basedOn w:val="Normal"/>
    <w:link w:val="FooterChar"/>
    <w:uiPriority w:val="99"/>
    <w:rsid w:val="005B2693"/>
    <w:pPr>
      <w:tabs>
        <w:tab w:val="center" w:pos="4680"/>
        <w:tab w:val="right" w:pos="9360"/>
      </w:tabs>
    </w:pPr>
  </w:style>
  <w:style w:type="character" w:customStyle="1" w:styleId="FooterChar">
    <w:name w:val="Footer Char"/>
    <w:link w:val="Footer"/>
    <w:uiPriority w:val="99"/>
    <w:locked/>
    <w:rsid w:val="005B2693"/>
    <w:rPr>
      <w:rFonts w:ascii="Arial" w:hAnsi="Arial"/>
      <w:color w:val="000000"/>
      <w:sz w:val="24"/>
      <w:lang w:val="en-US" w:eastAsia="x-none"/>
    </w:rPr>
  </w:style>
  <w:style w:type="paragraph" w:styleId="BalloonText">
    <w:name w:val="Balloon Text"/>
    <w:basedOn w:val="Normal"/>
    <w:link w:val="BalloonTextChar"/>
    <w:uiPriority w:val="99"/>
    <w:rsid w:val="005B2693"/>
    <w:rPr>
      <w:rFonts w:ascii="Tahoma" w:hAnsi="Tahoma" w:cs="Times New Roman"/>
      <w:sz w:val="16"/>
      <w:szCs w:val="16"/>
      <w:lang w:val="en-GB" w:eastAsia="en-GB"/>
    </w:rPr>
  </w:style>
  <w:style w:type="character" w:customStyle="1" w:styleId="BalloonTextChar">
    <w:name w:val="Balloon Text Char"/>
    <w:link w:val="BalloonText"/>
    <w:uiPriority w:val="99"/>
    <w:locked/>
    <w:rsid w:val="005B2693"/>
    <w:rPr>
      <w:rFonts w:ascii="Tahoma" w:hAnsi="Tahoma"/>
      <w:color w:val="000000"/>
      <w:sz w:val="16"/>
      <w:lang w:val="x-none" w:eastAsia="x-none"/>
    </w:rPr>
  </w:style>
  <w:style w:type="paragraph" w:styleId="BodyText">
    <w:name w:val="Body Text"/>
    <w:basedOn w:val="Normal"/>
    <w:link w:val="BodyTextChar"/>
    <w:uiPriority w:val="99"/>
    <w:rsid w:val="005B2693"/>
    <w:rPr>
      <w:sz w:val="25"/>
      <w:szCs w:val="25"/>
    </w:rPr>
  </w:style>
  <w:style w:type="character" w:customStyle="1" w:styleId="BodyTextChar">
    <w:name w:val="Body Text Char"/>
    <w:link w:val="BodyText"/>
    <w:uiPriority w:val="99"/>
    <w:locked/>
    <w:rsid w:val="005B2693"/>
    <w:rPr>
      <w:rFonts w:ascii="Arial" w:hAnsi="Arial"/>
      <w:color w:val="000000"/>
      <w:sz w:val="25"/>
      <w:lang w:val="en-US" w:eastAsia="x-none"/>
    </w:rPr>
  </w:style>
  <w:style w:type="table" w:styleId="TableGrid">
    <w:name w:val="Table Grid"/>
    <w:basedOn w:val="TableNormal"/>
    <w:uiPriority w:val="99"/>
    <w:rsid w:val="005B2693"/>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5B2693"/>
    <w:pPr>
      <w:spacing w:before="117"/>
      <w:ind w:left="1531" w:right="120" w:hanging="360"/>
      <w:jc w:val="both"/>
    </w:pPr>
  </w:style>
  <w:style w:type="paragraph" w:styleId="NormalWeb">
    <w:name w:val="Normal (Web)"/>
    <w:basedOn w:val="Normal"/>
    <w:uiPriority w:val="99"/>
    <w:rsid w:val="005B2693"/>
    <w:pPr>
      <w:widowControl/>
      <w:autoSpaceDE/>
      <w:autoSpaceDN/>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99"/>
    <w:rsid w:val="005B2693"/>
    <w:pPr>
      <w:ind w:hanging="360"/>
    </w:pPr>
  </w:style>
  <w:style w:type="paragraph" w:customStyle="1" w:styleId="Default">
    <w:name w:val="Default"/>
    <w:uiPriority w:val="99"/>
    <w:rsid w:val="005B269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5B2693"/>
    <w:rPr>
      <w:rFonts w:cs="Times New Roman"/>
      <w:sz w:val="16"/>
    </w:rPr>
  </w:style>
  <w:style w:type="paragraph" w:styleId="CommentText">
    <w:name w:val="annotation text"/>
    <w:basedOn w:val="Normal"/>
    <w:link w:val="CommentTextChar"/>
    <w:uiPriority w:val="99"/>
    <w:semiHidden/>
    <w:rsid w:val="005B2693"/>
    <w:rPr>
      <w:sz w:val="20"/>
      <w:szCs w:val="20"/>
    </w:rPr>
  </w:style>
  <w:style w:type="character" w:customStyle="1" w:styleId="CommentTextChar">
    <w:name w:val="Comment Text Char"/>
    <w:link w:val="CommentText"/>
    <w:uiPriority w:val="99"/>
    <w:semiHidden/>
    <w:locked/>
    <w:rsid w:val="005B2693"/>
    <w:rPr>
      <w:rFonts w:ascii="Arial" w:hAnsi="Arial"/>
      <w:color w:val="000000"/>
      <w:sz w:val="20"/>
      <w:lang w:val="en-US" w:eastAsia="x-none"/>
    </w:rPr>
  </w:style>
  <w:style w:type="paragraph" w:styleId="CommentSubject">
    <w:name w:val="annotation subject"/>
    <w:basedOn w:val="CommentText"/>
    <w:next w:val="CommentText"/>
    <w:link w:val="CommentSubjectChar"/>
    <w:uiPriority w:val="99"/>
    <w:semiHidden/>
    <w:rsid w:val="005B2693"/>
    <w:rPr>
      <w:b/>
      <w:bCs/>
    </w:rPr>
  </w:style>
  <w:style w:type="character" w:customStyle="1" w:styleId="CommentSubjectChar">
    <w:name w:val="Comment Subject Char"/>
    <w:link w:val="CommentSubject"/>
    <w:uiPriority w:val="99"/>
    <w:semiHidden/>
    <w:locked/>
    <w:rsid w:val="005B2693"/>
    <w:rPr>
      <w:rFonts w:ascii="Arial" w:hAnsi="Arial"/>
      <w:b/>
      <w:color w:val="000000"/>
      <w:sz w:val="20"/>
      <w:lang w:val="en-US" w:eastAsia="x-none"/>
    </w:rPr>
  </w:style>
  <w:style w:type="paragraph" w:styleId="BodyTextIndent">
    <w:name w:val="Body Text Indent"/>
    <w:basedOn w:val="Normal"/>
    <w:link w:val="BodyTextIndentChar"/>
    <w:uiPriority w:val="99"/>
    <w:semiHidden/>
    <w:rsid w:val="005B2693"/>
    <w:pPr>
      <w:spacing w:after="120"/>
      <w:ind w:left="283"/>
    </w:pPr>
  </w:style>
  <w:style w:type="character" w:customStyle="1" w:styleId="BodyTextIndentChar">
    <w:name w:val="Body Text Indent Char"/>
    <w:link w:val="BodyTextIndent"/>
    <w:uiPriority w:val="99"/>
    <w:semiHidden/>
    <w:locked/>
    <w:rsid w:val="005B2693"/>
    <w:rPr>
      <w:rFonts w:ascii="Arial" w:hAnsi="Arial"/>
      <w:color w:val="000000"/>
      <w:sz w:val="24"/>
      <w:lang w:val="en-US" w:eastAsia="x-none"/>
    </w:rPr>
  </w:style>
  <w:style w:type="paragraph" w:styleId="BodyTextIndent3">
    <w:name w:val="Body Text Indent 3"/>
    <w:basedOn w:val="Normal"/>
    <w:link w:val="BodyTextIndent3Char"/>
    <w:uiPriority w:val="99"/>
    <w:semiHidden/>
    <w:rsid w:val="005B2693"/>
    <w:pPr>
      <w:spacing w:after="120"/>
      <w:ind w:left="360"/>
    </w:pPr>
    <w:rPr>
      <w:sz w:val="16"/>
      <w:szCs w:val="16"/>
    </w:rPr>
  </w:style>
  <w:style w:type="character" w:customStyle="1" w:styleId="BodyTextIndent3Char">
    <w:name w:val="Body Text Indent 3 Char"/>
    <w:link w:val="BodyTextIndent3"/>
    <w:uiPriority w:val="99"/>
    <w:semiHidden/>
    <w:locked/>
    <w:rsid w:val="005B2693"/>
    <w:rPr>
      <w:rFonts w:ascii="Arial" w:hAnsi="Arial"/>
      <w:color w:val="000000"/>
      <w:sz w:val="16"/>
      <w:lang w:val="en-US" w:eastAsia="x-none"/>
    </w:rPr>
  </w:style>
  <w:style w:type="paragraph" w:styleId="Title">
    <w:name w:val="Title"/>
    <w:basedOn w:val="Normal"/>
    <w:link w:val="TitleChar"/>
    <w:uiPriority w:val="99"/>
    <w:qFormat/>
    <w:locked/>
    <w:rsid w:val="00F7619A"/>
    <w:pPr>
      <w:widowControl/>
      <w:autoSpaceDE/>
      <w:autoSpaceDN/>
      <w:jc w:val="center"/>
    </w:pPr>
    <w:rPr>
      <w:rFonts w:ascii="Arial Narrow" w:hAnsi="Arial Narrow" w:cs="Times New Roman"/>
      <w:b/>
      <w:bCs/>
      <w:color w:val="auto"/>
      <w:sz w:val="22"/>
      <w:lang w:val="id-ID"/>
    </w:rPr>
  </w:style>
  <w:style w:type="character" w:customStyle="1" w:styleId="TitleChar">
    <w:name w:val="Title Char"/>
    <w:link w:val="Title"/>
    <w:uiPriority w:val="99"/>
    <w:locked/>
    <w:rPr>
      <w:rFonts w:ascii="Cambria" w:hAnsi="Cambria"/>
      <w:b/>
      <w:color w:val="000000"/>
      <w:kern w:val="28"/>
      <w:sz w:val="32"/>
      <w:lang w:val="en-US" w:eastAsia="en-US"/>
    </w:rPr>
  </w:style>
  <w:style w:type="character" w:customStyle="1" w:styleId="TitleChar1">
    <w:name w:val="Title Char1"/>
    <w:uiPriority w:val="99"/>
    <w:locked/>
    <w:rsid w:val="00C2370D"/>
    <w:rPr>
      <w:rFonts w:ascii="Arial Narrow" w:hAnsi="Arial Narrow"/>
      <w:b/>
      <w:sz w:val="24"/>
      <w:lang w:val="id-ID" w:eastAsia="en-US"/>
    </w:rPr>
  </w:style>
  <w:style w:type="character" w:styleId="PageNumber">
    <w:name w:val="page number"/>
    <w:uiPriority w:val="99"/>
    <w:rsid w:val="00A77A40"/>
    <w:rPr>
      <w:rFonts w:cs="Times New Roman"/>
    </w:rPr>
  </w:style>
  <w:style w:type="character" w:styleId="Emphasis">
    <w:name w:val="Emphasis"/>
    <w:uiPriority w:val="99"/>
    <w:qFormat/>
    <w:locked/>
    <w:rsid w:val="00087829"/>
    <w:rPr>
      <w:rFonts w:cs="Times New Roman"/>
      <w:i/>
    </w:rPr>
  </w:style>
  <w:style w:type="character" w:styleId="Strong">
    <w:name w:val="Strong"/>
    <w:uiPriority w:val="99"/>
    <w:qFormat/>
    <w:locked/>
    <w:rsid w:val="00730CE9"/>
    <w:rPr>
      <w:rFonts w:cs="Times New Roman"/>
      <w:b/>
    </w:rPr>
  </w:style>
  <w:style w:type="character" w:customStyle="1" w:styleId="ListParagraphChar">
    <w:name w:val="List Paragraph Char"/>
    <w:link w:val="ListParagraph"/>
    <w:uiPriority w:val="99"/>
    <w:locked/>
    <w:rsid w:val="006B5A74"/>
    <w:rPr>
      <w:rFonts w:ascii="Arial" w:hAnsi="Arial"/>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0423">
      <w:marLeft w:val="0"/>
      <w:marRight w:val="0"/>
      <w:marTop w:val="0"/>
      <w:marBottom w:val="0"/>
      <w:divBdr>
        <w:top w:val="none" w:sz="0" w:space="0" w:color="auto"/>
        <w:left w:val="none" w:sz="0" w:space="0" w:color="auto"/>
        <w:bottom w:val="none" w:sz="0" w:space="0" w:color="auto"/>
        <w:right w:val="none" w:sz="0" w:space="0" w:color="auto"/>
      </w:divBdr>
    </w:div>
    <w:div w:id="64570424">
      <w:marLeft w:val="0"/>
      <w:marRight w:val="0"/>
      <w:marTop w:val="0"/>
      <w:marBottom w:val="0"/>
      <w:divBdr>
        <w:top w:val="none" w:sz="0" w:space="0" w:color="auto"/>
        <w:left w:val="none" w:sz="0" w:space="0" w:color="auto"/>
        <w:bottom w:val="none" w:sz="0" w:space="0" w:color="auto"/>
        <w:right w:val="none" w:sz="0" w:space="0" w:color="auto"/>
      </w:divBdr>
    </w:div>
    <w:div w:id="64570425">
      <w:marLeft w:val="0"/>
      <w:marRight w:val="0"/>
      <w:marTop w:val="0"/>
      <w:marBottom w:val="0"/>
      <w:divBdr>
        <w:top w:val="none" w:sz="0" w:space="0" w:color="auto"/>
        <w:left w:val="none" w:sz="0" w:space="0" w:color="auto"/>
        <w:bottom w:val="none" w:sz="0" w:space="0" w:color="auto"/>
        <w:right w:val="none" w:sz="0" w:space="0" w:color="auto"/>
      </w:divBdr>
    </w:div>
    <w:div w:id="64570426">
      <w:marLeft w:val="0"/>
      <w:marRight w:val="0"/>
      <w:marTop w:val="0"/>
      <w:marBottom w:val="0"/>
      <w:divBdr>
        <w:top w:val="none" w:sz="0" w:space="0" w:color="auto"/>
        <w:left w:val="none" w:sz="0" w:space="0" w:color="auto"/>
        <w:bottom w:val="none" w:sz="0" w:space="0" w:color="auto"/>
        <w:right w:val="none" w:sz="0" w:space="0" w:color="auto"/>
      </w:divBdr>
    </w:div>
    <w:div w:id="64570427">
      <w:marLeft w:val="0"/>
      <w:marRight w:val="0"/>
      <w:marTop w:val="0"/>
      <w:marBottom w:val="0"/>
      <w:divBdr>
        <w:top w:val="none" w:sz="0" w:space="0" w:color="auto"/>
        <w:left w:val="none" w:sz="0" w:space="0" w:color="auto"/>
        <w:bottom w:val="none" w:sz="0" w:space="0" w:color="auto"/>
        <w:right w:val="none" w:sz="0" w:space="0" w:color="auto"/>
      </w:divBdr>
    </w:div>
    <w:div w:id="64570428">
      <w:marLeft w:val="0"/>
      <w:marRight w:val="0"/>
      <w:marTop w:val="0"/>
      <w:marBottom w:val="0"/>
      <w:divBdr>
        <w:top w:val="none" w:sz="0" w:space="0" w:color="auto"/>
        <w:left w:val="none" w:sz="0" w:space="0" w:color="auto"/>
        <w:bottom w:val="none" w:sz="0" w:space="0" w:color="auto"/>
        <w:right w:val="none" w:sz="0" w:space="0" w:color="auto"/>
      </w:divBdr>
    </w:div>
    <w:div w:id="64570429">
      <w:marLeft w:val="0"/>
      <w:marRight w:val="0"/>
      <w:marTop w:val="0"/>
      <w:marBottom w:val="0"/>
      <w:divBdr>
        <w:top w:val="none" w:sz="0" w:space="0" w:color="auto"/>
        <w:left w:val="none" w:sz="0" w:space="0" w:color="auto"/>
        <w:bottom w:val="none" w:sz="0" w:space="0" w:color="auto"/>
        <w:right w:val="none" w:sz="0" w:space="0" w:color="auto"/>
      </w:divBdr>
    </w:div>
    <w:div w:id="64570430">
      <w:marLeft w:val="0"/>
      <w:marRight w:val="0"/>
      <w:marTop w:val="0"/>
      <w:marBottom w:val="0"/>
      <w:divBdr>
        <w:top w:val="none" w:sz="0" w:space="0" w:color="auto"/>
        <w:left w:val="none" w:sz="0" w:space="0" w:color="auto"/>
        <w:bottom w:val="none" w:sz="0" w:space="0" w:color="auto"/>
        <w:right w:val="none" w:sz="0" w:space="0" w:color="auto"/>
      </w:divBdr>
    </w:div>
    <w:div w:id="64570431">
      <w:marLeft w:val="0"/>
      <w:marRight w:val="0"/>
      <w:marTop w:val="0"/>
      <w:marBottom w:val="0"/>
      <w:divBdr>
        <w:top w:val="none" w:sz="0" w:space="0" w:color="auto"/>
        <w:left w:val="none" w:sz="0" w:space="0" w:color="auto"/>
        <w:bottom w:val="none" w:sz="0" w:space="0" w:color="auto"/>
        <w:right w:val="none" w:sz="0" w:space="0" w:color="auto"/>
      </w:divBdr>
    </w:div>
    <w:div w:id="64570432">
      <w:marLeft w:val="0"/>
      <w:marRight w:val="0"/>
      <w:marTop w:val="0"/>
      <w:marBottom w:val="0"/>
      <w:divBdr>
        <w:top w:val="none" w:sz="0" w:space="0" w:color="auto"/>
        <w:left w:val="none" w:sz="0" w:space="0" w:color="auto"/>
        <w:bottom w:val="none" w:sz="0" w:space="0" w:color="auto"/>
        <w:right w:val="none" w:sz="0" w:space="0" w:color="auto"/>
      </w:divBdr>
    </w:div>
    <w:div w:id="64570433">
      <w:marLeft w:val="0"/>
      <w:marRight w:val="0"/>
      <w:marTop w:val="0"/>
      <w:marBottom w:val="0"/>
      <w:divBdr>
        <w:top w:val="none" w:sz="0" w:space="0" w:color="auto"/>
        <w:left w:val="none" w:sz="0" w:space="0" w:color="auto"/>
        <w:bottom w:val="none" w:sz="0" w:space="0" w:color="auto"/>
        <w:right w:val="none" w:sz="0" w:space="0" w:color="auto"/>
      </w:divBdr>
    </w:div>
    <w:div w:id="64570434">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97</Pages>
  <Words>23544</Words>
  <Characters>134204</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mulyonokerto@gmail.com</dc:creator>
  <cp:lastModifiedBy>Mulyono Nety</cp:lastModifiedBy>
  <cp:revision>4</cp:revision>
  <cp:lastPrinted>2022-12-26T02:24:00Z</cp:lastPrinted>
  <dcterms:created xsi:type="dcterms:W3CDTF">2023-10-19T06:29:00Z</dcterms:created>
  <dcterms:modified xsi:type="dcterms:W3CDTF">2023-10-19T22:24:00Z</dcterms:modified>
</cp:coreProperties>
</file>